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F3888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28786D69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2F0A0ADF" w14:textId="0D31BAB7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5075C9">
        <w:rPr>
          <w:rFonts w:ascii="Times New Roman" w:hAnsi="Times New Roman" w:cs="Times New Roman"/>
          <w:sz w:val="24"/>
          <w:szCs w:val="24"/>
        </w:rPr>
        <w:t>216</w:t>
      </w:r>
    </w:p>
    <w:p w14:paraId="2F4FC98E" w14:textId="432AF0C8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F274E5" w:rsidRPr="00F274E5">
        <w:rPr>
          <w:rFonts w:ascii="Times New Roman" w:hAnsi="Times New Roman" w:cs="Times New Roman"/>
          <w:sz w:val="24"/>
          <w:szCs w:val="24"/>
        </w:rPr>
        <w:t>Alphanumeric</w:t>
      </w:r>
      <w:r w:rsidR="005F6ABA">
        <w:rPr>
          <w:rFonts w:ascii="Times New Roman" w:hAnsi="Times New Roman" w:cs="Times New Roman"/>
          <w:sz w:val="24"/>
          <w:szCs w:val="24"/>
        </w:rPr>
        <w:t xml:space="preserve"> </w:t>
      </w:r>
      <w:r w:rsidR="00F274E5" w:rsidRPr="00F274E5">
        <w:rPr>
          <w:rFonts w:ascii="Times New Roman" w:hAnsi="Times New Roman" w:cs="Times New Roman"/>
          <w:sz w:val="24"/>
          <w:szCs w:val="24"/>
        </w:rPr>
        <w:t>Pin</w:t>
      </w:r>
      <w:r w:rsidR="005F6ABA">
        <w:rPr>
          <w:rFonts w:ascii="Times New Roman" w:hAnsi="Times New Roman" w:cs="Times New Roman"/>
          <w:sz w:val="24"/>
          <w:szCs w:val="24"/>
        </w:rPr>
        <w:t xml:space="preserve"> </w:t>
      </w:r>
      <w:r w:rsidR="00F274E5" w:rsidRPr="00F274E5">
        <w:rPr>
          <w:rFonts w:ascii="Times New Roman" w:hAnsi="Times New Roman" w:cs="Times New Roman"/>
          <w:sz w:val="24"/>
          <w:szCs w:val="24"/>
        </w:rPr>
        <w:t>Names</w:t>
      </w:r>
    </w:p>
    <w:p w14:paraId="22F41D70" w14:textId="10900AC5" w:rsidR="00F33DBA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bookmarkStart w:id="3" w:name="_Hlk82593988"/>
      <w:r w:rsidR="00D55092" w:rsidRPr="00D55092">
        <w:rPr>
          <w:rFonts w:ascii="Times New Roman" w:hAnsi="Times New Roman" w:cs="Times New Roman"/>
          <w:sz w:val="24"/>
          <w:szCs w:val="24"/>
        </w:rPr>
        <w:t xml:space="preserve">Arpad Muranyi, Siemens </w:t>
      </w:r>
      <w:r w:rsidR="00D74A54">
        <w:rPr>
          <w:rFonts w:ascii="Times New Roman" w:hAnsi="Times New Roman" w:cs="Times New Roman"/>
          <w:sz w:val="24"/>
          <w:szCs w:val="24"/>
        </w:rPr>
        <w:t>EDA</w:t>
      </w:r>
      <w:bookmarkEnd w:id="3"/>
    </w:p>
    <w:p w14:paraId="23368E94" w14:textId="35AE650E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5075C9">
        <w:rPr>
          <w:rFonts w:ascii="Times New Roman" w:hAnsi="Times New Roman" w:cs="Times New Roman"/>
          <w:sz w:val="24"/>
          <w:szCs w:val="24"/>
        </w:rPr>
        <w:t>January 18, 2022</w:t>
      </w:r>
    </w:p>
    <w:p w14:paraId="7F088B65" w14:textId="3089E52A" w:rsidR="00FF1F59" w:rsidRPr="0002689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05D89469" w14:textId="681A3DDF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 w:rsidRPr="009556EE">
        <w:rPr>
          <w:rFonts w:ascii="Times New Roman" w:hAnsi="Times New Roman" w:cs="Times New Roman"/>
          <w:bCs/>
          <w:sz w:val="24"/>
          <w:szCs w:val="24"/>
        </w:rPr>
        <w:tab/>
      </w:r>
      <w:r w:rsidR="00A71F06">
        <w:rPr>
          <w:rFonts w:ascii="Times New Roman" w:hAnsi="Times New Roman" w:cs="Times New Roman"/>
          <w:bCs/>
          <w:sz w:val="24"/>
          <w:szCs w:val="24"/>
        </w:rPr>
        <w:t>March 11, 2022</w:t>
      </w:r>
    </w:p>
    <w:p w14:paraId="60C23737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CD263B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27F4074" w14:textId="3AF773BD" w:rsidR="00CE25A4" w:rsidRDefault="00CE25A4" w:rsidP="00CE25A4">
      <w:r>
        <w:t>While t</w:t>
      </w:r>
      <w:r w:rsidR="00D060A4">
        <w:t xml:space="preserve">he </w:t>
      </w:r>
      <w:r w:rsidR="005F6ABA">
        <w:t xml:space="preserve">IBIS v7.1 specification </w:t>
      </w:r>
      <w:r>
        <w:t xml:space="preserve">does not state that pin names </w:t>
      </w:r>
      <w:r w:rsidR="005F6ABA">
        <w:t xml:space="preserve">under the [Pin] keyword </w:t>
      </w:r>
      <w:r>
        <w:t>may only con</w:t>
      </w:r>
      <w:r w:rsidR="0085329D">
        <w:t>tain</w:t>
      </w:r>
      <w:r>
        <w:t xml:space="preserve"> alphanumeric characters, other </w:t>
      </w:r>
      <w:r w:rsidR="00E75AB9">
        <w:t xml:space="preserve">pin name related </w:t>
      </w:r>
      <w:r>
        <w:t xml:space="preserve">keywords </w:t>
      </w:r>
      <w:r w:rsidR="0085329D">
        <w:t xml:space="preserve">define </w:t>
      </w:r>
      <w:r w:rsidR="00A23469">
        <w:t>pin names</w:t>
      </w:r>
      <w:r w:rsidR="0085329D">
        <w:t xml:space="preserve"> as </w:t>
      </w:r>
      <w:r>
        <w:t>alphanumeric.</w:t>
      </w:r>
      <w:r w:rsidR="0085329D">
        <w:t xml:space="preserve">  In addition to this inconsistency, the statement on pg. 376:</w:t>
      </w:r>
    </w:p>
    <w:p w14:paraId="4D58E37D" w14:textId="693874EC" w:rsidR="0085329D" w:rsidRDefault="0085329D" w:rsidP="00CE25A4">
      <w:r>
        <w:t>“</w:t>
      </w:r>
      <w:r w:rsidRPr="0085329D">
        <w:t>The first column must contain the alphanumeric external pin_names of the designator.</w:t>
      </w:r>
      <w:r>
        <w:t>”</w:t>
      </w:r>
    </w:p>
    <w:p w14:paraId="5DE37B5A" w14:textId="260E37B7" w:rsidR="0085329D" w:rsidRDefault="002261E1" w:rsidP="00CE25A4">
      <w:r>
        <w:t>conflicts with</w:t>
      </w:r>
      <w:r w:rsidR="0085329D">
        <w:t xml:space="preserve"> the </w:t>
      </w:r>
      <w:r w:rsidR="00BA4B41">
        <w:t>description</w:t>
      </w:r>
      <w:r w:rsidR="0085329D">
        <w:t xml:space="preserve"> of the [Pin] keyword</w:t>
      </w:r>
      <w:r w:rsidR="005F6ABA">
        <w:t xml:space="preserve">, </w:t>
      </w:r>
      <w:r w:rsidR="003662EC">
        <w:t xml:space="preserve">since </w:t>
      </w:r>
      <w:r w:rsidR="005F6ABA">
        <w:t xml:space="preserve">“designator” in that context may </w:t>
      </w:r>
      <w:r w:rsidR="003662EC">
        <w:t xml:space="preserve">refer to IBIS Components </w:t>
      </w:r>
      <w:r w:rsidR="005F6ABA">
        <w:t xml:space="preserve">and </w:t>
      </w:r>
      <w:r w:rsidR="003662EC">
        <w:t xml:space="preserve">external </w:t>
      </w:r>
      <w:r w:rsidR="005F6ABA">
        <w:t>pin</w:t>
      </w:r>
      <w:r w:rsidR="003662EC">
        <w:t>_</w:t>
      </w:r>
      <w:r w:rsidR="005F6ABA">
        <w:t xml:space="preserve">names in </w:t>
      </w:r>
      <w:r w:rsidR="003662EC">
        <w:t xml:space="preserve">IBIS Components </w:t>
      </w:r>
      <w:r w:rsidR="005F6ABA">
        <w:t xml:space="preserve">are listed under the </w:t>
      </w:r>
      <w:r w:rsidR="0085329D">
        <w:t>[Pin] keyword</w:t>
      </w:r>
      <w:r w:rsidR="003662EC">
        <w:t xml:space="preserve"> (</w:t>
      </w:r>
      <w:r w:rsidR="005F6ABA">
        <w:t xml:space="preserve">which </w:t>
      </w:r>
      <w:r w:rsidR="00780944">
        <w:t xml:space="preserve">currently </w:t>
      </w:r>
      <w:r w:rsidR="0085329D">
        <w:t>does not define pin names as alphanumeric</w:t>
      </w:r>
      <w:r w:rsidR="005F6ABA">
        <w:t>)</w:t>
      </w:r>
      <w:r w:rsidR="0085329D">
        <w:t>.</w:t>
      </w:r>
    </w:p>
    <w:p w14:paraId="45B68E33" w14:textId="180CD5ED" w:rsidR="006D4833" w:rsidRDefault="00CE25A4" w:rsidP="006D4833">
      <w:r>
        <w:t xml:space="preserve">In addition, the IBIS specification </w:t>
      </w:r>
      <w:r w:rsidR="00BA4B41">
        <w:t xml:space="preserve">does not </w:t>
      </w:r>
      <w:r w:rsidR="003662EC">
        <w:t xml:space="preserve">provide a </w:t>
      </w:r>
      <w:r w:rsidR="00BA4B41">
        <w:t>defin</w:t>
      </w:r>
      <w:r w:rsidR="003662EC">
        <w:t>ition for</w:t>
      </w:r>
      <w:r w:rsidR="00BA4B41">
        <w:t xml:space="preserve"> </w:t>
      </w:r>
      <w:r>
        <w:t xml:space="preserve">what </w:t>
      </w:r>
      <w:r w:rsidR="003662EC">
        <w:t xml:space="preserve">it considers </w:t>
      </w:r>
      <w:r>
        <w:t>alphanumeric</w:t>
      </w:r>
      <w:r w:rsidR="003662EC">
        <w:t xml:space="preserve"> characters.  Since </w:t>
      </w:r>
      <w:r>
        <w:t xml:space="preserve">several different </w:t>
      </w:r>
      <w:r w:rsidR="003662EC">
        <w:t xml:space="preserve">character sets may be considered alphanumeric in the industry, the IBIS specification should include a definition for it to eliminate any </w:t>
      </w:r>
      <w:r w:rsidR="00780944">
        <w:t xml:space="preserve">ambiguity and prevent the possibility for </w:t>
      </w:r>
      <w:r w:rsidR="003662EC">
        <w:t>confusion</w:t>
      </w:r>
      <w:r w:rsidR="00EA7F4E">
        <w:t>.</w:t>
      </w:r>
    </w:p>
    <w:p w14:paraId="10A87F71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AB8C6F5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099EFABA" w14:textId="4EE4D757" w:rsidR="006D4833" w:rsidRDefault="00BA4B41" w:rsidP="006D4833">
      <w:r>
        <w:t xml:space="preserve">Add a definition for alphanumeric characters </w:t>
      </w:r>
      <w:r w:rsidR="003662EC">
        <w:t>to chapter 3 and</w:t>
      </w:r>
      <w:r>
        <w:t xml:space="preserve"> </w:t>
      </w:r>
      <w:r w:rsidR="003662EC">
        <w:t xml:space="preserve">define pin names under the </w:t>
      </w:r>
      <w:r>
        <w:t xml:space="preserve">[Pin] keyword to </w:t>
      </w:r>
      <w:r w:rsidR="003662EC">
        <w:t xml:space="preserve">be </w:t>
      </w:r>
      <w:r>
        <w:t>alphanumeric</w:t>
      </w:r>
      <w:r w:rsidR="00727E70">
        <w:t>.</w:t>
      </w:r>
    </w:p>
    <w:p w14:paraId="2D021F67" w14:textId="77777777"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57B8630" w14:textId="77777777" w:rsidR="00CF1827" w:rsidRPr="005F6AFC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4E752E73" w14:textId="7145B7AC" w:rsidR="006D4833" w:rsidRPr="006D4833" w:rsidRDefault="006D4833" w:rsidP="006D4833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eastAsia="Times New Roman"/>
        </w:rPr>
      </w:pPr>
    </w:p>
    <w:p w14:paraId="2558E58D" w14:textId="1AF70DDA" w:rsidR="001B23D0" w:rsidRDefault="009F3A19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pg. </w:t>
      </w:r>
      <w:r w:rsidR="001D5564">
        <w:rPr>
          <w:rFonts w:ascii="Times New Roman" w:hAnsi="Times New Roman" w:cs="Times New Roman"/>
          <w:sz w:val="24"/>
          <w:szCs w:val="24"/>
        </w:rPr>
        <w:t>20, add the following (as item 16)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87CA224" w14:textId="40653025" w:rsidR="009F3A19" w:rsidRDefault="009F3A19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A6B43DF" w14:textId="0AD16B71" w:rsidR="001D5564" w:rsidRDefault="001D5564" w:rsidP="00EA7F4E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1D556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D556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term</w:t>
      </w:r>
      <w:r w:rsidRPr="001D5564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alphanumeric</w:t>
      </w:r>
      <w:r w:rsidRPr="001D5564">
        <w:rPr>
          <w:rFonts w:ascii="Times New Roman" w:hAnsi="Times New Roman" w:cs="Times New Roman"/>
          <w:sz w:val="24"/>
          <w:szCs w:val="24"/>
        </w:rPr>
        <w:t xml:space="preserve">” in this document refers to </w:t>
      </w:r>
      <w:r>
        <w:rPr>
          <w:rFonts w:ascii="Times New Roman" w:hAnsi="Times New Roman" w:cs="Times New Roman"/>
          <w:sz w:val="24"/>
          <w:szCs w:val="24"/>
        </w:rPr>
        <w:t xml:space="preserve">words composed of </w:t>
      </w:r>
      <w:r w:rsidRPr="001D556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following </w:t>
      </w:r>
      <w:r w:rsidRPr="001D5564">
        <w:rPr>
          <w:rFonts w:ascii="Times New Roman" w:hAnsi="Times New Roman" w:cs="Times New Roman"/>
          <w:sz w:val="24"/>
          <w:szCs w:val="24"/>
        </w:rPr>
        <w:t>characters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84FE16C" w14:textId="1AD832EC" w:rsidR="001D5564" w:rsidRPr="001D5564" w:rsidRDefault="001D5564" w:rsidP="001D5564">
      <w:pPr>
        <w:pStyle w:val="HTMLPreformatted"/>
        <w:pBdr>
          <w:bottom w:val="single" w:sz="12" w:space="1" w:color="auto"/>
        </w:pBdr>
        <w:spacing w:before="0"/>
      </w:pPr>
      <w:r>
        <w:tab/>
      </w:r>
      <w:r w:rsidRPr="001D5564">
        <w:t>a b c d e f g h i j k l m n o p q r s t u v w x y z</w:t>
      </w:r>
    </w:p>
    <w:p w14:paraId="0B87CCBF" w14:textId="73264373" w:rsidR="001D5564" w:rsidRPr="001D5564" w:rsidRDefault="001D5564" w:rsidP="001D5564">
      <w:pPr>
        <w:pStyle w:val="HTMLPreformatted"/>
        <w:pBdr>
          <w:bottom w:val="single" w:sz="12" w:space="1" w:color="auto"/>
        </w:pBdr>
        <w:spacing w:before="0"/>
      </w:pPr>
      <w:r>
        <w:tab/>
      </w:r>
      <w:r w:rsidRPr="001D5564">
        <w:t>A B C D E F G H I J K L M N O P Q R S T U V W X Y Z</w:t>
      </w:r>
    </w:p>
    <w:p w14:paraId="41E520BB" w14:textId="1DF68A11" w:rsidR="00F064F4" w:rsidRDefault="001D5564" w:rsidP="001D5564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tab/>
      </w:r>
      <w:r w:rsidRPr="001D5564">
        <w:t>0 1 2 3 4 5 6 7 8 9</w:t>
      </w:r>
    </w:p>
    <w:p w14:paraId="2400ECAB" w14:textId="1F1374A4" w:rsidR="00F064F4" w:rsidRDefault="00F064F4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86E7FF5" w14:textId="5E3C0BEC" w:rsidR="001D5564" w:rsidRDefault="00780944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pg. 34, replace the following sentence:</w:t>
      </w:r>
    </w:p>
    <w:p w14:paraId="40A245C9" w14:textId="2C5BFCD3" w:rsidR="00780944" w:rsidRDefault="00780944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FFEE518" w14:textId="0053945C" w:rsidR="00780944" w:rsidRDefault="00780944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780944">
        <w:rPr>
          <w:rFonts w:ascii="Times New Roman" w:hAnsi="Times New Roman" w:cs="Times New Roman"/>
          <w:sz w:val="24"/>
          <w:szCs w:val="24"/>
        </w:rPr>
        <w:t>The first column shall contain the pin name, which shall not be repeated within the same [Pin] keyword for a [Component] (the entries in the first column are also referred to as pin_names elsewhere in this document).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16F32F7" w14:textId="4202E148" w:rsidR="00780944" w:rsidRDefault="00780944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03896E30" w14:textId="59CBCC55" w:rsidR="00780944" w:rsidRDefault="00780944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With:</w:t>
      </w:r>
    </w:p>
    <w:p w14:paraId="7A6AB5DD" w14:textId="6ACFC915" w:rsidR="00780944" w:rsidRDefault="00780944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06216C0" w14:textId="2CAFFC7A" w:rsidR="00780944" w:rsidRDefault="00780944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780944">
        <w:rPr>
          <w:rFonts w:ascii="Times New Roman" w:hAnsi="Times New Roman" w:cs="Times New Roman"/>
          <w:sz w:val="24"/>
          <w:szCs w:val="24"/>
        </w:rPr>
        <w:t xml:space="preserve">The first column shall contain the </w:t>
      </w:r>
      <w:r w:rsidRPr="00780944">
        <w:rPr>
          <w:rFonts w:ascii="Times New Roman" w:hAnsi="Times New Roman" w:cs="Times New Roman"/>
          <w:sz w:val="24"/>
          <w:szCs w:val="24"/>
          <w:highlight w:val="yellow"/>
        </w:rPr>
        <w:t>alphanumeric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944">
        <w:rPr>
          <w:rFonts w:ascii="Times New Roman" w:hAnsi="Times New Roman" w:cs="Times New Roman"/>
          <w:sz w:val="24"/>
          <w:szCs w:val="24"/>
        </w:rPr>
        <w:t>pin name, which shall not be repeated within the same [Pin] keyword for a [Component] (the entries in the first column are also referred to as pin_names elsewhere in this document).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675A11E" w14:textId="39AA3C97" w:rsidR="00A85A35" w:rsidRDefault="00A85A35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2E32D5E" w14:textId="77777777" w:rsidR="00A85A35" w:rsidRDefault="00A85A35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076271E" w14:textId="5C39292B" w:rsidR="00A85A35" w:rsidRDefault="00A85A35" w:rsidP="00A85A3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pg. 55, replace the following sentence:</w:t>
      </w:r>
    </w:p>
    <w:p w14:paraId="5FC79AF7" w14:textId="77777777" w:rsidR="00A85A35" w:rsidRDefault="00A85A35" w:rsidP="00A85A3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0790D33F" w14:textId="0DDBB495" w:rsidR="00A85A35" w:rsidRDefault="00A85A35" w:rsidP="00A85A3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A85A35">
        <w:rPr>
          <w:rFonts w:ascii="Times New Roman" w:hAnsi="Times New Roman" w:cs="Times New Roman"/>
          <w:sz w:val="24"/>
          <w:szCs w:val="24"/>
        </w:rPr>
        <w:t>The fourth column, function_table_group, contains an alphanumeric designator string to associate those sets of Series_switch pins that are switched together.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A04BF5F" w14:textId="77777777" w:rsidR="00A85A35" w:rsidRDefault="00A85A35" w:rsidP="00A85A3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032E9527" w14:textId="77777777" w:rsidR="00A85A35" w:rsidRDefault="00A85A35" w:rsidP="00A85A3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With:</w:t>
      </w:r>
    </w:p>
    <w:p w14:paraId="2D1CB364" w14:textId="77777777" w:rsidR="00A85A35" w:rsidRDefault="00A85A35" w:rsidP="00A85A3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11ABBFA" w14:textId="2F57C175" w:rsidR="00A85A35" w:rsidRDefault="00A85A35" w:rsidP="00A85A3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A85A35">
        <w:rPr>
          <w:rFonts w:ascii="Times New Roman" w:hAnsi="Times New Roman" w:cs="Times New Roman"/>
          <w:sz w:val="24"/>
          <w:szCs w:val="24"/>
        </w:rPr>
        <w:t xml:space="preserve">The fourth column, function_table_group, contains </w:t>
      </w:r>
      <w:r w:rsidRPr="00A85A35">
        <w:rPr>
          <w:rFonts w:ascii="Times New Roman" w:hAnsi="Times New Roman" w:cs="Times New Roman"/>
          <w:sz w:val="24"/>
          <w:szCs w:val="24"/>
          <w:highlight w:val="yellow"/>
        </w:rPr>
        <w:t>a name</w:t>
      </w:r>
      <w:r w:rsidRPr="00A85A35">
        <w:rPr>
          <w:rFonts w:ascii="Times New Roman" w:hAnsi="Times New Roman" w:cs="Times New Roman"/>
          <w:sz w:val="24"/>
          <w:szCs w:val="24"/>
        </w:rPr>
        <w:t xml:space="preserve"> to associate those sets of Series_switch pins that are switched together.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3899718" w14:textId="77777777" w:rsidR="00A85A35" w:rsidRDefault="00A85A35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0DBF585D" w14:textId="77777777" w:rsidR="001D5564" w:rsidRPr="00175664" w:rsidRDefault="001D5564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E6B2877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4FFC39B1" w14:textId="35364372" w:rsidR="001B23D0" w:rsidRPr="00727E70" w:rsidRDefault="006D4833" w:rsidP="00727E70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A7F4E">
        <w:rPr>
          <w:rFonts w:ascii="Times New Roman" w:hAnsi="Times New Roman" w:cs="Times New Roman"/>
          <w:sz w:val="24"/>
          <w:szCs w:val="24"/>
        </w:rPr>
        <w:t xml:space="preserve">Advanced Technology Modeling </w:t>
      </w:r>
      <w:r w:rsidR="00727E70">
        <w:rPr>
          <w:rFonts w:ascii="Times New Roman" w:hAnsi="Times New Roman" w:cs="Times New Roman"/>
          <w:sz w:val="24"/>
          <w:szCs w:val="24"/>
        </w:rPr>
        <w:t xml:space="preserve">Task Group </w:t>
      </w:r>
      <w:r>
        <w:rPr>
          <w:rFonts w:ascii="Times New Roman" w:hAnsi="Times New Roman" w:cs="Times New Roman"/>
          <w:sz w:val="24"/>
          <w:szCs w:val="24"/>
        </w:rPr>
        <w:t xml:space="preserve">discussed </w:t>
      </w:r>
      <w:r w:rsidR="00727E70">
        <w:rPr>
          <w:rFonts w:ascii="Times New Roman" w:hAnsi="Times New Roman" w:cs="Times New Roman"/>
          <w:sz w:val="24"/>
          <w:szCs w:val="24"/>
        </w:rPr>
        <w:t xml:space="preserve">this topic on </w:t>
      </w:r>
      <w:r w:rsidR="00EA7F4E">
        <w:rPr>
          <w:rFonts w:ascii="Times New Roman" w:hAnsi="Times New Roman" w:cs="Times New Roman"/>
          <w:sz w:val="24"/>
          <w:szCs w:val="24"/>
        </w:rPr>
        <w:t>January 5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EA7F4E">
        <w:rPr>
          <w:rFonts w:ascii="Times New Roman" w:hAnsi="Times New Roman" w:cs="Times New Roman"/>
          <w:sz w:val="24"/>
          <w:szCs w:val="24"/>
        </w:rPr>
        <w:t>2</w:t>
      </w:r>
      <w:bookmarkEnd w:id="0"/>
      <w:bookmarkEnd w:id="1"/>
      <w:bookmarkEnd w:id="2"/>
      <w:r w:rsidR="00EA7F4E">
        <w:rPr>
          <w:rFonts w:ascii="Times New Roman" w:hAnsi="Times New Roman" w:cs="Times New Roman"/>
          <w:sz w:val="24"/>
          <w:szCs w:val="24"/>
        </w:rPr>
        <w:t xml:space="preserve"> and agreed </w:t>
      </w:r>
      <w:r w:rsidR="00B43ED7">
        <w:rPr>
          <w:rFonts w:ascii="Times New Roman" w:hAnsi="Times New Roman" w:cs="Times New Roman"/>
          <w:sz w:val="24"/>
          <w:szCs w:val="24"/>
        </w:rPr>
        <w:t>that a BIRD should be written to define alphanumeric and to require pin names to be alphanumeric under the [Pin] keyword also</w:t>
      </w:r>
      <w:r w:rsidR="00EA7F4E">
        <w:rPr>
          <w:rFonts w:ascii="Times New Roman" w:hAnsi="Times New Roman" w:cs="Times New Roman"/>
          <w:sz w:val="24"/>
          <w:szCs w:val="24"/>
        </w:rPr>
        <w:t>.</w:t>
      </w:r>
    </w:p>
    <w:sectPr w:rsidR="001B23D0" w:rsidRPr="00727E70" w:rsidSect="00C577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A2414" w14:textId="77777777" w:rsidR="00762E24" w:rsidRDefault="00762E24">
      <w:r>
        <w:separator/>
      </w:r>
    </w:p>
  </w:endnote>
  <w:endnote w:type="continuationSeparator" w:id="0">
    <w:p w14:paraId="5AC23FF0" w14:textId="77777777" w:rsidR="00762E24" w:rsidRDefault="0076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25A9" w14:textId="77777777" w:rsidR="0026670F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5F6AFC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8F881" w14:textId="77777777" w:rsidR="0026670F" w:rsidRPr="000C746A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3742F3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AA63" w14:textId="77777777" w:rsidR="002E4A1C" w:rsidRDefault="002E4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28D54" w14:textId="77777777" w:rsidR="00762E24" w:rsidRDefault="00762E24">
      <w:r>
        <w:separator/>
      </w:r>
    </w:p>
  </w:footnote>
  <w:footnote w:type="continuationSeparator" w:id="0">
    <w:p w14:paraId="4AF52FD4" w14:textId="77777777" w:rsidR="00762E24" w:rsidRDefault="0076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1D70" w14:textId="77777777" w:rsidR="0026670F" w:rsidRDefault="00232C45">
    <w:pPr>
      <w:pStyle w:val="Header"/>
    </w:pPr>
    <w:r>
      <w:t>BIRD</w:t>
    </w:r>
    <w:r w:rsidR="00041D9F">
      <w:t xml:space="preserve"> Template, Rev. </w:t>
    </w:r>
    <w:r w:rsidR="00C20660">
      <w:t>1</w:t>
    </w:r>
    <w:r w:rsidR="007A67D3">
      <w:t>.</w:t>
    </w: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290D1" w14:textId="77777777" w:rsidR="0031681A" w:rsidRDefault="0031681A" w:rsidP="0031681A">
    <w:pPr>
      <w:pStyle w:val="Header"/>
      <w:jc w:val="right"/>
    </w:pPr>
    <w:r>
      <w:t>IBIS Specification Change Template, Rev. 1.3</w:t>
    </w:r>
  </w:p>
  <w:p w14:paraId="735A6E20" w14:textId="77777777" w:rsidR="0026670F" w:rsidRPr="0031681A" w:rsidRDefault="0026670F" w:rsidP="003168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A7E2" w14:textId="77777777" w:rsidR="002E4A1C" w:rsidRDefault="002E4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C1129A"/>
    <w:multiLevelType w:val="hybridMultilevel"/>
    <w:tmpl w:val="B8EA56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1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39"/>
  </w:num>
  <w:num w:numId="13">
    <w:abstractNumId w:val="13"/>
  </w:num>
  <w:num w:numId="14">
    <w:abstractNumId w:val="54"/>
  </w:num>
  <w:num w:numId="15">
    <w:abstractNumId w:val="8"/>
  </w:num>
  <w:num w:numId="16">
    <w:abstractNumId w:val="11"/>
  </w:num>
  <w:num w:numId="17">
    <w:abstractNumId w:val="53"/>
  </w:num>
  <w:num w:numId="18">
    <w:abstractNumId w:val="38"/>
  </w:num>
  <w:num w:numId="19">
    <w:abstractNumId w:val="22"/>
  </w:num>
  <w:num w:numId="20">
    <w:abstractNumId w:val="30"/>
  </w:num>
  <w:num w:numId="21">
    <w:abstractNumId w:val="43"/>
  </w:num>
  <w:num w:numId="22">
    <w:abstractNumId w:val="30"/>
    <w:lvlOverride w:ilvl="0">
      <w:startOverride w:val="1"/>
    </w:lvlOverride>
  </w:num>
  <w:num w:numId="23">
    <w:abstractNumId w:val="30"/>
    <w:lvlOverride w:ilvl="0">
      <w:startOverride w:val="1"/>
    </w:lvlOverride>
  </w:num>
  <w:num w:numId="24">
    <w:abstractNumId w:val="30"/>
    <w:lvlOverride w:ilvl="0">
      <w:startOverride w:val="7"/>
    </w:lvlOverride>
  </w:num>
  <w:num w:numId="25">
    <w:abstractNumId w:val="30"/>
    <w:lvlOverride w:ilvl="0">
      <w:startOverride w:val="7"/>
    </w:lvlOverride>
  </w:num>
  <w:num w:numId="26">
    <w:abstractNumId w:val="51"/>
  </w:num>
  <w:num w:numId="27">
    <w:abstractNumId w:val="33"/>
  </w:num>
  <w:num w:numId="28">
    <w:abstractNumId w:val="33"/>
    <w:lvlOverride w:ilvl="0">
      <w:startOverride w:val="1"/>
    </w:lvlOverride>
  </w:num>
  <w:num w:numId="29">
    <w:abstractNumId w:val="33"/>
    <w:lvlOverride w:ilvl="0">
      <w:startOverride w:val="1"/>
    </w:lvlOverride>
  </w:num>
  <w:num w:numId="30">
    <w:abstractNumId w:val="19"/>
  </w:num>
  <w:num w:numId="31">
    <w:abstractNumId w:val="33"/>
    <w:lvlOverride w:ilvl="0">
      <w:startOverride w:val="1"/>
    </w:lvlOverride>
  </w:num>
  <w:num w:numId="32">
    <w:abstractNumId w:val="33"/>
    <w:lvlOverride w:ilvl="0">
      <w:startOverride w:val="1"/>
    </w:lvlOverride>
  </w:num>
  <w:num w:numId="33">
    <w:abstractNumId w:val="27"/>
  </w:num>
  <w:num w:numId="34">
    <w:abstractNumId w:val="29"/>
  </w:num>
  <w:num w:numId="35">
    <w:abstractNumId w:val="18"/>
  </w:num>
  <w:num w:numId="36">
    <w:abstractNumId w:val="13"/>
    <w:lvlOverride w:ilvl="0">
      <w:startOverride w:val="1"/>
    </w:lvlOverride>
  </w:num>
  <w:num w:numId="37">
    <w:abstractNumId w:val="45"/>
  </w:num>
  <w:num w:numId="38">
    <w:abstractNumId w:val="52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4"/>
    <w:lvlOverride w:ilvl="0">
      <w:startOverride w:val="1"/>
    </w:lvlOverride>
  </w:num>
  <w:num w:numId="42">
    <w:abstractNumId w:val="31"/>
  </w:num>
  <w:num w:numId="43">
    <w:abstractNumId w:val="41"/>
  </w:num>
  <w:num w:numId="44">
    <w:abstractNumId w:val="48"/>
  </w:num>
  <w:num w:numId="45">
    <w:abstractNumId w:val="47"/>
  </w:num>
  <w:num w:numId="46">
    <w:abstractNumId w:val="44"/>
  </w:num>
  <w:num w:numId="47">
    <w:abstractNumId w:val="26"/>
  </w:num>
  <w:num w:numId="48">
    <w:abstractNumId w:val="37"/>
  </w:num>
  <w:num w:numId="49">
    <w:abstractNumId w:val="20"/>
  </w:num>
  <w:num w:numId="50">
    <w:abstractNumId w:val="10"/>
  </w:num>
  <w:num w:numId="51">
    <w:abstractNumId w:val="23"/>
  </w:num>
  <w:num w:numId="52">
    <w:abstractNumId w:val="55"/>
  </w:num>
  <w:num w:numId="53">
    <w:abstractNumId w:val="28"/>
  </w:num>
  <w:num w:numId="54">
    <w:abstractNumId w:val="24"/>
  </w:num>
  <w:num w:numId="55">
    <w:abstractNumId w:val="49"/>
  </w:num>
  <w:num w:numId="56">
    <w:abstractNumId w:val="16"/>
  </w:num>
  <w:num w:numId="57">
    <w:abstractNumId w:val="21"/>
  </w:num>
  <w:num w:numId="58">
    <w:abstractNumId w:val="40"/>
  </w:num>
  <w:num w:numId="59">
    <w:abstractNumId w:val="50"/>
  </w:num>
  <w:num w:numId="60">
    <w:abstractNumId w:val="12"/>
  </w:num>
  <w:num w:numId="61">
    <w:abstractNumId w:val="14"/>
  </w:num>
  <w:num w:numId="62">
    <w:abstractNumId w:val="56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4"/>
  </w:num>
  <w:num w:numId="65">
    <w:abstractNumId w:val="46"/>
  </w:num>
  <w:num w:numId="66">
    <w:abstractNumId w:val="25"/>
  </w:num>
  <w:num w:numId="67">
    <w:abstractNumId w:val="17"/>
  </w:num>
  <w:num w:numId="68">
    <w:abstractNumId w:val="32"/>
  </w:num>
  <w:num w:numId="69">
    <w:abstractNumId w:val="36"/>
  </w:num>
  <w:num w:numId="70">
    <w:abstractNumId w:val="4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removePersonalInformation/>
  <w:removeDateAndTime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4D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3649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0A00"/>
    <w:rsid w:val="000717E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7E05"/>
    <w:rsid w:val="00090538"/>
    <w:rsid w:val="00091BEA"/>
    <w:rsid w:val="000925E4"/>
    <w:rsid w:val="00094836"/>
    <w:rsid w:val="000954EC"/>
    <w:rsid w:val="0009560E"/>
    <w:rsid w:val="000979E0"/>
    <w:rsid w:val="000A2673"/>
    <w:rsid w:val="000A282C"/>
    <w:rsid w:val="000A330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948"/>
    <w:rsid w:val="000D2EFB"/>
    <w:rsid w:val="000D48D2"/>
    <w:rsid w:val="000D5344"/>
    <w:rsid w:val="000D6044"/>
    <w:rsid w:val="000D6C50"/>
    <w:rsid w:val="000E018C"/>
    <w:rsid w:val="000E065F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1AAB"/>
    <w:rsid w:val="00135A85"/>
    <w:rsid w:val="00136D61"/>
    <w:rsid w:val="0014149B"/>
    <w:rsid w:val="00143891"/>
    <w:rsid w:val="00143EA3"/>
    <w:rsid w:val="00144521"/>
    <w:rsid w:val="00144E8E"/>
    <w:rsid w:val="001455FD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0D24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2DA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3D0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564"/>
    <w:rsid w:val="001D5D59"/>
    <w:rsid w:val="001E1A70"/>
    <w:rsid w:val="001E3706"/>
    <w:rsid w:val="001E4D19"/>
    <w:rsid w:val="001E7A31"/>
    <w:rsid w:val="001F054C"/>
    <w:rsid w:val="001F109C"/>
    <w:rsid w:val="001F20B5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1962"/>
    <w:rsid w:val="00222F33"/>
    <w:rsid w:val="00223D07"/>
    <w:rsid w:val="00223E5B"/>
    <w:rsid w:val="00225B09"/>
    <w:rsid w:val="002261E1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26A"/>
    <w:rsid w:val="002934F8"/>
    <w:rsid w:val="00293BB4"/>
    <w:rsid w:val="00293F7B"/>
    <w:rsid w:val="00294168"/>
    <w:rsid w:val="00295653"/>
    <w:rsid w:val="00295AFC"/>
    <w:rsid w:val="002961E7"/>
    <w:rsid w:val="002A03C2"/>
    <w:rsid w:val="002A1A19"/>
    <w:rsid w:val="002A1D52"/>
    <w:rsid w:val="002A1E16"/>
    <w:rsid w:val="002A23E1"/>
    <w:rsid w:val="002A2CE0"/>
    <w:rsid w:val="002A45FC"/>
    <w:rsid w:val="002A5742"/>
    <w:rsid w:val="002A7C66"/>
    <w:rsid w:val="002B20FD"/>
    <w:rsid w:val="002B2BB1"/>
    <w:rsid w:val="002B2F31"/>
    <w:rsid w:val="002B2F6A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3D1D"/>
    <w:rsid w:val="002E4A1C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69FF"/>
    <w:rsid w:val="003570D2"/>
    <w:rsid w:val="00357A94"/>
    <w:rsid w:val="003614DF"/>
    <w:rsid w:val="00364EE3"/>
    <w:rsid w:val="003661C1"/>
    <w:rsid w:val="003662EC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23A9"/>
    <w:rsid w:val="003A5B32"/>
    <w:rsid w:val="003A780F"/>
    <w:rsid w:val="003A7EB6"/>
    <w:rsid w:val="003B0B0D"/>
    <w:rsid w:val="003B19B4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3F99"/>
    <w:rsid w:val="00435B6B"/>
    <w:rsid w:val="00440CAA"/>
    <w:rsid w:val="004426BB"/>
    <w:rsid w:val="004444E4"/>
    <w:rsid w:val="004507CF"/>
    <w:rsid w:val="00451F94"/>
    <w:rsid w:val="00452591"/>
    <w:rsid w:val="00453B94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5C9"/>
    <w:rsid w:val="005079E8"/>
    <w:rsid w:val="00507B36"/>
    <w:rsid w:val="00510B1E"/>
    <w:rsid w:val="00510F99"/>
    <w:rsid w:val="00512C46"/>
    <w:rsid w:val="0051349A"/>
    <w:rsid w:val="005214D0"/>
    <w:rsid w:val="00522AB4"/>
    <w:rsid w:val="00523B37"/>
    <w:rsid w:val="00523CC0"/>
    <w:rsid w:val="00524C69"/>
    <w:rsid w:val="00526735"/>
    <w:rsid w:val="0052795B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B783A"/>
    <w:rsid w:val="005C0472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402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BA"/>
    <w:rsid w:val="005F6AF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76B4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56EE5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2D42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B63CB"/>
    <w:rsid w:val="006C0020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3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3BEB"/>
    <w:rsid w:val="007140AA"/>
    <w:rsid w:val="007144C4"/>
    <w:rsid w:val="007165E1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E70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2D3D"/>
    <w:rsid w:val="007531DA"/>
    <w:rsid w:val="007545F2"/>
    <w:rsid w:val="007561F3"/>
    <w:rsid w:val="00756278"/>
    <w:rsid w:val="00760D35"/>
    <w:rsid w:val="00762DA5"/>
    <w:rsid w:val="00762E24"/>
    <w:rsid w:val="00763EDD"/>
    <w:rsid w:val="0076618B"/>
    <w:rsid w:val="00770CBC"/>
    <w:rsid w:val="00770FAF"/>
    <w:rsid w:val="00771716"/>
    <w:rsid w:val="007756C6"/>
    <w:rsid w:val="0077673E"/>
    <w:rsid w:val="007773C3"/>
    <w:rsid w:val="00777E73"/>
    <w:rsid w:val="00780944"/>
    <w:rsid w:val="007813B7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B25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0814"/>
    <w:rsid w:val="007E14DC"/>
    <w:rsid w:val="007E479F"/>
    <w:rsid w:val="007E4C63"/>
    <w:rsid w:val="007E4ED1"/>
    <w:rsid w:val="007E5CA3"/>
    <w:rsid w:val="007E65CF"/>
    <w:rsid w:val="007E7555"/>
    <w:rsid w:val="007E7F65"/>
    <w:rsid w:val="007F07B5"/>
    <w:rsid w:val="007F2389"/>
    <w:rsid w:val="007F37CA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070C"/>
    <w:rsid w:val="008521D3"/>
    <w:rsid w:val="0085329D"/>
    <w:rsid w:val="00853BC6"/>
    <w:rsid w:val="00853BD4"/>
    <w:rsid w:val="0085484A"/>
    <w:rsid w:val="00854CD3"/>
    <w:rsid w:val="00861476"/>
    <w:rsid w:val="00864A9F"/>
    <w:rsid w:val="00867C17"/>
    <w:rsid w:val="00870184"/>
    <w:rsid w:val="00870660"/>
    <w:rsid w:val="008730C6"/>
    <w:rsid w:val="008744E9"/>
    <w:rsid w:val="00880CB5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20"/>
    <w:rsid w:val="009223F1"/>
    <w:rsid w:val="00932BF6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6EE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34F8"/>
    <w:rsid w:val="0097518A"/>
    <w:rsid w:val="00977A85"/>
    <w:rsid w:val="00977F8E"/>
    <w:rsid w:val="009813B8"/>
    <w:rsid w:val="00982A33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A19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469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AC4"/>
    <w:rsid w:val="00A52C1C"/>
    <w:rsid w:val="00A54799"/>
    <w:rsid w:val="00A5659F"/>
    <w:rsid w:val="00A60FD8"/>
    <w:rsid w:val="00A61799"/>
    <w:rsid w:val="00A61FC0"/>
    <w:rsid w:val="00A63605"/>
    <w:rsid w:val="00A67F34"/>
    <w:rsid w:val="00A70A4D"/>
    <w:rsid w:val="00A70B00"/>
    <w:rsid w:val="00A71F06"/>
    <w:rsid w:val="00A71FB0"/>
    <w:rsid w:val="00A72296"/>
    <w:rsid w:val="00A73153"/>
    <w:rsid w:val="00A758D7"/>
    <w:rsid w:val="00A75BE0"/>
    <w:rsid w:val="00A75E68"/>
    <w:rsid w:val="00A76F78"/>
    <w:rsid w:val="00A80D56"/>
    <w:rsid w:val="00A84A74"/>
    <w:rsid w:val="00A85942"/>
    <w:rsid w:val="00A85A35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423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A53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9D1"/>
    <w:rsid w:val="00B42C52"/>
    <w:rsid w:val="00B43000"/>
    <w:rsid w:val="00B43DA5"/>
    <w:rsid w:val="00B43ED7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4B41"/>
    <w:rsid w:val="00BA6709"/>
    <w:rsid w:val="00BA7FEA"/>
    <w:rsid w:val="00BB0F7F"/>
    <w:rsid w:val="00BB3290"/>
    <w:rsid w:val="00BB4491"/>
    <w:rsid w:val="00BB4C60"/>
    <w:rsid w:val="00BB53D1"/>
    <w:rsid w:val="00BB5451"/>
    <w:rsid w:val="00BB6436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037E0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749E"/>
    <w:rsid w:val="00C577C8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83D1E"/>
    <w:rsid w:val="00C90C90"/>
    <w:rsid w:val="00C915BC"/>
    <w:rsid w:val="00C91795"/>
    <w:rsid w:val="00C94582"/>
    <w:rsid w:val="00C97CA3"/>
    <w:rsid w:val="00CA131B"/>
    <w:rsid w:val="00CA3B8E"/>
    <w:rsid w:val="00CA4082"/>
    <w:rsid w:val="00CA63B6"/>
    <w:rsid w:val="00CA7016"/>
    <w:rsid w:val="00CA73DA"/>
    <w:rsid w:val="00CA7879"/>
    <w:rsid w:val="00CA7C1C"/>
    <w:rsid w:val="00CB2456"/>
    <w:rsid w:val="00CB34D4"/>
    <w:rsid w:val="00CB43EA"/>
    <w:rsid w:val="00CB450D"/>
    <w:rsid w:val="00CB4C9B"/>
    <w:rsid w:val="00CB5769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5A4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D03E8C"/>
    <w:rsid w:val="00D060A4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1A3E"/>
    <w:rsid w:val="00D32FF8"/>
    <w:rsid w:val="00D336DD"/>
    <w:rsid w:val="00D43998"/>
    <w:rsid w:val="00D43B31"/>
    <w:rsid w:val="00D4432F"/>
    <w:rsid w:val="00D45845"/>
    <w:rsid w:val="00D54901"/>
    <w:rsid w:val="00D55092"/>
    <w:rsid w:val="00D62B9A"/>
    <w:rsid w:val="00D633D5"/>
    <w:rsid w:val="00D63561"/>
    <w:rsid w:val="00D65650"/>
    <w:rsid w:val="00D65F1E"/>
    <w:rsid w:val="00D71216"/>
    <w:rsid w:val="00D71341"/>
    <w:rsid w:val="00D71A73"/>
    <w:rsid w:val="00D7291B"/>
    <w:rsid w:val="00D730FF"/>
    <w:rsid w:val="00D7423C"/>
    <w:rsid w:val="00D74A54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133A"/>
    <w:rsid w:val="00DB1902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16A2"/>
    <w:rsid w:val="00DE18E2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0E14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AB9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6D30"/>
    <w:rsid w:val="00E972B4"/>
    <w:rsid w:val="00E97FD9"/>
    <w:rsid w:val="00EA2BB8"/>
    <w:rsid w:val="00EA3AFC"/>
    <w:rsid w:val="00EA4B3F"/>
    <w:rsid w:val="00EA5EC8"/>
    <w:rsid w:val="00EA663D"/>
    <w:rsid w:val="00EA7086"/>
    <w:rsid w:val="00EA7F4E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C0A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4F4"/>
    <w:rsid w:val="00F06AE5"/>
    <w:rsid w:val="00F071F9"/>
    <w:rsid w:val="00F0762F"/>
    <w:rsid w:val="00F158DB"/>
    <w:rsid w:val="00F17B80"/>
    <w:rsid w:val="00F232FF"/>
    <w:rsid w:val="00F24C6A"/>
    <w:rsid w:val="00F274E5"/>
    <w:rsid w:val="00F301E1"/>
    <w:rsid w:val="00F329CA"/>
    <w:rsid w:val="00F3305A"/>
    <w:rsid w:val="00F336EF"/>
    <w:rsid w:val="00F339B7"/>
    <w:rsid w:val="00F33DBA"/>
    <w:rsid w:val="00F43D2E"/>
    <w:rsid w:val="00F45FC9"/>
    <w:rsid w:val="00F467A6"/>
    <w:rsid w:val="00F47160"/>
    <w:rsid w:val="00F477B0"/>
    <w:rsid w:val="00F506EF"/>
    <w:rsid w:val="00F50AFC"/>
    <w:rsid w:val="00F51A5F"/>
    <w:rsid w:val="00F51C2D"/>
    <w:rsid w:val="00F51D96"/>
    <w:rsid w:val="00F51E4A"/>
    <w:rsid w:val="00F53387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6AA"/>
    <w:rsid w:val="00F94F99"/>
    <w:rsid w:val="00F955F2"/>
    <w:rsid w:val="00F95741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FC2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Equation">
    <w:name w:val="Equation"/>
    <w:basedOn w:val="Normal"/>
    <w:link w:val="EquationChar"/>
    <w:qFormat/>
    <w:rsid w:val="00880C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60" w:after="160"/>
      <w:ind w:left="720"/>
    </w:pPr>
    <w:rPr>
      <w:i/>
    </w:rPr>
  </w:style>
  <w:style w:type="character" w:customStyle="1" w:styleId="EquationChar">
    <w:name w:val="Equation Char"/>
    <w:basedOn w:val="DefaultParagraphFont"/>
    <w:link w:val="Equation"/>
    <w:rsid w:val="00880CB5"/>
    <w:rPr>
      <w:i/>
      <w:sz w:val="24"/>
      <w:szCs w:val="24"/>
      <w:lang w:eastAsia="zh-CN"/>
    </w:rPr>
  </w:style>
  <w:style w:type="character" w:styleId="CommentReference">
    <w:name w:val="annotation reference"/>
    <w:basedOn w:val="DefaultParagraphFont"/>
    <w:semiHidden/>
    <w:unhideWhenUsed/>
    <w:rsid w:val="002E4A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E4A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E4A1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4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4A1C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E78E3-1870-4BEF-8079-36C41C21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2268</Characters>
  <Application>Microsoft Office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2689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2022-01-05T21:40:00Z</dcterms:created>
  <dcterms:modified xsi:type="dcterms:W3CDTF">2022-03-11T21:47:00Z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2021-09-15T15:26:56Z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2847dcec-cf54-40db-9217-f3c41904219f</vt:lpwstr>
  </property>
  <property fmtid="{D5CDD505-2E9C-101B-9397-08002B2CF9AE}" pid="8" name="MSIP_Label_6fdea275-d6f3-438f-b8d8-013cab2023d3_ContentBits">
    <vt:lpwstr>0</vt:lpwstr>
  </property>
</Properties>
</file>