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462" w:rsidRPr="00A60FD8" w:rsidRDefault="005F1462" w:rsidP="00682A78">
      <w:pPr>
        <w:pStyle w:val="Heading1"/>
      </w:pPr>
      <w:bookmarkStart w:id="0" w:name="_GoBack"/>
      <w:bookmarkStart w:id="1" w:name="_Toc203968985"/>
      <w:bookmarkStart w:id="2" w:name="_Toc203969142"/>
      <w:bookmarkStart w:id="3" w:name="_Toc203975834"/>
      <w:bookmarkStart w:id="4" w:name="_Toc203976255"/>
      <w:bookmarkStart w:id="5" w:name="_Toc203976393"/>
      <w:bookmarkEnd w:id="0"/>
      <w:r w:rsidRPr="00A60FD8">
        <w:t>1</w:t>
      </w:r>
      <w:bookmarkEnd w:id="1"/>
      <w:bookmarkEnd w:id="2"/>
      <w:bookmarkEnd w:id="3"/>
      <w:bookmarkEnd w:id="4"/>
      <w:bookmarkEnd w:id="5"/>
      <w:r w:rsidR="00807409">
        <w:t>0</w:t>
      </w:r>
      <w:r w:rsidR="00A60FD8">
        <w:t xml:space="preserve"> </w:t>
      </w:r>
      <w:r w:rsidR="00807409">
        <w:t>NOTES ON ALGORITHMIC MODELING INTERFACE AND PROGRAMMING GUIDE</w:t>
      </w:r>
    </w:p>
    <w:p w:rsidR="005F1462" w:rsidRPr="00F51A5F" w:rsidRDefault="005F1462" w:rsidP="00807409">
      <w:pPr>
        <w:pStyle w:val="BodyText"/>
      </w:pPr>
      <w:r w:rsidRPr="00F51A5F">
        <w:t xml:space="preserve">This section is organized as an interface and programming guide for writing the executable code to be interfaced by the [Algorithmic Model] keyword described in </w:t>
      </w:r>
      <w:r w:rsidRPr="00CB011C">
        <w:rPr>
          <w:highlight w:val="yellow"/>
        </w:rPr>
        <w:t>Section 6c</w:t>
      </w:r>
      <w:r w:rsidRPr="00F51A5F">
        <w:t>.  Section 10 is structured as a reference document for the software engineer.</w:t>
      </w:r>
    </w:p>
    <w:p w:rsidR="005F1462" w:rsidRPr="00807409" w:rsidRDefault="00807409" w:rsidP="001D7D7D">
      <w:pPr>
        <w:pStyle w:val="Heading2"/>
      </w:pPr>
      <w:bookmarkStart w:id="6" w:name="_Toc203975932"/>
      <w:bookmarkStart w:id="7" w:name="_Toc203976353"/>
      <w:bookmarkStart w:id="8" w:name="_Toc203976491"/>
      <w:r>
        <w:t>10.</w:t>
      </w:r>
      <w:r w:rsidR="005F1462" w:rsidRPr="00807409">
        <w:t>1 OVERVIEW</w:t>
      </w:r>
      <w:bookmarkEnd w:id="6"/>
      <w:bookmarkEnd w:id="7"/>
      <w:bookmarkEnd w:id="8"/>
    </w:p>
    <w:p w:rsidR="005F1462" w:rsidRPr="00F51A5F" w:rsidRDefault="005F1462" w:rsidP="003A1D40">
      <w:pPr>
        <w:pStyle w:val="BodyText"/>
      </w:pPr>
      <w:r w:rsidRPr="00F51A5F">
        <w:t xml:space="preserve">The algorithmic model of a </w:t>
      </w:r>
      <w:proofErr w:type="spellStart"/>
      <w:r w:rsidRPr="00F51A5F">
        <w:t>Serializer-Deserializer</w:t>
      </w:r>
      <w:proofErr w:type="spellEnd"/>
      <w:r w:rsidRPr="00F51A5F">
        <w:t xml:space="preserve"> (SERDES) transmitter or receiver consists of three functions: </w:t>
      </w:r>
      <w:r w:rsidR="001A799B">
        <w:t>‘</w:t>
      </w:r>
      <w:proofErr w:type="spellStart"/>
      <w:r w:rsidRPr="00F51A5F">
        <w:t>AMI_Init</w:t>
      </w:r>
      <w:proofErr w:type="spellEnd"/>
      <w:r w:rsidR="001A799B">
        <w:t>’</w:t>
      </w:r>
      <w:r w:rsidRPr="00F51A5F">
        <w:t xml:space="preserve">, </w:t>
      </w:r>
      <w:r w:rsidR="001A799B">
        <w:t>‘</w:t>
      </w:r>
      <w:proofErr w:type="spellStart"/>
      <w:r w:rsidRPr="00F51A5F">
        <w:t>AMI_GetWave</w:t>
      </w:r>
      <w:proofErr w:type="spellEnd"/>
      <w:r w:rsidR="001A799B">
        <w:t>’</w:t>
      </w:r>
      <w:r w:rsidRPr="00F51A5F">
        <w:t xml:space="preserve"> and </w:t>
      </w:r>
      <w:r w:rsidR="001A799B">
        <w:t>‘</w:t>
      </w:r>
      <w:proofErr w:type="spellStart"/>
      <w:r w:rsidRPr="00F51A5F">
        <w:t>AMI_Close</w:t>
      </w:r>
      <w:proofErr w:type="spellEnd"/>
      <w:r w:rsidR="001A799B">
        <w:t>’</w:t>
      </w:r>
      <w:r w:rsidRPr="00F51A5F">
        <w:t>.  The interfaces to these functions are designed to support three different phases of the simulation process: initialization, simulation of a segment of time, and termination of the simulation.</w:t>
      </w:r>
    </w:p>
    <w:p w:rsidR="005F1462" w:rsidRPr="00F51A5F" w:rsidRDefault="005F1462" w:rsidP="003A1D40">
      <w:pPr>
        <w:pStyle w:val="BodyText"/>
      </w:pPr>
      <w:r w:rsidRPr="00F51A5F">
        <w:t>These functions (</w:t>
      </w:r>
      <w:r w:rsidR="001A799B">
        <w:t>‘</w:t>
      </w:r>
      <w:proofErr w:type="spellStart"/>
      <w:r w:rsidRPr="00F51A5F">
        <w:t>AMI_Init</w:t>
      </w:r>
      <w:proofErr w:type="spellEnd"/>
      <w:r w:rsidR="001A799B">
        <w:t>’</w:t>
      </w:r>
      <w:r w:rsidRPr="00F51A5F">
        <w:t xml:space="preserve">, </w:t>
      </w:r>
      <w:r w:rsidR="001A799B">
        <w:t>‘</w:t>
      </w:r>
      <w:proofErr w:type="spellStart"/>
      <w:r w:rsidRPr="00F51A5F">
        <w:t>AMI_GetWave</w:t>
      </w:r>
      <w:proofErr w:type="spellEnd"/>
      <w:r w:rsidR="001A799B">
        <w:t>’</w:t>
      </w:r>
      <w:r w:rsidRPr="00F51A5F">
        <w:t xml:space="preserve"> and </w:t>
      </w:r>
      <w:r w:rsidR="001A799B">
        <w:t>‘</w:t>
      </w:r>
      <w:proofErr w:type="spellStart"/>
      <w:r w:rsidRPr="00F51A5F">
        <w:t>AMI_Close</w:t>
      </w:r>
      <w:proofErr w:type="spellEnd"/>
      <w:r w:rsidR="001A799B">
        <w:t>’</w:t>
      </w:r>
      <w:r w:rsidRPr="00F51A5F">
        <w:t>) should all be supplied in a single shared library, and their names and signatures must be as described in this section.  If they are not supplied in the shared library named by the Executable sub-parameter, then they shall be ignored. This is acceptable so long as</w:t>
      </w:r>
    </w:p>
    <w:p w:rsidR="005F1462" w:rsidRPr="00F51A5F" w:rsidRDefault="005F1462" w:rsidP="003A1D40">
      <w:pPr>
        <w:pStyle w:val="ListNumber"/>
      </w:pPr>
      <w:r w:rsidRPr="00F51A5F">
        <w:t>The entire functionality of the model is supplied in the shared library.</w:t>
      </w:r>
    </w:p>
    <w:p w:rsidR="005F1462" w:rsidRPr="00F51A5F" w:rsidRDefault="005F1462" w:rsidP="008251F0">
      <w:pPr>
        <w:pStyle w:val="ListNumber"/>
        <w:spacing w:after="120"/>
      </w:pPr>
      <w:r w:rsidRPr="00F51A5F">
        <w:t>All termination actions required by the model are included in the shared library.</w:t>
      </w:r>
    </w:p>
    <w:p w:rsidR="005F1462" w:rsidRPr="00F51A5F" w:rsidRDefault="005F1462" w:rsidP="003A1D40">
      <w:pPr>
        <w:pStyle w:val="BodyText"/>
      </w:pPr>
      <w:r w:rsidRPr="00F51A5F">
        <w:t>The three functions can be included in the shared object library in one of the three following combinations:</w:t>
      </w:r>
    </w:p>
    <w:p w:rsidR="005F1462" w:rsidRPr="00F51A5F" w:rsidRDefault="005F1462" w:rsidP="003A1D40">
      <w:pPr>
        <w:pStyle w:val="ListContinue2"/>
      </w:pPr>
      <w:r w:rsidRPr="00F51A5F">
        <w:t xml:space="preserve">Case 1: Shared library has </w:t>
      </w:r>
      <w:proofErr w:type="spellStart"/>
      <w:r w:rsidRPr="00F51A5F">
        <w:t>AMI_Init</w:t>
      </w:r>
      <w:proofErr w:type="spellEnd"/>
      <w:r w:rsidRPr="00F51A5F">
        <w:t xml:space="preserve">, </w:t>
      </w:r>
      <w:proofErr w:type="spellStart"/>
      <w:r w:rsidRPr="00F51A5F">
        <w:t>AMI_Getwave</w:t>
      </w:r>
      <w:proofErr w:type="spellEnd"/>
      <w:r w:rsidRPr="00F51A5F">
        <w:t xml:space="preserve"> and </w:t>
      </w:r>
      <w:proofErr w:type="spellStart"/>
      <w:r w:rsidRPr="00F51A5F">
        <w:t>AMI_Close</w:t>
      </w:r>
      <w:proofErr w:type="spellEnd"/>
      <w:r w:rsidRPr="00F51A5F">
        <w:t>.</w:t>
      </w:r>
    </w:p>
    <w:p w:rsidR="005F1462" w:rsidRPr="00F51A5F" w:rsidRDefault="005F1462" w:rsidP="003A1D40">
      <w:pPr>
        <w:pStyle w:val="ListContinue2"/>
      </w:pPr>
      <w:r w:rsidRPr="00F51A5F">
        <w:t xml:space="preserve">Case 2: shared library has </w:t>
      </w:r>
      <w:proofErr w:type="spellStart"/>
      <w:r w:rsidRPr="00F51A5F">
        <w:t>AMI_Init</w:t>
      </w:r>
      <w:proofErr w:type="spellEnd"/>
      <w:r w:rsidRPr="00F51A5F">
        <w:t xml:space="preserve"> and </w:t>
      </w:r>
      <w:proofErr w:type="spellStart"/>
      <w:r w:rsidRPr="00F51A5F">
        <w:t>AMI_Close</w:t>
      </w:r>
      <w:proofErr w:type="spellEnd"/>
      <w:r w:rsidRPr="00F51A5F">
        <w:t>.</w:t>
      </w:r>
    </w:p>
    <w:p w:rsidR="005F1462" w:rsidRPr="00F51A5F" w:rsidRDefault="005F1462" w:rsidP="003A1D40">
      <w:pPr>
        <w:pStyle w:val="ListContinue2"/>
      </w:pPr>
      <w:r w:rsidRPr="00F51A5F">
        <w:t xml:space="preserve">Case 3: Shared library has only </w:t>
      </w:r>
      <w:proofErr w:type="spellStart"/>
      <w:r w:rsidRPr="00F51A5F">
        <w:t>AMI_Init</w:t>
      </w:r>
      <w:proofErr w:type="spellEnd"/>
      <w:r w:rsidRPr="00F51A5F">
        <w:t>.</w:t>
      </w:r>
    </w:p>
    <w:p w:rsidR="005F1462" w:rsidRPr="00F51A5F" w:rsidRDefault="005F1462" w:rsidP="003A1D40">
      <w:pPr>
        <w:pStyle w:val="BodyText"/>
      </w:pPr>
      <w:r w:rsidRPr="00F51A5F">
        <w:t xml:space="preserve">Please note that the function </w:t>
      </w:r>
      <w:r w:rsidR="001A799B">
        <w:t>‘</w:t>
      </w:r>
      <w:proofErr w:type="spellStart"/>
      <w:r w:rsidRPr="00F51A5F">
        <w:t>AMI_Init</w:t>
      </w:r>
      <w:proofErr w:type="spellEnd"/>
      <w:r w:rsidR="001A799B">
        <w:t>’</w:t>
      </w:r>
      <w:r w:rsidRPr="00F51A5F">
        <w:t xml:space="preserve"> is always required.</w:t>
      </w:r>
    </w:p>
    <w:p w:rsidR="005F1462" w:rsidRPr="00F51A5F" w:rsidRDefault="005F1462" w:rsidP="003A1D40">
      <w:pPr>
        <w:pStyle w:val="BodyText"/>
      </w:pPr>
      <w:r w:rsidRPr="00F51A5F">
        <w:t xml:space="preserve">The interfaces to these functions are defined from three different perspectives.  In addition to specifying the signature of the functions to provide a software coding perspective, anticipated application scenarios provide a functional and dynamic execution perspective, and a specification </w:t>
      </w:r>
      <w:proofErr w:type="gramStart"/>
      <w:r w:rsidRPr="00F51A5F">
        <w:t>of</w:t>
      </w:r>
      <w:proofErr w:type="gramEnd"/>
      <w:r w:rsidRPr="00F51A5F">
        <w:t xml:space="preserve"> the software infrastructure provides a software architecture perspective.  Each of these perspectives is required to obtain interoperable software models.</w:t>
      </w:r>
    </w:p>
    <w:p w:rsidR="005F1462" w:rsidRPr="00F51A5F" w:rsidRDefault="003A1D40" w:rsidP="001D7D7D">
      <w:pPr>
        <w:pStyle w:val="Heading2"/>
      </w:pPr>
      <w:bookmarkStart w:id="9" w:name="_Toc203975933"/>
      <w:bookmarkStart w:id="10" w:name="_Toc203976354"/>
      <w:bookmarkStart w:id="11" w:name="_Toc203976492"/>
      <w:r>
        <w:t>10.</w:t>
      </w:r>
      <w:r w:rsidR="005F1462" w:rsidRPr="00F51A5F">
        <w:t>2 APPLICATION SCENARIOS</w:t>
      </w:r>
      <w:bookmarkEnd w:id="9"/>
      <w:bookmarkEnd w:id="10"/>
      <w:bookmarkEnd w:id="11"/>
    </w:p>
    <w:p w:rsidR="005F1462" w:rsidRPr="003A1D40" w:rsidRDefault="003A1D40" w:rsidP="001D7D7D">
      <w:pPr>
        <w:pStyle w:val="Heading3"/>
      </w:pPr>
      <w:bookmarkStart w:id="12" w:name="_Toc203975934"/>
      <w:bookmarkStart w:id="13" w:name="_Toc203976355"/>
      <w:bookmarkStart w:id="14" w:name="_Toc203976493"/>
      <w:r w:rsidRPr="003A1D40">
        <w:t>10.</w:t>
      </w:r>
      <w:r w:rsidR="005F1462" w:rsidRPr="003A1D40">
        <w:t xml:space="preserve">2.1 </w:t>
      </w:r>
      <w:r w:rsidRPr="003A1D40">
        <w:t>LINEAR, TIME-INVARIANT EQUALIZATION MODEL</w:t>
      </w:r>
      <w:bookmarkEnd w:id="12"/>
      <w:bookmarkEnd w:id="13"/>
      <w:bookmarkEnd w:id="14"/>
    </w:p>
    <w:p w:rsidR="005F1462" w:rsidRPr="00F51A5F" w:rsidRDefault="005F1462" w:rsidP="00877DA7">
      <w:pPr>
        <w:pStyle w:val="ListNumber"/>
        <w:numPr>
          <w:ilvl w:val="0"/>
          <w:numId w:val="17"/>
        </w:numPr>
      </w:pPr>
      <w:r w:rsidRPr="00F51A5F">
        <w:t xml:space="preserve">From the system </w:t>
      </w:r>
      <w:proofErr w:type="spellStart"/>
      <w:r w:rsidRPr="00F51A5F">
        <w:t>netlist</w:t>
      </w:r>
      <w:proofErr w:type="spellEnd"/>
      <w:r w:rsidRPr="00F51A5F">
        <w:t>, the EDA platform determines that a given [Model] is described by an IBIS file.</w:t>
      </w:r>
    </w:p>
    <w:p w:rsidR="005F1462" w:rsidRPr="00F51A5F" w:rsidRDefault="005F1462" w:rsidP="00877DA7">
      <w:pPr>
        <w:pStyle w:val="ListNumber"/>
      </w:pPr>
      <w:r w:rsidRPr="00F51A5F">
        <w:t xml:space="preserve">From the IBIS file, the EDA platform determines that the [Model] is described at least in part by an algorithmic model, and that the </w:t>
      </w:r>
      <w:proofErr w:type="spellStart"/>
      <w:r w:rsidRPr="00F51A5F">
        <w:t>AMI_Init</w:t>
      </w:r>
      <w:proofErr w:type="spellEnd"/>
      <w:r w:rsidRPr="00F51A5F">
        <w:t xml:space="preserve"> function of that model returns an impulse response for that [Model].</w:t>
      </w:r>
    </w:p>
    <w:p w:rsidR="005F1462" w:rsidRPr="00F51A5F" w:rsidRDefault="005F1462" w:rsidP="00877DA7">
      <w:pPr>
        <w:pStyle w:val="ListNumber"/>
      </w:pPr>
      <w:r w:rsidRPr="00F51A5F">
        <w:t xml:space="preserve">The EDA platform loads the shared library containing the algorithmic model, and obtains the addresses of the </w:t>
      </w:r>
      <w:proofErr w:type="spellStart"/>
      <w:r w:rsidRPr="00F51A5F">
        <w:t>AMI_Init</w:t>
      </w:r>
      <w:proofErr w:type="spellEnd"/>
      <w:r w:rsidRPr="00F51A5F">
        <w:t xml:space="preserve">, </w:t>
      </w:r>
      <w:proofErr w:type="spellStart"/>
      <w:r w:rsidRPr="00F51A5F">
        <w:t>AMI_GetWave</w:t>
      </w:r>
      <w:proofErr w:type="spellEnd"/>
      <w:r w:rsidRPr="00F51A5F">
        <w:t xml:space="preserve">, and </w:t>
      </w:r>
      <w:proofErr w:type="spellStart"/>
      <w:r w:rsidRPr="00F51A5F">
        <w:t>AMI_Close</w:t>
      </w:r>
      <w:proofErr w:type="spellEnd"/>
      <w:r w:rsidRPr="00F51A5F">
        <w:t xml:space="preserve"> functions.</w:t>
      </w:r>
    </w:p>
    <w:p w:rsidR="005F1462" w:rsidRPr="00F51A5F" w:rsidRDefault="005F1462" w:rsidP="00877DA7">
      <w:pPr>
        <w:pStyle w:val="ListNumber"/>
      </w:pPr>
      <w:r w:rsidRPr="00F51A5F">
        <w:t xml:space="preserve">The EDA platform assembles the arguments for </w:t>
      </w:r>
      <w:proofErr w:type="spellStart"/>
      <w:r w:rsidRPr="00F51A5F">
        <w:t>AMI_Init</w:t>
      </w:r>
      <w:proofErr w:type="spellEnd"/>
      <w:r w:rsidRPr="00F51A5F">
        <w:t>. These arguments include the impulse response of the channel driving the [Model], a handle for the dynamic memory used by the [Model], the parameters for configuring the [Model], and optionally the impulse responses of any crosstalk interferers.</w:t>
      </w:r>
    </w:p>
    <w:p w:rsidR="005F1462" w:rsidRPr="00F51A5F" w:rsidRDefault="005F1462" w:rsidP="00877DA7">
      <w:pPr>
        <w:pStyle w:val="ListNumber"/>
      </w:pPr>
      <w:r w:rsidRPr="00F51A5F">
        <w:t xml:space="preserve">The EDA platform calls </w:t>
      </w:r>
      <w:proofErr w:type="spellStart"/>
      <w:r w:rsidRPr="00F51A5F">
        <w:t>AMI_Init</w:t>
      </w:r>
      <w:proofErr w:type="spellEnd"/>
      <w:r w:rsidRPr="00F51A5F">
        <w:t xml:space="preserve"> with the arguments previously prepared.</w:t>
      </w:r>
    </w:p>
    <w:p w:rsidR="005F1462" w:rsidRPr="00F51A5F" w:rsidRDefault="005F1462" w:rsidP="00877DA7">
      <w:pPr>
        <w:pStyle w:val="ListNumber"/>
      </w:pPr>
      <w:proofErr w:type="spellStart"/>
      <w:r w:rsidRPr="00F51A5F">
        <w:lastRenderedPageBreak/>
        <w:t>AMI_Init</w:t>
      </w:r>
      <w:proofErr w:type="spellEnd"/>
      <w:r w:rsidRPr="00F51A5F">
        <w:t xml:space="preserve"> parses the configuration parameters, allocates dynamic memory, places the address of the start of the dynamic memory in the memory handle, computes the impulse response of the block and passes the modified impulse response to the EDA tool.  The new impulse response is expected to represent the filtered response.</w:t>
      </w:r>
    </w:p>
    <w:p w:rsidR="005F1462" w:rsidRPr="00F51A5F" w:rsidRDefault="005F1462" w:rsidP="00877DA7">
      <w:pPr>
        <w:pStyle w:val="ListNumber"/>
      </w:pPr>
      <w:r w:rsidRPr="00F51A5F">
        <w:t xml:space="preserve">The EDA platform completes the rest of the simulation/analysis using the impulse response from </w:t>
      </w:r>
      <w:proofErr w:type="spellStart"/>
      <w:r w:rsidRPr="00F51A5F">
        <w:t>AMI_Init</w:t>
      </w:r>
      <w:proofErr w:type="spellEnd"/>
      <w:r w:rsidRPr="00F51A5F">
        <w:t xml:space="preserve"> as a complete representation of the behavior of the given [Model].</w:t>
      </w:r>
    </w:p>
    <w:p w:rsidR="005F1462" w:rsidRPr="00F51A5F" w:rsidRDefault="005F1462" w:rsidP="00877DA7">
      <w:pPr>
        <w:pStyle w:val="ListNumber"/>
      </w:pPr>
      <w:r w:rsidRPr="00F51A5F">
        <w:t xml:space="preserve">Before exiting, the EDA platform calls </w:t>
      </w:r>
      <w:proofErr w:type="spellStart"/>
      <w:r w:rsidRPr="00F51A5F">
        <w:t>AMI_Close</w:t>
      </w:r>
      <w:proofErr w:type="spellEnd"/>
      <w:r w:rsidRPr="00F51A5F">
        <w:t>, giving it the address in the memory handle for the [Model].</w:t>
      </w:r>
    </w:p>
    <w:p w:rsidR="005F1462" w:rsidRPr="00F51A5F" w:rsidRDefault="005F1462" w:rsidP="00877DA7">
      <w:pPr>
        <w:pStyle w:val="ListNumber"/>
      </w:pPr>
      <w:proofErr w:type="spellStart"/>
      <w:r w:rsidRPr="00F51A5F">
        <w:t>AMI_Close</w:t>
      </w:r>
      <w:proofErr w:type="spellEnd"/>
      <w:r w:rsidRPr="00F51A5F">
        <w:t xml:space="preserve"> de-allocates the dynamic memory for the block and performs whatever other clean-up actions are required.</w:t>
      </w:r>
    </w:p>
    <w:p w:rsidR="005F1462" w:rsidRPr="00F51A5F" w:rsidRDefault="005F1462" w:rsidP="005C3871">
      <w:pPr>
        <w:pStyle w:val="ListNumber"/>
        <w:spacing w:after="120"/>
      </w:pPr>
      <w:r w:rsidRPr="00F51A5F">
        <w:t>The EDA platform terminates execution.</w:t>
      </w:r>
    </w:p>
    <w:p w:rsidR="005F1462" w:rsidRPr="00F51A5F" w:rsidRDefault="00877DA7" w:rsidP="001D7D7D">
      <w:pPr>
        <w:pStyle w:val="Heading3"/>
      </w:pPr>
      <w:bookmarkStart w:id="15" w:name="_Toc203975935"/>
      <w:bookmarkStart w:id="16" w:name="_Toc203976356"/>
      <w:bookmarkStart w:id="17" w:name="_Toc203976494"/>
      <w:r>
        <w:t>10.</w:t>
      </w:r>
      <w:r w:rsidR="005F1462" w:rsidRPr="00F51A5F">
        <w:t xml:space="preserve">2.2 </w:t>
      </w:r>
      <w:proofErr w:type="spellStart"/>
      <w:r w:rsidR="005F1462" w:rsidRPr="00F51A5F">
        <w:t>Nonlinear</w:t>
      </w:r>
      <w:proofErr w:type="spellEnd"/>
      <w:r w:rsidR="005F1462" w:rsidRPr="00F51A5F">
        <w:t xml:space="preserve">, and / or Time-variant </w:t>
      </w:r>
      <w:proofErr w:type="spellStart"/>
      <w:r w:rsidR="005F1462" w:rsidRPr="00F51A5F">
        <w:t>Equalization</w:t>
      </w:r>
      <w:proofErr w:type="spellEnd"/>
      <w:r w:rsidR="005F1462" w:rsidRPr="00F51A5F">
        <w:t xml:space="preserve"> Model</w:t>
      </w:r>
      <w:bookmarkEnd w:id="15"/>
      <w:bookmarkEnd w:id="16"/>
      <w:bookmarkEnd w:id="17"/>
    </w:p>
    <w:p w:rsidR="005F1462" w:rsidRPr="00F51A5F" w:rsidRDefault="005F1462" w:rsidP="00A34565">
      <w:pPr>
        <w:pStyle w:val="ListNumber"/>
        <w:numPr>
          <w:ilvl w:val="0"/>
          <w:numId w:val="18"/>
        </w:numPr>
      </w:pPr>
      <w:r w:rsidRPr="00F51A5F">
        <w:t xml:space="preserve">From the system </w:t>
      </w:r>
      <w:proofErr w:type="spellStart"/>
      <w:r w:rsidRPr="00F51A5F">
        <w:t>netlist</w:t>
      </w:r>
      <w:proofErr w:type="spellEnd"/>
      <w:r w:rsidRPr="00F51A5F">
        <w:t>, the EDA platform determines that a given block is described by an IBIS file.</w:t>
      </w:r>
    </w:p>
    <w:p w:rsidR="005F1462" w:rsidRPr="00F51A5F" w:rsidRDefault="005F1462" w:rsidP="00A34565">
      <w:pPr>
        <w:pStyle w:val="ListNumber"/>
      </w:pPr>
      <w:r w:rsidRPr="00F51A5F">
        <w:t>From the IBIS file, the EDA platform determines that the block is described at least in part by an algorithmic model.</w:t>
      </w:r>
    </w:p>
    <w:p w:rsidR="005F1462" w:rsidRPr="00F51A5F" w:rsidRDefault="005F1462" w:rsidP="00A34565">
      <w:pPr>
        <w:pStyle w:val="ListNumber"/>
      </w:pPr>
      <w:r w:rsidRPr="00F51A5F">
        <w:t xml:space="preserve">The EDA platform loads the shared library or shared object file containing the algorithmic model, and obtains the addresses of the </w:t>
      </w:r>
      <w:proofErr w:type="spellStart"/>
      <w:r w:rsidRPr="00F51A5F">
        <w:t>AMI_Init</w:t>
      </w:r>
      <w:proofErr w:type="spellEnd"/>
      <w:r w:rsidRPr="00F51A5F">
        <w:t xml:space="preserve">, </w:t>
      </w:r>
      <w:proofErr w:type="spellStart"/>
      <w:r w:rsidRPr="00F51A5F">
        <w:t>AMI_GetWave</w:t>
      </w:r>
      <w:proofErr w:type="spellEnd"/>
      <w:r w:rsidRPr="00F51A5F">
        <w:t xml:space="preserve">, and </w:t>
      </w:r>
      <w:proofErr w:type="spellStart"/>
      <w:r w:rsidRPr="00F51A5F">
        <w:t>AMI_Close</w:t>
      </w:r>
      <w:proofErr w:type="spellEnd"/>
      <w:r w:rsidRPr="00F51A5F">
        <w:t xml:space="preserve"> functions.</w:t>
      </w:r>
    </w:p>
    <w:p w:rsidR="005F1462" w:rsidRPr="00F51A5F" w:rsidRDefault="005F1462" w:rsidP="00A34565">
      <w:pPr>
        <w:pStyle w:val="ListNumber"/>
      </w:pPr>
      <w:r w:rsidRPr="00F51A5F">
        <w:t xml:space="preserve">The EDA platform assembles the arguments for </w:t>
      </w:r>
      <w:proofErr w:type="spellStart"/>
      <w:r w:rsidRPr="00F51A5F">
        <w:t>AMI_Init</w:t>
      </w:r>
      <w:proofErr w:type="spellEnd"/>
      <w:r w:rsidRPr="00F51A5F">
        <w:t>.  These arguments include the impulse response of the channel driving the block, a handle for the dynamic memory used by the block, the parameters for configuring the block, and optionally the impulse responses of any crosstalk interferers.</w:t>
      </w:r>
    </w:p>
    <w:p w:rsidR="005F1462" w:rsidRPr="00F51A5F" w:rsidRDefault="005F1462" w:rsidP="00A34565">
      <w:pPr>
        <w:pStyle w:val="ListNumber"/>
      </w:pPr>
      <w:r w:rsidRPr="00F51A5F">
        <w:t xml:space="preserve">The EDA platform calls </w:t>
      </w:r>
      <w:proofErr w:type="spellStart"/>
      <w:r w:rsidRPr="00F51A5F">
        <w:t>AMI_Init</w:t>
      </w:r>
      <w:proofErr w:type="spellEnd"/>
      <w:r w:rsidRPr="00F51A5F">
        <w:t xml:space="preserve"> with the arguments previously prepared.</w:t>
      </w:r>
    </w:p>
    <w:p w:rsidR="004A6F79" w:rsidRDefault="005F1462" w:rsidP="00A34565">
      <w:pPr>
        <w:pStyle w:val="ListNumber"/>
      </w:pPr>
      <w:proofErr w:type="spellStart"/>
      <w:r w:rsidRPr="00F51A5F">
        <w:t>AMI_Init</w:t>
      </w:r>
      <w:proofErr w:type="spellEnd"/>
      <w:r w:rsidRPr="00F51A5F">
        <w:t xml:space="preserve"> parses the configuration parameters, allocates dynamic memory and places the address of the start of the dynamic memory in the memory handle.  </w:t>
      </w:r>
      <w:proofErr w:type="spellStart"/>
      <w:r w:rsidRPr="00F51A5F">
        <w:t>AMI_Init</w:t>
      </w:r>
      <w:proofErr w:type="spellEnd"/>
      <w:r w:rsidRPr="00F51A5F">
        <w:t xml:space="preserve"> may also compute the impulse response of the block and pass the modified impulse response to the EDA tool. The new impulse response is expected to represent the filtered response.</w:t>
      </w:r>
    </w:p>
    <w:p w:rsidR="005F1462" w:rsidRPr="00F51A5F" w:rsidRDefault="005F1462" w:rsidP="00A34565">
      <w:pPr>
        <w:pStyle w:val="ListNumber"/>
      </w:pPr>
      <w:r w:rsidRPr="00F51A5F">
        <w:t>A long time simulation may be broken up into multiple time segments. For each time segment, the EDA platform computes the input waveform to the [Model] for that time segment.  For example, if a million bits are to be run, there can be 1000 segments of 1000 bits each, i.e.</w:t>
      </w:r>
      <w:r w:rsidR="005C3871">
        <w:t>,</w:t>
      </w:r>
      <w:r w:rsidRPr="00F51A5F">
        <w:t xml:space="preserve"> one time segment comprises 1000 bits.</w:t>
      </w:r>
    </w:p>
    <w:p w:rsidR="005F1462" w:rsidRPr="00F51A5F" w:rsidRDefault="005F1462" w:rsidP="00A34565">
      <w:pPr>
        <w:pStyle w:val="ListNumber"/>
      </w:pPr>
      <w:r w:rsidRPr="00F51A5F">
        <w:t xml:space="preserve">For each time segment, the EDA platform calls the </w:t>
      </w:r>
      <w:proofErr w:type="spellStart"/>
      <w:r w:rsidRPr="00F51A5F">
        <w:t>AMI_GetWave</w:t>
      </w:r>
      <w:proofErr w:type="spellEnd"/>
      <w:r w:rsidRPr="00F51A5F">
        <w:t xml:space="preserve"> </w:t>
      </w:r>
      <w:proofErr w:type="gramStart"/>
      <w:r w:rsidRPr="00F51A5F">
        <w:t>function, giving it the input waveform and the address in the dynamic memory handle</w:t>
      </w:r>
      <w:proofErr w:type="gramEnd"/>
      <w:r w:rsidRPr="00F51A5F">
        <w:t xml:space="preserve"> for the block.</w:t>
      </w:r>
    </w:p>
    <w:p w:rsidR="005F1462" w:rsidRPr="00F51A5F" w:rsidRDefault="005F1462" w:rsidP="00A34565">
      <w:pPr>
        <w:pStyle w:val="ListNumber"/>
      </w:pPr>
      <w:r w:rsidRPr="00F51A5F">
        <w:t xml:space="preserve">The </w:t>
      </w:r>
      <w:proofErr w:type="spellStart"/>
      <w:r w:rsidRPr="00F51A5F">
        <w:t>AMI_GetWave</w:t>
      </w:r>
      <w:proofErr w:type="spellEnd"/>
      <w:r w:rsidRPr="00F51A5F">
        <w:t xml:space="preserve"> function computes the output waveform for the block.  In the case of a transmitter, this is the Input voltage to the receiver.  In the case of the receiver, this is the voltage waveform at the decision point of the receiver.</w:t>
      </w:r>
    </w:p>
    <w:p w:rsidR="005F1462" w:rsidRPr="00F51A5F" w:rsidRDefault="005F1462" w:rsidP="00A34565">
      <w:pPr>
        <w:pStyle w:val="ListNumber"/>
      </w:pPr>
      <w:r w:rsidRPr="00F51A5F">
        <w:t xml:space="preserve">The EDA platform uses the output of the receiver </w:t>
      </w:r>
      <w:proofErr w:type="spellStart"/>
      <w:r w:rsidRPr="00F51A5F">
        <w:t>AMI_GetWave</w:t>
      </w:r>
      <w:proofErr w:type="spellEnd"/>
      <w:r w:rsidRPr="00F51A5F">
        <w:t xml:space="preserve"> function to complete the simulation/analysis.  </w:t>
      </w:r>
    </w:p>
    <w:p w:rsidR="005F1462" w:rsidRPr="00F51A5F" w:rsidRDefault="005F1462" w:rsidP="00A34565">
      <w:pPr>
        <w:pStyle w:val="ListNumber"/>
      </w:pPr>
      <w:r w:rsidRPr="00F51A5F">
        <w:t xml:space="preserve">Before exiting, the EDA platform calls </w:t>
      </w:r>
      <w:proofErr w:type="spellStart"/>
      <w:r w:rsidRPr="00F51A5F">
        <w:t>AMI_Close</w:t>
      </w:r>
      <w:proofErr w:type="spellEnd"/>
      <w:r w:rsidRPr="00F51A5F">
        <w:t>, giving it the address in the memory handle for the block.</w:t>
      </w:r>
    </w:p>
    <w:p w:rsidR="005F1462" w:rsidRPr="00F51A5F" w:rsidRDefault="005F1462" w:rsidP="00A34565">
      <w:pPr>
        <w:pStyle w:val="ListNumber"/>
      </w:pPr>
      <w:proofErr w:type="spellStart"/>
      <w:r w:rsidRPr="00F51A5F">
        <w:t>AMI_Close</w:t>
      </w:r>
      <w:proofErr w:type="spellEnd"/>
      <w:r w:rsidRPr="00F51A5F">
        <w:t xml:space="preserve"> de-allocates the dynamic memory for the block and performs whatever other clean-up actions are required.</w:t>
      </w:r>
    </w:p>
    <w:p w:rsidR="005F1462" w:rsidRDefault="005F1462" w:rsidP="002D1117">
      <w:pPr>
        <w:pStyle w:val="ListNumber"/>
        <w:spacing w:after="120"/>
      </w:pPr>
      <w:r w:rsidRPr="00F51A5F">
        <w:t>The EDA platform terminates execution.</w:t>
      </w:r>
    </w:p>
    <w:p w:rsidR="005F1462" w:rsidRPr="00F51A5F" w:rsidRDefault="00A34565" w:rsidP="001D7D7D">
      <w:pPr>
        <w:pStyle w:val="Heading3"/>
      </w:pPr>
      <w:bookmarkStart w:id="18" w:name="_Toc203975936"/>
      <w:bookmarkStart w:id="19" w:name="_Toc203976357"/>
      <w:bookmarkStart w:id="20" w:name="_Toc203976495"/>
      <w:r>
        <w:lastRenderedPageBreak/>
        <w:t>10.</w:t>
      </w:r>
      <w:r w:rsidR="005F1462" w:rsidRPr="00F51A5F">
        <w:t xml:space="preserve">2.3 </w:t>
      </w:r>
      <w:proofErr w:type="spellStart"/>
      <w:r w:rsidR="005F1462" w:rsidRPr="00F51A5F">
        <w:t>Reference</w:t>
      </w:r>
      <w:proofErr w:type="spellEnd"/>
      <w:r w:rsidR="005F1462" w:rsidRPr="00F51A5F">
        <w:t xml:space="preserve"> system </w:t>
      </w:r>
      <w:proofErr w:type="spellStart"/>
      <w:r w:rsidR="005F1462" w:rsidRPr="00F51A5F">
        <w:t>analysis</w:t>
      </w:r>
      <w:proofErr w:type="spellEnd"/>
      <w:r w:rsidR="005F1462" w:rsidRPr="00F51A5F">
        <w:t xml:space="preserve"> flow</w:t>
      </w:r>
      <w:bookmarkEnd w:id="18"/>
      <w:bookmarkEnd w:id="19"/>
      <w:bookmarkEnd w:id="20"/>
    </w:p>
    <w:p w:rsidR="005F1462" w:rsidRPr="00F51A5F" w:rsidRDefault="005F1462" w:rsidP="00A34565">
      <w:pPr>
        <w:pStyle w:val="BodyText"/>
      </w:pPr>
      <w:r w:rsidRPr="00F51A5F">
        <w:t xml:space="preserve">System simulations will commonly involve both TX and RX algorithmic models, each of which may perform filtering in the </w:t>
      </w:r>
      <w:proofErr w:type="spellStart"/>
      <w:r w:rsidRPr="00F51A5F">
        <w:t>AMI_Init</w:t>
      </w:r>
      <w:proofErr w:type="spellEnd"/>
      <w:r w:rsidRPr="00F51A5F">
        <w:t xml:space="preserve"> call, the </w:t>
      </w:r>
      <w:proofErr w:type="spellStart"/>
      <w:r w:rsidRPr="00F51A5F">
        <w:t>AMI_Getwave</w:t>
      </w:r>
      <w:proofErr w:type="spellEnd"/>
      <w:r w:rsidRPr="00F51A5F">
        <w:t xml:space="preserve"> call, or both.  </w:t>
      </w:r>
      <w:proofErr w:type="gramStart"/>
      <w:r w:rsidRPr="00F51A5F">
        <w:t>Since both LTI and non-LTI behavior can be modeled with algorithmic models, the manner in which models are evaluated can affect simulation results.</w:t>
      </w:r>
      <w:proofErr w:type="gramEnd"/>
      <w:r w:rsidRPr="00F51A5F">
        <w:t xml:space="preserve">  The following steps are defined as the reference simulation flow.  Other methods of calling models and processing results may be employed, but the final simulation waveforms are expected to match the waveforms produced by the reference simulation flow.</w:t>
      </w:r>
    </w:p>
    <w:p w:rsidR="005F1462" w:rsidRPr="00F51A5F" w:rsidRDefault="005F1462" w:rsidP="00A34565">
      <w:pPr>
        <w:pStyle w:val="BodyText"/>
      </w:pPr>
      <w:r w:rsidRPr="00F51A5F">
        <w:t>The steps in this flow are chained, with the input to each step being the output of the step that preceded it.</w:t>
      </w:r>
    </w:p>
    <w:p w:rsidR="005F1462" w:rsidRPr="000C2386" w:rsidRDefault="005F1462" w:rsidP="000C2386">
      <w:pPr>
        <w:pStyle w:val="Sec10Steps"/>
      </w:pPr>
      <w:r w:rsidRPr="000C2386">
        <w:t>The simulation platform obtains the impulse response for the analog channel.  This represents the combined impulse response of the transmitter</w:t>
      </w:r>
      <w:r w:rsidR="001A799B">
        <w:t>’</w:t>
      </w:r>
      <w:r w:rsidRPr="000C2386">
        <w:t>s analog output, the channel and the receiver</w:t>
      </w:r>
      <w:r w:rsidR="001A799B">
        <w:t>’</w:t>
      </w:r>
      <w:r w:rsidRPr="000C2386">
        <w:t>s analog front end.  This impulse response represents the transmitter</w:t>
      </w:r>
      <w:r w:rsidR="001A799B">
        <w:t>’</w:t>
      </w:r>
      <w:r w:rsidRPr="000C2386">
        <w:t>s output characteristics without filtering, for example, equalization.</w:t>
      </w:r>
    </w:p>
    <w:p w:rsidR="004A6F79" w:rsidRDefault="005F1462" w:rsidP="000C2386">
      <w:pPr>
        <w:pStyle w:val="Sec10Steps"/>
      </w:pPr>
      <w:r w:rsidRPr="00F51A5F">
        <w:t>The output of Step 1 is presented to the TX model</w:t>
      </w:r>
      <w:r w:rsidR="001A799B">
        <w:t>’</w:t>
      </w:r>
      <w:r w:rsidRPr="00F51A5F">
        <w:t xml:space="preserve">s </w:t>
      </w:r>
      <w:proofErr w:type="spellStart"/>
      <w:r w:rsidRPr="00F51A5F">
        <w:t>AMI_Init</w:t>
      </w:r>
      <w:proofErr w:type="spellEnd"/>
      <w:r w:rsidRPr="00F51A5F">
        <w:t xml:space="preserve"> call.  If </w:t>
      </w:r>
      <w:proofErr w:type="spellStart"/>
      <w:r w:rsidRPr="00F51A5F">
        <w:t>Use_Init_Output</w:t>
      </w:r>
      <w:proofErr w:type="spellEnd"/>
      <w:r w:rsidRPr="00F51A5F">
        <w:t xml:space="preserve"> for the TX model is set to True, the impulse response returned by the TX </w:t>
      </w:r>
      <w:proofErr w:type="spellStart"/>
      <w:r w:rsidRPr="00F51A5F">
        <w:t>AMI_Init</w:t>
      </w:r>
      <w:proofErr w:type="spellEnd"/>
      <w:r w:rsidRPr="00F51A5F">
        <w:t xml:space="preserve"> call is passed onto Step 3.  If </w:t>
      </w:r>
      <w:proofErr w:type="spellStart"/>
      <w:r w:rsidRPr="00F51A5F">
        <w:t>Use_Init_Output</w:t>
      </w:r>
      <w:proofErr w:type="spellEnd"/>
      <w:r w:rsidRPr="00F51A5F">
        <w:t xml:space="preserve"> for the TX model is set to False, the same impulse response passed into Step 2 is passed on to </w:t>
      </w:r>
      <w:r w:rsidR="001A799B" w:rsidRPr="00F51A5F">
        <w:t xml:space="preserve">Step </w:t>
      </w:r>
      <w:r w:rsidRPr="00F51A5F">
        <w:t>3.</w:t>
      </w:r>
    </w:p>
    <w:p w:rsidR="005F1462" w:rsidRPr="00F51A5F" w:rsidRDefault="005F1462" w:rsidP="000C2386">
      <w:pPr>
        <w:pStyle w:val="Sec10Steps"/>
      </w:pPr>
      <w:r w:rsidRPr="00F51A5F">
        <w:t>The output of Step 2 is presented to the RX model</w:t>
      </w:r>
      <w:r w:rsidR="001A799B">
        <w:t>’</w:t>
      </w:r>
      <w:r w:rsidRPr="00F51A5F">
        <w:t xml:space="preserve">s </w:t>
      </w:r>
      <w:proofErr w:type="spellStart"/>
      <w:r w:rsidRPr="00F51A5F">
        <w:t>AMI_Init</w:t>
      </w:r>
      <w:proofErr w:type="spellEnd"/>
      <w:r w:rsidRPr="00F51A5F">
        <w:t xml:space="preserve"> call.  If </w:t>
      </w:r>
      <w:proofErr w:type="spellStart"/>
      <w:r w:rsidRPr="00F51A5F">
        <w:t>Use_Init_Output</w:t>
      </w:r>
      <w:proofErr w:type="spellEnd"/>
      <w:r w:rsidRPr="00F51A5F">
        <w:t xml:space="preserve"> for the RX model is set to True, the impulse response returned by the RX </w:t>
      </w:r>
      <w:proofErr w:type="spellStart"/>
      <w:r w:rsidRPr="00F51A5F">
        <w:t>AMI_Init</w:t>
      </w:r>
      <w:proofErr w:type="spellEnd"/>
      <w:r w:rsidRPr="00F51A5F">
        <w:t xml:space="preserve"> call is passed onto Step 4. If </w:t>
      </w:r>
      <w:proofErr w:type="spellStart"/>
      <w:r w:rsidRPr="00F51A5F">
        <w:t>Use_Init_Output</w:t>
      </w:r>
      <w:proofErr w:type="spellEnd"/>
      <w:r w:rsidRPr="00F51A5F">
        <w:t xml:space="preserve"> for the RX model is set to False, the same impulse response passed into Step 3 is passed on to </w:t>
      </w:r>
      <w:r w:rsidR="001A799B" w:rsidRPr="00F51A5F">
        <w:t xml:space="preserve">Step </w:t>
      </w:r>
      <w:r w:rsidRPr="00F51A5F">
        <w:t>4.</w:t>
      </w:r>
    </w:p>
    <w:p w:rsidR="005F1462" w:rsidRPr="00F51A5F" w:rsidRDefault="005F1462" w:rsidP="000C2386">
      <w:pPr>
        <w:pStyle w:val="Sec10Steps"/>
      </w:pPr>
      <w:r w:rsidRPr="00F51A5F">
        <w:t xml:space="preserve">The simulation platform takes the output of </w:t>
      </w:r>
      <w:r w:rsidR="001A799B" w:rsidRPr="00F51A5F">
        <w:t xml:space="preserve">Step </w:t>
      </w:r>
      <w:r w:rsidRPr="00F51A5F">
        <w:t xml:space="preserve">3 and combines (for example by convolution) the input </w:t>
      </w:r>
      <w:proofErr w:type="spellStart"/>
      <w:r w:rsidRPr="00F51A5F">
        <w:t>bitstream</w:t>
      </w:r>
      <w:proofErr w:type="spellEnd"/>
      <w:r w:rsidRPr="00F51A5F">
        <w:t xml:space="preserve"> and a unit pulse to produce an analog waveform.</w:t>
      </w:r>
    </w:p>
    <w:p w:rsidR="005F1462" w:rsidRPr="00F51A5F" w:rsidRDefault="005F1462" w:rsidP="000C2386">
      <w:pPr>
        <w:pStyle w:val="Sec10Steps"/>
      </w:pPr>
      <w:r w:rsidRPr="00F51A5F">
        <w:t xml:space="preserve">The output of </w:t>
      </w:r>
      <w:r w:rsidR="001A799B" w:rsidRPr="00F51A5F">
        <w:t xml:space="preserve">Step </w:t>
      </w:r>
      <w:r w:rsidRPr="00F51A5F">
        <w:t>4 is presented to the TX model</w:t>
      </w:r>
      <w:r w:rsidR="001A799B">
        <w:t>’</w:t>
      </w:r>
      <w:r w:rsidRPr="00F51A5F">
        <w:t xml:space="preserve">s </w:t>
      </w:r>
      <w:proofErr w:type="spellStart"/>
      <w:r w:rsidRPr="00F51A5F">
        <w:t>AMI_Getwave</w:t>
      </w:r>
      <w:proofErr w:type="spellEnd"/>
      <w:r w:rsidRPr="00F51A5F">
        <w:t xml:space="preserve"> call.  If the TX model does not include an </w:t>
      </w:r>
      <w:proofErr w:type="spellStart"/>
      <w:r w:rsidRPr="00F51A5F">
        <w:t>AMI_Getwave</w:t>
      </w:r>
      <w:proofErr w:type="spellEnd"/>
      <w:r w:rsidRPr="00F51A5F">
        <w:t xml:space="preserve"> call, this step is a pass-through step, and the input to </w:t>
      </w:r>
      <w:r w:rsidR="001A799B" w:rsidRPr="00F51A5F">
        <w:t xml:space="preserve">Step </w:t>
      </w:r>
      <w:r w:rsidRPr="00F51A5F">
        <w:t>5 is passed directly to step 6.</w:t>
      </w:r>
    </w:p>
    <w:p w:rsidR="005F1462" w:rsidRPr="00F51A5F" w:rsidRDefault="005F1462" w:rsidP="000C2386">
      <w:pPr>
        <w:pStyle w:val="Sec10Steps"/>
      </w:pPr>
      <w:r w:rsidRPr="00F51A5F">
        <w:t xml:space="preserve">The output of </w:t>
      </w:r>
      <w:r w:rsidR="001A799B" w:rsidRPr="00F51A5F">
        <w:t xml:space="preserve">Step </w:t>
      </w:r>
      <w:r w:rsidRPr="00F51A5F">
        <w:t>5 is presented to the RX model</w:t>
      </w:r>
      <w:r w:rsidR="001A799B">
        <w:t>’</w:t>
      </w:r>
      <w:r w:rsidRPr="00F51A5F">
        <w:t xml:space="preserve">s </w:t>
      </w:r>
      <w:proofErr w:type="spellStart"/>
      <w:r w:rsidRPr="00F51A5F">
        <w:t>AMI_Getwave</w:t>
      </w:r>
      <w:proofErr w:type="spellEnd"/>
      <w:r w:rsidRPr="00F51A5F">
        <w:t xml:space="preserve"> call.  If the RX model does not include an </w:t>
      </w:r>
      <w:proofErr w:type="spellStart"/>
      <w:r w:rsidRPr="00F51A5F">
        <w:t>AMI_Getwave</w:t>
      </w:r>
      <w:proofErr w:type="spellEnd"/>
      <w:r w:rsidRPr="00F51A5F">
        <w:t xml:space="preserve"> call, this step is a pass-through step, and the input to </w:t>
      </w:r>
      <w:r w:rsidR="006A6143" w:rsidRPr="00F51A5F">
        <w:t xml:space="preserve">Step </w:t>
      </w:r>
      <w:r w:rsidRPr="00F51A5F">
        <w:t xml:space="preserve">6 is passed directly to </w:t>
      </w:r>
      <w:r w:rsidR="006A6143" w:rsidRPr="00F51A5F">
        <w:t xml:space="preserve">Step </w:t>
      </w:r>
      <w:r w:rsidRPr="00F51A5F">
        <w:t>7.</w:t>
      </w:r>
    </w:p>
    <w:p w:rsidR="005F1462" w:rsidRPr="00F51A5F" w:rsidRDefault="005F1462" w:rsidP="000C2386">
      <w:pPr>
        <w:pStyle w:val="Sec10Steps"/>
      </w:pPr>
      <w:r w:rsidRPr="00F51A5F">
        <w:t xml:space="preserve">The output of </w:t>
      </w:r>
      <w:r w:rsidR="006A6143" w:rsidRPr="00F51A5F">
        <w:t xml:space="preserve">Step </w:t>
      </w:r>
      <w:r w:rsidRPr="00F51A5F">
        <w:t>6 becomes the simulation waveform output at the RX decision point, which may be post-processed by the simulation tool.</w:t>
      </w:r>
    </w:p>
    <w:p w:rsidR="0075360F" w:rsidRDefault="005F1462" w:rsidP="000C2386">
      <w:pPr>
        <w:pStyle w:val="BodyText"/>
      </w:pPr>
      <w:r w:rsidRPr="00F51A5F">
        <w:t xml:space="preserve">Steps 4 though 7 can be called once or can be called multiple times to process the full analog waveform.  Splitting up the full analog waveform into </w:t>
      </w:r>
      <w:proofErr w:type="spellStart"/>
      <w:r w:rsidRPr="00F51A5F">
        <w:t>mulitple</w:t>
      </w:r>
      <w:proofErr w:type="spellEnd"/>
      <w:r w:rsidRPr="00F51A5F">
        <w:t xml:space="preserve"> calls minimize</w:t>
      </w:r>
      <w:r w:rsidR="003C0C17">
        <w:t>s</w:t>
      </w:r>
      <w:r w:rsidRPr="00F51A5F">
        <w:t xml:space="preserve"> the memory requirement when doing long simulations, and allows </w:t>
      </w:r>
      <w:proofErr w:type="spellStart"/>
      <w:r w:rsidRPr="00F51A5F">
        <w:t>AMI_Getwave</w:t>
      </w:r>
      <w:proofErr w:type="spellEnd"/>
      <w:r w:rsidRPr="00F51A5F">
        <w:t xml:space="preserve"> to return model status every so many bits.  Once all blocks of the input waveform have been processed, TX </w:t>
      </w:r>
      <w:proofErr w:type="spellStart"/>
      <w:r w:rsidRPr="00F51A5F">
        <w:t>AMI_Close</w:t>
      </w:r>
      <w:proofErr w:type="spellEnd"/>
      <w:r w:rsidRPr="00F51A5F">
        <w:t xml:space="preserve"> and RX </w:t>
      </w:r>
      <w:proofErr w:type="spellStart"/>
      <w:r w:rsidRPr="00F51A5F">
        <w:t>AMI_close</w:t>
      </w:r>
      <w:proofErr w:type="spellEnd"/>
      <w:r w:rsidRPr="00F51A5F">
        <w:t xml:space="preserve"> are called to perform any final processing and release allocated memory.</w:t>
      </w:r>
    </w:p>
    <w:p w:rsidR="0075360F" w:rsidRDefault="0075360F">
      <w:r>
        <w:br w:type="page"/>
      </w:r>
    </w:p>
    <w:p w:rsidR="005F1462" w:rsidRPr="00F51A5F" w:rsidRDefault="00CB011C" w:rsidP="001D7D7D">
      <w:pPr>
        <w:pStyle w:val="Heading2"/>
      </w:pPr>
      <w:bookmarkStart w:id="21" w:name="_Toc203975937"/>
      <w:bookmarkStart w:id="22" w:name="_Toc203976358"/>
      <w:bookmarkStart w:id="23" w:name="_Toc203976496"/>
      <w:r>
        <w:lastRenderedPageBreak/>
        <w:t>10.</w:t>
      </w:r>
      <w:r w:rsidR="005F1462" w:rsidRPr="00F51A5F">
        <w:t>3 FUNCTION SIGNATURES</w:t>
      </w:r>
      <w:bookmarkEnd w:id="21"/>
      <w:bookmarkEnd w:id="22"/>
      <w:bookmarkEnd w:id="23"/>
    </w:p>
    <w:p w:rsidR="00B719DD" w:rsidRDefault="00B719DD" w:rsidP="001D7D7D">
      <w:pPr>
        <w:pStyle w:val="Heading2"/>
      </w:pPr>
      <w:bookmarkStart w:id="24" w:name="_Toc203975938"/>
      <w:bookmarkStart w:id="25" w:name="_Toc203976359"/>
      <w:bookmarkStart w:id="26" w:name="_Toc203976497"/>
    </w:p>
    <w:p w:rsidR="00B719DD" w:rsidRPr="00F84121" w:rsidRDefault="00E928F1" w:rsidP="00B719DD">
      <w:pPr>
        <w:pStyle w:val="Keyword"/>
        <w:rPr>
          <w:b w:val="0"/>
        </w:rPr>
      </w:pPr>
      <w:r>
        <w:rPr>
          <w:b w:val="0"/>
        </w:rPr>
        <w:t xml:space="preserve">Some introductory thoughts can go </w:t>
      </w:r>
      <w:proofErr w:type="spellStart"/>
      <w:r>
        <w:rPr>
          <w:b w:val="0"/>
        </w:rPr>
        <w:t>here</w:t>
      </w:r>
      <w:proofErr w:type="gramStart"/>
      <w:r w:rsidR="00296F53">
        <w:rPr>
          <w:b w:val="0"/>
        </w:rPr>
        <w:t>,such</w:t>
      </w:r>
      <w:proofErr w:type="spellEnd"/>
      <w:proofErr w:type="gramEnd"/>
      <w:r w:rsidR="00296F53">
        <w:rPr>
          <w:b w:val="0"/>
        </w:rPr>
        <w:t xml:space="preserve"> as explaining that all arguments are required even if they are null pointers, etc..</w:t>
      </w:r>
      <w:r>
        <w:rPr>
          <w:b w:val="0"/>
        </w:rPr>
        <w:t>.</w:t>
      </w:r>
    </w:p>
    <w:p w:rsidR="00B719DD" w:rsidRPr="00F84121" w:rsidRDefault="00B719DD" w:rsidP="00B719DD">
      <w:pPr>
        <w:pStyle w:val="Keyword"/>
        <w:rPr>
          <w:b w:val="0"/>
        </w:rPr>
      </w:pPr>
    </w:p>
    <w:p w:rsidR="00B719DD" w:rsidRPr="00F0603A" w:rsidRDefault="00A64CC4" w:rsidP="00B719DD">
      <w:pPr>
        <w:pStyle w:val="Keyword"/>
      </w:pPr>
      <w:r>
        <w:rPr>
          <w:b w:val="0"/>
          <w:i/>
        </w:rPr>
        <w:t>Function</w:t>
      </w:r>
      <w:r w:rsidR="00B719DD" w:rsidRPr="00AE08D7">
        <w:rPr>
          <w:b w:val="0"/>
          <w:i/>
        </w:rPr>
        <w:t>:</w:t>
      </w:r>
      <w:r w:rsidR="00B719DD">
        <w:tab/>
      </w:r>
      <w:proofErr w:type="spellStart"/>
      <w:r w:rsidR="00B719DD">
        <w:t>AMI_</w:t>
      </w:r>
      <w:r>
        <w:t>Init</w:t>
      </w:r>
      <w:proofErr w:type="spellEnd"/>
    </w:p>
    <w:p w:rsidR="00B719DD" w:rsidRDefault="00B719DD" w:rsidP="00B719DD">
      <w:pPr>
        <w:pStyle w:val="Keyword"/>
        <w:rPr>
          <w:b w:val="0"/>
        </w:rPr>
      </w:pPr>
      <w:r w:rsidRPr="00AE08D7">
        <w:rPr>
          <w:b w:val="0"/>
          <w:i/>
        </w:rPr>
        <w:t>Required:</w:t>
      </w:r>
      <w:r>
        <w:tab/>
      </w:r>
      <w:r w:rsidRPr="00314A6D">
        <w:rPr>
          <w:b w:val="0"/>
        </w:rPr>
        <w:t>Yes</w:t>
      </w:r>
    </w:p>
    <w:p w:rsidR="00A64CC4" w:rsidRPr="00A64CC4" w:rsidRDefault="00A64CC4" w:rsidP="00A64CC4">
      <w:pPr>
        <w:pStyle w:val="Keyword"/>
        <w:rPr>
          <w:rFonts w:ascii="Courier New" w:hAnsi="Courier New" w:cs="Courier New"/>
          <w:b w:val="0"/>
          <w:i/>
          <w:sz w:val="20"/>
          <w:szCs w:val="20"/>
        </w:rPr>
      </w:pPr>
      <w:r>
        <w:rPr>
          <w:b w:val="0"/>
          <w:i/>
        </w:rPr>
        <w:t>Declaration:</w:t>
      </w:r>
      <w:r w:rsidRPr="00A64CC4">
        <w:rPr>
          <w:rFonts w:ascii="Courier New" w:hAnsi="Courier New" w:cs="Courier New"/>
          <w:b w:val="0"/>
          <w:i/>
          <w:sz w:val="20"/>
          <w:szCs w:val="20"/>
        </w:rPr>
        <w:tab/>
      </w:r>
      <w:r w:rsidRPr="00A64CC4">
        <w:rPr>
          <w:rFonts w:ascii="Courier New" w:hAnsi="Courier New" w:cs="Courier New"/>
          <w:b w:val="0"/>
          <w:sz w:val="20"/>
          <w:szCs w:val="20"/>
          <w:lang w:val="fr-FR"/>
        </w:rPr>
        <w:t xml:space="preserve">long </w:t>
      </w:r>
      <w:proofErr w:type="spellStart"/>
      <w:r w:rsidRPr="00A64CC4">
        <w:rPr>
          <w:rFonts w:ascii="Courier New" w:hAnsi="Courier New" w:cs="Courier New"/>
          <w:b w:val="0"/>
          <w:sz w:val="20"/>
          <w:szCs w:val="20"/>
          <w:lang w:val="fr-FR"/>
        </w:rPr>
        <w:t>AMI_Init</w:t>
      </w:r>
      <w:proofErr w:type="spellEnd"/>
      <w:r w:rsidRPr="00A64CC4">
        <w:rPr>
          <w:rFonts w:ascii="Courier New" w:hAnsi="Courier New" w:cs="Courier New"/>
          <w:b w:val="0"/>
          <w:sz w:val="20"/>
          <w:szCs w:val="20"/>
          <w:lang w:val="fr-FR"/>
        </w:rPr>
        <w:t xml:space="preserve"> (double *</w:t>
      </w:r>
      <w:proofErr w:type="spellStart"/>
      <w:r w:rsidRPr="00A64CC4">
        <w:rPr>
          <w:rFonts w:ascii="Courier New" w:hAnsi="Courier New" w:cs="Courier New"/>
          <w:b w:val="0"/>
          <w:sz w:val="20"/>
          <w:szCs w:val="20"/>
          <w:lang w:val="fr-FR"/>
        </w:rPr>
        <w:t>impulse_matrix</w:t>
      </w:r>
      <w:proofErr w:type="spellEnd"/>
      <w:r w:rsidRPr="00A64CC4">
        <w:rPr>
          <w:rFonts w:ascii="Courier New" w:hAnsi="Courier New" w:cs="Courier New"/>
          <w:b w:val="0"/>
          <w:sz w:val="20"/>
          <w:szCs w:val="20"/>
          <w:lang w:val="fr-FR"/>
        </w:rPr>
        <w:t>,</w:t>
      </w:r>
    </w:p>
    <w:p w:rsidR="00A64CC4" w:rsidRPr="00F51A5F" w:rsidRDefault="00A64CC4" w:rsidP="00A64CC4">
      <w:pPr>
        <w:pStyle w:val="Exampletext"/>
        <w:ind w:left="1440"/>
      </w:pPr>
      <w:r w:rsidRPr="00F51A5F">
        <w:t xml:space="preserve">               </w:t>
      </w:r>
      <w:proofErr w:type="gramStart"/>
      <w:r w:rsidRPr="00F51A5F">
        <w:t>long</w:t>
      </w:r>
      <w:proofErr w:type="gramEnd"/>
      <w:r w:rsidRPr="00F51A5F">
        <w:t xml:space="preserve"> </w:t>
      </w:r>
      <w:proofErr w:type="spellStart"/>
      <w:r w:rsidRPr="00F51A5F">
        <w:t>row_size</w:t>
      </w:r>
      <w:proofErr w:type="spellEnd"/>
      <w:r w:rsidRPr="00F51A5F">
        <w:t>,</w:t>
      </w:r>
    </w:p>
    <w:p w:rsidR="00A64CC4" w:rsidRPr="00F51A5F" w:rsidRDefault="00A64CC4" w:rsidP="00A64CC4">
      <w:pPr>
        <w:pStyle w:val="Exampletext"/>
        <w:ind w:left="1440"/>
      </w:pPr>
      <w:r w:rsidRPr="00F51A5F">
        <w:t xml:space="preserve">               </w:t>
      </w:r>
      <w:proofErr w:type="gramStart"/>
      <w:r w:rsidRPr="00F51A5F">
        <w:t>long</w:t>
      </w:r>
      <w:proofErr w:type="gramEnd"/>
      <w:r w:rsidRPr="00F51A5F">
        <w:t xml:space="preserve"> aggressors, </w:t>
      </w:r>
    </w:p>
    <w:p w:rsidR="00A64CC4" w:rsidRPr="00F51A5F" w:rsidRDefault="00A64CC4" w:rsidP="00A64CC4">
      <w:pPr>
        <w:pStyle w:val="Exampletext"/>
        <w:ind w:left="1440"/>
      </w:pPr>
      <w:r w:rsidRPr="00F51A5F">
        <w:t xml:space="preserve">               </w:t>
      </w:r>
      <w:proofErr w:type="gramStart"/>
      <w:r w:rsidRPr="00F51A5F">
        <w:t>double</w:t>
      </w:r>
      <w:proofErr w:type="gramEnd"/>
      <w:r w:rsidRPr="00F51A5F">
        <w:t xml:space="preserve"> </w:t>
      </w:r>
      <w:proofErr w:type="spellStart"/>
      <w:r w:rsidRPr="00F51A5F">
        <w:t>sample_interval</w:t>
      </w:r>
      <w:proofErr w:type="spellEnd"/>
      <w:r w:rsidRPr="00F51A5F">
        <w:t>,</w:t>
      </w:r>
    </w:p>
    <w:p w:rsidR="00A64CC4" w:rsidRPr="00F51A5F" w:rsidRDefault="00A64CC4" w:rsidP="00A64CC4">
      <w:pPr>
        <w:pStyle w:val="Exampletext"/>
        <w:ind w:left="1440"/>
      </w:pPr>
      <w:r w:rsidRPr="00F51A5F">
        <w:t xml:space="preserve">               </w:t>
      </w:r>
      <w:proofErr w:type="gramStart"/>
      <w:r w:rsidRPr="00F51A5F">
        <w:t>double</w:t>
      </w:r>
      <w:proofErr w:type="gramEnd"/>
      <w:r w:rsidRPr="00F51A5F">
        <w:t xml:space="preserve"> </w:t>
      </w:r>
      <w:proofErr w:type="spellStart"/>
      <w:r w:rsidRPr="00F51A5F">
        <w:t>bit_time</w:t>
      </w:r>
      <w:proofErr w:type="spellEnd"/>
      <w:r w:rsidRPr="00F51A5F">
        <w:t>,</w:t>
      </w:r>
    </w:p>
    <w:p w:rsidR="00A64CC4" w:rsidRPr="00F51A5F" w:rsidRDefault="00A64CC4" w:rsidP="00A64CC4">
      <w:pPr>
        <w:pStyle w:val="Exampletext"/>
        <w:ind w:left="1440"/>
      </w:pPr>
      <w:r w:rsidRPr="00F51A5F">
        <w:t xml:space="preserve">               </w:t>
      </w:r>
      <w:proofErr w:type="gramStart"/>
      <w:r w:rsidRPr="00F51A5F">
        <w:t>char</w:t>
      </w:r>
      <w:proofErr w:type="gramEnd"/>
      <w:r w:rsidRPr="00F51A5F">
        <w:t xml:space="preserve"> *</w:t>
      </w:r>
      <w:proofErr w:type="spellStart"/>
      <w:r w:rsidRPr="00F51A5F">
        <w:t>AMI_parameters_in</w:t>
      </w:r>
      <w:proofErr w:type="spellEnd"/>
      <w:r w:rsidRPr="00F51A5F">
        <w:t xml:space="preserve">, </w:t>
      </w:r>
    </w:p>
    <w:p w:rsidR="00A64CC4" w:rsidRPr="00F51A5F" w:rsidRDefault="00A64CC4" w:rsidP="00A64CC4">
      <w:pPr>
        <w:pStyle w:val="Exampletext"/>
        <w:ind w:left="1440"/>
      </w:pPr>
      <w:r w:rsidRPr="00F51A5F">
        <w:t xml:space="preserve">               </w:t>
      </w:r>
      <w:proofErr w:type="gramStart"/>
      <w:r w:rsidRPr="00F51A5F">
        <w:t>char</w:t>
      </w:r>
      <w:proofErr w:type="gramEnd"/>
      <w:r w:rsidRPr="00F51A5F">
        <w:t xml:space="preserve"> **</w:t>
      </w:r>
      <w:proofErr w:type="spellStart"/>
      <w:r w:rsidRPr="00F51A5F">
        <w:t>AMI_parameters_out</w:t>
      </w:r>
      <w:proofErr w:type="spellEnd"/>
      <w:r w:rsidRPr="00F51A5F">
        <w:t xml:space="preserve">, </w:t>
      </w:r>
    </w:p>
    <w:p w:rsidR="00A64CC4" w:rsidRPr="00F51A5F" w:rsidRDefault="00A64CC4" w:rsidP="00A64CC4">
      <w:pPr>
        <w:pStyle w:val="Exampletext"/>
        <w:ind w:left="1440"/>
      </w:pPr>
      <w:r w:rsidRPr="00F51A5F">
        <w:t xml:space="preserve">               </w:t>
      </w:r>
      <w:proofErr w:type="gramStart"/>
      <w:r w:rsidRPr="00F51A5F">
        <w:t>void</w:t>
      </w:r>
      <w:proofErr w:type="gramEnd"/>
      <w:r w:rsidRPr="00F51A5F">
        <w:t xml:space="preserve"> **</w:t>
      </w:r>
      <w:proofErr w:type="spellStart"/>
      <w:r w:rsidRPr="00F51A5F">
        <w:t>AMI_memory_handle</w:t>
      </w:r>
      <w:proofErr w:type="spellEnd"/>
      <w:r w:rsidRPr="00F51A5F">
        <w:t>,</w:t>
      </w:r>
    </w:p>
    <w:p w:rsidR="00A64CC4" w:rsidRDefault="00A64CC4" w:rsidP="00A64CC4">
      <w:pPr>
        <w:pStyle w:val="Exampletext"/>
        <w:ind w:left="1440"/>
        <w:rPr>
          <w:lang w:val="fr-FR"/>
        </w:rPr>
      </w:pPr>
      <w:r w:rsidRPr="005F1462">
        <w:rPr>
          <w:lang w:val="fr-FR"/>
        </w:rPr>
        <w:t xml:space="preserve">               </w:t>
      </w:r>
      <w:proofErr w:type="gramStart"/>
      <w:r w:rsidRPr="005F1462">
        <w:rPr>
          <w:lang w:val="fr-FR"/>
        </w:rPr>
        <w:t>char</w:t>
      </w:r>
      <w:proofErr w:type="gramEnd"/>
      <w:r w:rsidRPr="005F1462">
        <w:rPr>
          <w:lang w:val="fr-FR"/>
        </w:rPr>
        <w:t xml:space="preserve"> **</w:t>
      </w:r>
      <w:proofErr w:type="spellStart"/>
      <w:r w:rsidRPr="005F1462">
        <w:rPr>
          <w:lang w:val="fr-FR"/>
        </w:rPr>
        <w:t>msg</w:t>
      </w:r>
      <w:proofErr w:type="spellEnd"/>
      <w:r w:rsidRPr="005F1462">
        <w:rPr>
          <w:lang w:val="fr-FR"/>
        </w:rPr>
        <w:t>)</w:t>
      </w:r>
    </w:p>
    <w:p w:rsidR="00A64CC4" w:rsidRDefault="00A64CC4" w:rsidP="00A64CC4">
      <w:pPr>
        <w:pStyle w:val="Keyword"/>
        <w:rPr>
          <w:b w:val="0"/>
          <w:i/>
        </w:rPr>
      </w:pPr>
      <w:r>
        <w:rPr>
          <w:b w:val="0"/>
          <w:i/>
        </w:rPr>
        <w:t>Arguments</w:t>
      </w:r>
      <w:r w:rsidR="00B719DD" w:rsidRPr="00AE08D7">
        <w:rPr>
          <w:b w:val="0"/>
          <w:i/>
        </w:rPr>
        <w:t>:</w:t>
      </w:r>
    </w:p>
    <w:p w:rsidR="00A64CC4" w:rsidRPr="00A64CC4" w:rsidRDefault="00A64CC4" w:rsidP="00A64CC4">
      <w:pPr>
        <w:pStyle w:val="Keyword"/>
        <w:ind w:left="720"/>
      </w:pPr>
      <w:proofErr w:type="spellStart"/>
      <w:r w:rsidRPr="00A64CC4">
        <w:t>impulse_matrix</w:t>
      </w:r>
      <w:proofErr w:type="spellEnd"/>
    </w:p>
    <w:p w:rsidR="00A64CC4" w:rsidRPr="00A64CC4" w:rsidRDefault="00A64CC4" w:rsidP="00A64CC4">
      <w:pPr>
        <w:pStyle w:val="Keyword"/>
        <w:ind w:left="720"/>
        <w:rPr>
          <w:b w:val="0"/>
        </w:rPr>
      </w:pPr>
      <w:r w:rsidRPr="00A64CC4">
        <w:rPr>
          <w:b w:val="0"/>
          <w:lang w:val="fr-FR"/>
        </w:rPr>
        <w:t>‘</w:t>
      </w:r>
      <w:proofErr w:type="spellStart"/>
      <w:proofErr w:type="gramStart"/>
      <w:r w:rsidRPr="00A64CC4">
        <w:rPr>
          <w:b w:val="0"/>
          <w:lang w:val="fr-FR"/>
        </w:rPr>
        <w:t>impulse_matrix</w:t>
      </w:r>
      <w:proofErr w:type="spellEnd"/>
      <w:proofErr w:type="gramEnd"/>
      <w:r w:rsidRPr="00A64CC4">
        <w:rPr>
          <w:b w:val="0"/>
          <w:lang w:val="fr-FR"/>
        </w:rPr>
        <w:t xml:space="preserve">’ </w:t>
      </w:r>
      <w:proofErr w:type="spellStart"/>
      <w:r w:rsidRPr="00A64CC4">
        <w:rPr>
          <w:b w:val="0"/>
          <w:lang w:val="fr-FR"/>
        </w:rPr>
        <w:t>is</w:t>
      </w:r>
      <w:proofErr w:type="spellEnd"/>
      <w:r w:rsidRPr="00A64CC4">
        <w:rPr>
          <w:b w:val="0"/>
          <w:lang w:val="fr-FR"/>
        </w:rPr>
        <w:t xml:space="preserve"> the </w:t>
      </w:r>
      <w:proofErr w:type="spellStart"/>
      <w:r w:rsidRPr="00A64CC4">
        <w:rPr>
          <w:b w:val="0"/>
          <w:lang w:val="fr-FR"/>
        </w:rPr>
        <w:t>channel</w:t>
      </w:r>
      <w:proofErr w:type="spellEnd"/>
      <w:r w:rsidRPr="00A64CC4">
        <w:rPr>
          <w:b w:val="0"/>
          <w:lang w:val="fr-FR"/>
        </w:rPr>
        <w:t xml:space="preserve"> impulse </w:t>
      </w:r>
      <w:proofErr w:type="spellStart"/>
      <w:r w:rsidRPr="00A64CC4">
        <w:rPr>
          <w:b w:val="0"/>
          <w:lang w:val="fr-FR"/>
        </w:rPr>
        <w:t>response</w:t>
      </w:r>
      <w:proofErr w:type="spellEnd"/>
      <w:r w:rsidRPr="00A64CC4">
        <w:rPr>
          <w:b w:val="0"/>
          <w:lang w:val="fr-FR"/>
        </w:rPr>
        <w:t xml:space="preserve"> </w:t>
      </w:r>
      <w:proofErr w:type="spellStart"/>
      <w:r w:rsidRPr="00A64CC4">
        <w:rPr>
          <w:b w:val="0"/>
          <w:lang w:val="fr-FR"/>
        </w:rPr>
        <w:t>matrix</w:t>
      </w:r>
      <w:proofErr w:type="spellEnd"/>
      <w:r w:rsidRPr="00A64CC4">
        <w:rPr>
          <w:b w:val="0"/>
          <w:lang w:val="fr-FR"/>
        </w:rPr>
        <w:t xml:space="preserve">.  </w:t>
      </w:r>
      <w:r w:rsidRPr="00A64CC4">
        <w:rPr>
          <w:b w:val="0"/>
        </w:rPr>
        <w:t>The impulse values are in volts and are uniformly spaced in time.  The sample spacing is given by the parameter ‘</w:t>
      </w:r>
      <w:proofErr w:type="spellStart"/>
      <w:r w:rsidRPr="00A64CC4">
        <w:rPr>
          <w:b w:val="0"/>
        </w:rPr>
        <w:t>sample_interval</w:t>
      </w:r>
      <w:proofErr w:type="spellEnd"/>
      <w:r w:rsidRPr="00A64CC4">
        <w:rPr>
          <w:b w:val="0"/>
        </w:rPr>
        <w:t>’.</w:t>
      </w:r>
    </w:p>
    <w:p w:rsidR="00A64CC4" w:rsidRPr="00A64CC4" w:rsidRDefault="00A64CC4" w:rsidP="00A64CC4">
      <w:pPr>
        <w:pStyle w:val="BodyText"/>
        <w:ind w:left="720"/>
      </w:pPr>
      <w:r w:rsidRPr="00A64CC4">
        <w:t xml:space="preserve">The </w:t>
      </w:r>
      <w:proofErr w:type="spellStart"/>
      <w:r w:rsidRPr="00A64CC4">
        <w:t>impulse_matrix</w:t>
      </w:r>
      <w:proofErr w:type="spellEnd"/>
      <w:r w:rsidRPr="00A64CC4">
        <w:t xml:space="preserve"> is stored in a single dimensional array of floating point numbers which is formed by concatenating the columns of the impulse response matrix, starting with the first column and ending with the last column.  The matrix elements can be retrieved/identified using</w:t>
      </w:r>
    </w:p>
    <w:p w:rsidR="00A64CC4" w:rsidRPr="00F51A5F" w:rsidRDefault="00A64CC4" w:rsidP="00A64CC4">
      <w:pPr>
        <w:pStyle w:val="ListContinue2"/>
        <w:ind w:left="1440"/>
      </w:pPr>
      <w:proofErr w:type="spellStart"/>
      <w:r w:rsidRPr="00F51A5F">
        <w:t>impulse_matrix</w:t>
      </w:r>
      <w:proofErr w:type="spellEnd"/>
      <w:r w:rsidRPr="00F51A5F">
        <w:t>[</w:t>
      </w:r>
      <w:proofErr w:type="spellStart"/>
      <w:r w:rsidRPr="00F51A5F">
        <w:t>idx</w:t>
      </w:r>
      <w:proofErr w:type="spellEnd"/>
      <w:r w:rsidRPr="00F51A5F">
        <w:t xml:space="preserve">] = element (row, </w:t>
      </w:r>
      <w:proofErr w:type="spellStart"/>
      <w:r w:rsidRPr="00F51A5F">
        <w:t>col</w:t>
      </w:r>
      <w:proofErr w:type="spellEnd"/>
      <w:r w:rsidRPr="00F51A5F">
        <w:t>)</w:t>
      </w:r>
    </w:p>
    <w:p w:rsidR="00A64CC4" w:rsidRPr="00F51A5F" w:rsidRDefault="00A64CC4" w:rsidP="00A64CC4">
      <w:pPr>
        <w:pStyle w:val="ListContinue2"/>
        <w:ind w:left="1440"/>
      </w:pPr>
      <w:proofErr w:type="spellStart"/>
      <w:r w:rsidRPr="00F51A5F">
        <w:t>idx</w:t>
      </w:r>
      <w:proofErr w:type="spellEnd"/>
      <w:r w:rsidRPr="00F51A5F">
        <w:t xml:space="preserve"> = </w:t>
      </w:r>
      <w:proofErr w:type="spellStart"/>
      <w:r w:rsidRPr="00F51A5F">
        <w:t>col</w:t>
      </w:r>
      <w:proofErr w:type="spellEnd"/>
      <w:r w:rsidRPr="00F51A5F">
        <w:t xml:space="preserve"> * </w:t>
      </w:r>
      <w:proofErr w:type="spellStart"/>
      <w:r w:rsidRPr="00F51A5F">
        <w:t>number_of_rows</w:t>
      </w:r>
      <w:proofErr w:type="spellEnd"/>
      <w:r w:rsidRPr="00F51A5F">
        <w:t xml:space="preserve"> + row</w:t>
      </w:r>
    </w:p>
    <w:p w:rsidR="00A64CC4" w:rsidRPr="00F51A5F" w:rsidRDefault="00A64CC4" w:rsidP="00A64CC4">
      <w:pPr>
        <w:pStyle w:val="ListContinue2"/>
        <w:ind w:left="1440"/>
      </w:pPr>
      <w:r w:rsidRPr="00F51A5F">
        <w:t>row – row index , ranges from 0 to row_size-1</w:t>
      </w:r>
    </w:p>
    <w:p w:rsidR="00A64CC4" w:rsidRPr="00F51A5F" w:rsidRDefault="00A64CC4" w:rsidP="00A64CC4">
      <w:pPr>
        <w:pStyle w:val="ListContinue2"/>
        <w:ind w:left="1440"/>
      </w:pPr>
      <w:proofErr w:type="spellStart"/>
      <w:r w:rsidRPr="00F51A5F">
        <w:t>col</w:t>
      </w:r>
      <w:proofErr w:type="spellEnd"/>
      <w:r w:rsidRPr="00F51A5F">
        <w:t xml:space="preserve"> – column index, ranges from 0 to aggressors</w:t>
      </w:r>
    </w:p>
    <w:p w:rsidR="00A64CC4" w:rsidRPr="00F51A5F" w:rsidRDefault="00A64CC4" w:rsidP="00A64CC4">
      <w:pPr>
        <w:pStyle w:val="BodyText"/>
        <w:ind w:left="720"/>
      </w:pPr>
      <w:r w:rsidRPr="00F51A5F">
        <w:t xml:space="preserve">The first column of the </w:t>
      </w:r>
      <w:proofErr w:type="spellStart"/>
      <w:r w:rsidRPr="00F51A5F">
        <w:t>impulse_matrix</w:t>
      </w:r>
      <w:proofErr w:type="spellEnd"/>
      <w:r w:rsidRPr="00F51A5F">
        <w:t xml:space="preserve"> is the impulse response for the primary channel.  The rest are the impulse responses from aggressor drivers to the victim receiver.</w:t>
      </w:r>
    </w:p>
    <w:p w:rsidR="00A64CC4" w:rsidRDefault="00A64CC4" w:rsidP="00A64CC4">
      <w:pPr>
        <w:pStyle w:val="BodyText"/>
        <w:ind w:left="720"/>
      </w:pPr>
      <w:r w:rsidRPr="00F51A5F">
        <w:t xml:space="preserve">The </w:t>
      </w:r>
      <w:proofErr w:type="spellStart"/>
      <w:r w:rsidRPr="00F51A5F">
        <w:t>AMI_Init</w:t>
      </w:r>
      <w:proofErr w:type="spellEnd"/>
      <w:r w:rsidRPr="00F51A5F">
        <w:t xml:space="preserve"> function may return a modified impulse response by modifying the first column of </w:t>
      </w:r>
      <w:proofErr w:type="spellStart"/>
      <w:r w:rsidRPr="00F51A5F">
        <w:t>impulse_matrix</w:t>
      </w:r>
      <w:proofErr w:type="spellEnd"/>
      <w:r w:rsidRPr="00F51A5F">
        <w:t>.  If the impulse response is modified, the new impulse response is expected to represent the filtered response. The number of items in the matrix should remain unchanged.</w:t>
      </w:r>
    </w:p>
    <w:p w:rsidR="00A64CC4" w:rsidRDefault="00A64CC4" w:rsidP="00A64CC4">
      <w:pPr>
        <w:pStyle w:val="BodyText"/>
        <w:ind w:left="720"/>
      </w:pPr>
      <w:r w:rsidRPr="00F51A5F">
        <w:t>The aggressor columns of the matrix should not be modified.</w:t>
      </w:r>
    </w:p>
    <w:p w:rsidR="00121B37" w:rsidRDefault="00121B37" w:rsidP="00A64CC4">
      <w:pPr>
        <w:pStyle w:val="BodyText"/>
        <w:ind w:left="720"/>
      </w:pPr>
    </w:p>
    <w:p w:rsidR="00A64CC4" w:rsidRPr="00F51A5F" w:rsidRDefault="00A64CC4" w:rsidP="00A64CC4">
      <w:pPr>
        <w:pStyle w:val="Heading4"/>
      </w:pPr>
      <w:r>
        <w:tab/>
      </w:r>
      <w:proofErr w:type="spellStart"/>
      <w:proofErr w:type="gramStart"/>
      <w:r w:rsidRPr="00F51A5F">
        <w:t>row_size</w:t>
      </w:r>
      <w:proofErr w:type="spellEnd"/>
      <w:proofErr w:type="gramEnd"/>
    </w:p>
    <w:p w:rsidR="00A64CC4" w:rsidRDefault="00A64CC4" w:rsidP="00A64CC4">
      <w:pPr>
        <w:pStyle w:val="BodyText"/>
        <w:ind w:left="720"/>
      </w:pPr>
      <w:proofErr w:type="gramStart"/>
      <w:r w:rsidRPr="00F51A5F">
        <w:t xml:space="preserve">The number of rows in the </w:t>
      </w:r>
      <w:proofErr w:type="spellStart"/>
      <w:r w:rsidRPr="00F51A5F">
        <w:t>impulse_matrix</w:t>
      </w:r>
      <w:proofErr w:type="spellEnd"/>
      <w:r w:rsidRPr="00F51A5F">
        <w:t>.</w:t>
      </w:r>
      <w:proofErr w:type="gramEnd"/>
    </w:p>
    <w:p w:rsidR="00A64CC4" w:rsidRDefault="00A64CC4" w:rsidP="00A64CC4">
      <w:pPr>
        <w:pStyle w:val="BodyText"/>
        <w:ind w:left="720"/>
      </w:pPr>
    </w:p>
    <w:p w:rsidR="00A64CC4" w:rsidRPr="00F51A5F" w:rsidRDefault="00A64CC4" w:rsidP="00121B37">
      <w:pPr>
        <w:pStyle w:val="Heading4"/>
        <w:ind w:left="720"/>
      </w:pPr>
      <w:bookmarkStart w:id="27" w:name="_Toc203975943"/>
      <w:bookmarkStart w:id="28" w:name="_Toc203976364"/>
      <w:bookmarkStart w:id="29" w:name="_Toc203976502"/>
      <w:proofErr w:type="spellStart"/>
      <w:proofErr w:type="gramStart"/>
      <w:r w:rsidRPr="00F51A5F">
        <w:lastRenderedPageBreak/>
        <w:t>aggressors</w:t>
      </w:r>
      <w:bookmarkEnd w:id="27"/>
      <w:bookmarkEnd w:id="28"/>
      <w:bookmarkEnd w:id="29"/>
      <w:proofErr w:type="spellEnd"/>
      <w:proofErr w:type="gramEnd"/>
    </w:p>
    <w:p w:rsidR="00A64CC4" w:rsidRDefault="00A64CC4" w:rsidP="00121B37">
      <w:pPr>
        <w:pStyle w:val="BodyText"/>
        <w:ind w:left="720"/>
      </w:pPr>
      <w:proofErr w:type="gramStart"/>
      <w:r w:rsidRPr="00F51A5F">
        <w:t>The number of ag</w:t>
      </w:r>
      <w:r>
        <w:t xml:space="preserve">gressors in the </w:t>
      </w:r>
      <w:proofErr w:type="spellStart"/>
      <w:r>
        <w:t>impulse_matrix</w:t>
      </w:r>
      <w:proofErr w:type="spellEnd"/>
      <w:r>
        <w:t>.</w:t>
      </w:r>
      <w:proofErr w:type="gramEnd"/>
    </w:p>
    <w:p w:rsidR="00A64CC4" w:rsidRDefault="00A64CC4" w:rsidP="00121B37">
      <w:pPr>
        <w:pStyle w:val="BodyText"/>
        <w:ind w:left="720"/>
      </w:pPr>
    </w:p>
    <w:p w:rsidR="00A64CC4" w:rsidRPr="00F51A5F" w:rsidRDefault="00A64CC4" w:rsidP="00121B37">
      <w:pPr>
        <w:pStyle w:val="Heading4"/>
        <w:ind w:left="720"/>
      </w:pPr>
      <w:bookmarkStart w:id="30" w:name="_Toc203975944"/>
      <w:bookmarkStart w:id="31" w:name="_Toc203976365"/>
      <w:bookmarkStart w:id="32" w:name="_Toc203976503"/>
      <w:proofErr w:type="spellStart"/>
      <w:proofErr w:type="gramStart"/>
      <w:r w:rsidRPr="00F51A5F">
        <w:t>sample_inter</w:t>
      </w:r>
      <w:r>
        <w:t>val</w:t>
      </w:r>
      <w:bookmarkEnd w:id="30"/>
      <w:bookmarkEnd w:id="31"/>
      <w:bookmarkEnd w:id="32"/>
      <w:proofErr w:type="spellEnd"/>
      <w:proofErr w:type="gramEnd"/>
    </w:p>
    <w:p w:rsidR="00A64CC4" w:rsidRPr="00F51A5F" w:rsidRDefault="00A64CC4" w:rsidP="00121B37">
      <w:pPr>
        <w:pStyle w:val="BodyText"/>
        <w:ind w:left="720"/>
      </w:pPr>
      <w:r w:rsidRPr="00F51A5F">
        <w:t xml:space="preserve">This is the sampling interval of the </w:t>
      </w:r>
      <w:proofErr w:type="spellStart"/>
      <w:r w:rsidRPr="00F51A5F">
        <w:t>impulse_matrix</w:t>
      </w:r>
      <w:proofErr w:type="spellEnd"/>
      <w:r w:rsidRPr="00F51A5F">
        <w:t xml:space="preserve">. </w:t>
      </w:r>
      <w:proofErr w:type="spellStart"/>
      <w:r w:rsidRPr="00F51A5F">
        <w:t>Sample_interval</w:t>
      </w:r>
      <w:proofErr w:type="spellEnd"/>
      <w:r w:rsidRPr="00F51A5F">
        <w:t xml:space="preserve"> is usually a fraction of the highest data rate (lowest </w:t>
      </w:r>
      <w:proofErr w:type="spellStart"/>
      <w:r w:rsidRPr="00F51A5F">
        <w:t>bit_time</w:t>
      </w:r>
      <w:proofErr w:type="spellEnd"/>
      <w:r w:rsidRPr="00F51A5F">
        <w:t>) of the device.  Example:</w:t>
      </w:r>
    </w:p>
    <w:p w:rsidR="00A64CC4" w:rsidRPr="00F51A5F" w:rsidRDefault="00A64CC4" w:rsidP="00121B37">
      <w:pPr>
        <w:pStyle w:val="ListContinue"/>
        <w:ind w:left="1080"/>
      </w:pPr>
      <w:proofErr w:type="spellStart"/>
      <w:r w:rsidRPr="00F51A5F">
        <w:t>Sample_interval</w:t>
      </w:r>
      <w:proofErr w:type="spellEnd"/>
      <w:r w:rsidRPr="00F51A5F">
        <w:t xml:space="preserve"> = (</w:t>
      </w:r>
      <w:proofErr w:type="spellStart"/>
      <w:r w:rsidRPr="00F51A5F">
        <w:t>lowest_bit_time</w:t>
      </w:r>
      <w:proofErr w:type="spellEnd"/>
      <w:r w:rsidRPr="00F51A5F">
        <w:t>/64)</w:t>
      </w:r>
    </w:p>
    <w:p w:rsidR="00A64CC4" w:rsidRDefault="00A64CC4" w:rsidP="00121B37">
      <w:pPr>
        <w:pStyle w:val="BodyText"/>
        <w:ind w:left="720"/>
      </w:pPr>
    </w:p>
    <w:p w:rsidR="00A64CC4" w:rsidRPr="00F51A5F" w:rsidRDefault="00A64CC4" w:rsidP="00121B37">
      <w:pPr>
        <w:pStyle w:val="Heading4"/>
        <w:ind w:left="720"/>
      </w:pPr>
      <w:bookmarkStart w:id="33" w:name="_Toc203975945"/>
      <w:bookmarkStart w:id="34" w:name="_Toc203976366"/>
      <w:bookmarkStart w:id="35" w:name="_Toc203976504"/>
      <w:proofErr w:type="spellStart"/>
      <w:proofErr w:type="gramStart"/>
      <w:r w:rsidRPr="00F51A5F">
        <w:t>bit_time</w:t>
      </w:r>
      <w:bookmarkEnd w:id="33"/>
      <w:bookmarkEnd w:id="34"/>
      <w:bookmarkEnd w:id="35"/>
      <w:proofErr w:type="spellEnd"/>
      <w:proofErr w:type="gramEnd"/>
    </w:p>
    <w:p w:rsidR="00A64CC4" w:rsidRDefault="00A64CC4" w:rsidP="00121B37">
      <w:pPr>
        <w:pStyle w:val="BodyText"/>
        <w:ind w:left="720"/>
      </w:pPr>
      <w:proofErr w:type="gramStart"/>
      <w:r w:rsidRPr="00F51A5F">
        <w:t xml:space="preserve">The bit time or unit interval (UI) of the current data, e.g., 100 </w:t>
      </w:r>
      <w:proofErr w:type="spellStart"/>
      <w:r w:rsidRPr="00F51A5F">
        <w:t>ps</w:t>
      </w:r>
      <w:proofErr w:type="spellEnd"/>
      <w:r w:rsidRPr="00F51A5F">
        <w:t xml:space="preserve">, 200 </w:t>
      </w:r>
      <w:proofErr w:type="spellStart"/>
      <w:r w:rsidRPr="00F51A5F">
        <w:t>ps</w:t>
      </w:r>
      <w:proofErr w:type="spellEnd"/>
      <w:r w:rsidRPr="00F51A5F">
        <w:t xml:space="preserve"> etc.</w:t>
      </w:r>
      <w:proofErr w:type="gramEnd"/>
      <w:r w:rsidRPr="00F51A5F">
        <w:t xml:space="preserve">  The shared library may use this information along with the </w:t>
      </w:r>
      <w:proofErr w:type="spellStart"/>
      <w:r w:rsidRPr="00F51A5F">
        <w:t>impulse_matrix</w:t>
      </w:r>
      <w:proofErr w:type="spellEnd"/>
      <w:r w:rsidRPr="00F51A5F">
        <w:t xml:space="preserve"> to initialize the filter coefficients.</w:t>
      </w:r>
    </w:p>
    <w:p w:rsidR="00A64CC4" w:rsidRDefault="00A64CC4" w:rsidP="00121B37">
      <w:pPr>
        <w:pStyle w:val="Heading4"/>
        <w:ind w:left="720"/>
      </w:pPr>
      <w:bookmarkStart w:id="36" w:name="_Toc203975946"/>
      <w:bookmarkStart w:id="37" w:name="_Toc203976367"/>
      <w:bookmarkStart w:id="38" w:name="_Toc203976505"/>
    </w:p>
    <w:p w:rsidR="00A64CC4" w:rsidRPr="00F51A5F" w:rsidRDefault="00A64CC4" w:rsidP="00121B37">
      <w:pPr>
        <w:pStyle w:val="Heading4"/>
        <w:ind w:left="720"/>
      </w:pPr>
      <w:proofErr w:type="spellStart"/>
      <w:r w:rsidRPr="00F51A5F">
        <w:t>AMI_parameters</w:t>
      </w:r>
      <w:proofErr w:type="spellEnd"/>
      <w:r w:rsidRPr="00F51A5F">
        <w:t xml:space="preserve"> (</w:t>
      </w:r>
      <w:proofErr w:type="spellStart"/>
      <w:r w:rsidRPr="00F51A5F">
        <w:t>_in</w:t>
      </w:r>
      <w:proofErr w:type="spellEnd"/>
      <w:r w:rsidRPr="00F51A5F">
        <w:t xml:space="preserve"> and </w:t>
      </w:r>
      <w:proofErr w:type="spellStart"/>
      <w:r w:rsidRPr="00F51A5F">
        <w:t>_out</w:t>
      </w:r>
      <w:proofErr w:type="spellEnd"/>
      <w:r w:rsidRPr="00F51A5F">
        <w:t>)</w:t>
      </w:r>
      <w:bookmarkEnd w:id="36"/>
      <w:bookmarkEnd w:id="37"/>
      <w:bookmarkEnd w:id="38"/>
    </w:p>
    <w:p w:rsidR="00A64CC4" w:rsidRDefault="00A64CC4" w:rsidP="00121B37">
      <w:pPr>
        <w:pStyle w:val="BodyText"/>
        <w:ind w:left="720"/>
      </w:pPr>
      <w:r w:rsidRPr="00F51A5F">
        <w:t xml:space="preserve">Memory for </w:t>
      </w:r>
      <w:proofErr w:type="spellStart"/>
      <w:r w:rsidRPr="00F51A5F">
        <w:t>AMI_parameters_in</w:t>
      </w:r>
      <w:proofErr w:type="spellEnd"/>
      <w:r w:rsidRPr="00F51A5F">
        <w:t xml:space="preserve"> is allocated and de-allocated by the EDA platform.  The memory pointed to by </w:t>
      </w:r>
      <w:proofErr w:type="spellStart"/>
      <w:r w:rsidRPr="00F51A5F">
        <w:t>AMI_parameters_out</w:t>
      </w:r>
      <w:proofErr w:type="spellEnd"/>
      <w:r w:rsidRPr="00F51A5F">
        <w:t xml:space="preserve"> is allocated and de-allocated by the model.  This is a pointer to a string.  All the input from the IBIS AMI parameter file are passed using a string that been formatted as a parameter tree.</w:t>
      </w:r>
    </w:p>
    <w:p w:rsidR="00121B37" w:rsidRDefault="00121B37" w:rsidP="00121B37">
      <w:pPr>
        <w:pStyle w:val="BodyText"/>
        <w:ind w:left="720"/>
      </w:pPr>
    </w:p>
    <w:p w:rsidR="00121B37" w:rsidRPr="00F51A5F" w:rsidRDefault="00121B37" w:rsidP="00121B37">
      <w:pPr>
        <w:pStyle w:val="BodyText"/>
        <w:ind w:left="720"/>
      </w:pPr>
      <w:r w:rsidRPr="00F51A5F">
        <w:t xml:space="preserve">Examples of the tree parameter passing </w:t>
      </w:r>
      <w:r>
        <w:t>are</w:t>
      </w:r>
      <w:r w:rsidRPr="00F51A5F">
        <w:t>:</w:t>
      </w:r>
    </w:p>
    <w:p w:rsidR="00121B37" w:rsidRDefault="00121B37" w:rsidP="00121B37">
      <w:pPr>
        <w:pStyle w:val="Exampletext"/>
        <w:ind w:left="720"/>
      </w:pPr>
    </w:p>
    <w:p w:rsidR="00121B37" w:rsidRPr="00F51A5F" w:rsidRDefault="00121B37" w:rsidP="00121B37">
      <w:pPr>
        <w:pStyle w:val="Exampletext"/>
        <w:ind w:left="720"/>
      </w:pPr>
      <w:r w:rsidRPr="00F51A5F">
        <w:t xml:space="preserve">   (</w:t>
      </w:r>
      <w:proofErr w:type="spellStart"/>
      <w:proofErr w:type="gramStart"/>
      <w:r w:rsidRPr="00F51A5F">
        <w:t>dll</w:t>
      </w:r>
      <w:proofErr w:type="spellEnd"/>
      <w:proofErr w:type="gramEnd"/>
    </w:p>
    <w:p w:rsidR="00121B37" w:rsidRPr="00F51A5F" w:rsidRDefault="00121B37" w:rsidP="00121B37">
      <w:pPr>
        <w:pStyle w:val="Exampletext"/>
        <w:ind w:left="720"/>
      </w:pPr>
      <w:r w:rsidRPr="00F51A5F">
        <w:t xml:space="preserve">     (</w:t>
      </w:r>
      <w:proofErr w:type="spellStart"/>
      <w:proofErr w:type="gramStart"/>
      <w:r w:rsidRPr="00F51A5F">
        <w:t>tx</w:t>
      </w:r>
      <w:proofErr w:type="spellEnd"/>
      <w:proofErr w:type="gramEnd"/>
    </w:p>
    <w:p w:rsidR="00121B37" w:rsidRPr="00F51A5F" w:rsidRDefault="00121B37" w:rsidP="00121B37">
      <w:pPr>
        <w:pStyle w:val="Exampletext"/>
        <w:ind w:left="720"/>
      </w:pPr>
      <w:r w:rsidRPr="00F51A5F">
        <w:t xml:space="preserve">       (</w:t>
      </w:r>
      <w:proofErr w:type="gramStart"/>
      <w:r w:rsidRPr="00F51A5F">
        <w:t>taps</w:t>
      </w:r>
      <w:proofErr w:type="gramEnd"/>
      <w:r w:rsidRPr="00F51A5F">
        <w:t xml:space="preserve"> 4)</w:t>
      </w:r>
    </w:p>
    <w:p w:rsidR="00121B37" w:rsidRPr="00F51A5F" w:rsidRDefault="00121B37" w:rsidP="00121B37">
      <w:pPr>
        <w:pStyle w:val="Exampletext"/>
        <w:ind w:left="720"/>
      </w:pPr>
      <w:r w:rsidRPr="00F51A5F">
        <w:t xml:space="preserve">       (</w:t>
      </w:r>
      <w:proofErr w:type="gramStart"/>
      <w:r w:rsidRPr="00F51A5F">
        <w:t>spacing</w:t>
      </w:r>
      <w:proofErr w:type="gramEnd"/>
      <w:r w:rsidRPr="00F51A5F">
        <w:t xml:space="preserve"> sync)</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p>
    <w:p w:rsidR="00121B37" w:rsidRPr="00F51A5F" w:rsidRDefault="00121B37" w:rsidP="00121B37">
      <w:pPr>
        <w:pStyle w:val="BodyText"/>
        <w:ind w:left="720"/>
      </w:pPr>
      <w:proofErr w:type="gramStart"/>
      <w:r w:rsidRPr="00F51A5F">
        <w:t>and</w:t>
      </w:r>
      <w:proofErr w:type="gramEnd"/>
    </w:p>
    <w:p w:rsidR="00121B37" w:rsidRDefault="00121B37" w:rsidP="00121B37">
      <w:pPr>
        <w:pStyle w:val="Exampletext"/>
        <w:ind w:left="720"/>
      </w:pPr>
    </w:p>
    <w:p w:rsidR="00121B37" w:rsidRPr="00F51A5F" w:rsidRDefault="00121B37" w:rsidP="00121B37">
      <w:pPr>
        <w:pStyle w:val="Exampletext"/>
        <w:ind w:left="720"/>
      </w:pPr>
      <w:r w:rsidRPr="00F51A5F">
        <w:t xml:space="preserve">   (</w:t>
      </w:r>
      <w:proofErr w:type="gramStart"/>
      <w:r w:rsidRPr="00F51A5F">
        <w:t>root</w:t>
      </w:r>
      <w:proofErr w:type="gramEnd"/>
    </w:p>
    <w:p w:rsidR="00121B37" w:rsidRPr="00F51A5F" w:rsidRDefault="00121B37" w:rsidP="00121B37">
      <w:pPr>
        <w:pStyle w:val="Exampletext"/>
        <w:ind w:left="720"/>
      </w:pPr>
      <w:r w:rsidRPr="00F51A5F">
        <w:t xml:space="preserve">     (branch1</w:t>
      </w:r>
    </w:p>
    <w:p w:rsidR="00121B37" w:rsidRPr="00F51A5F" w:rsidRDefault="00121B37" w:rsidP="00121B37">
      <w:pPr>
        <w:pStyle w:val="Exampletext"/>
        <w:ind w:left="720"/>
      </w:pPr>
      <w:r w:rsidRPr="00F51A5F">
        <w:t xml:space="preserve">       (leaf1 value1)</w:t>
      </w:r>
    </w:p>
    <w:p w:rsidR="00121B37" w:rsidRPr="00F51A5F" w:rsidRDefault="00121B37" w:rsidP="00121B37">
      <w:pPr>
        <w:pStyle w:val="Exampletext"/>
        <w:ind w:left="720"/>
      </w:pPr>
      <w:r w:rsidRPr="00F51A5F">
        <w:t xml:space="preserve">       (leaf2 value2)</w:t>
      </w:r>
    </w:p>
    <w:p w:rsidR="00121B37" w:rsidRPr="00F51A5F" w:rsidRDefault="00121B37" w:rsidP="00121B37">
      <w:pPr>
        <w:pStyle w:val="Exampletext"/>
        <w:ind w:left="720"/>
      </w:pPr>
      <w:r w:rsidRPr="00F51A5F">
        <w:t xml:space="preserve">       (branch2</w:t>
      </w:r>
    </w:p>
    <w:p w:rsidR="00121B37" w:rsidRPr="00F51A5F" w:rsidRDefault="00121B37" w:rsidP="00121B37">
      <w:pPr>
        <w:pStyle w:val="Exampletext"/>
        <w:ind w:left="720"/>
      </w:pPr>
      <w:r w:rsidRPr="00F51A5F">
        <w:t xml:space="preserve">         (leaf3 value3)</w:t>
      </w:r>
    </w:p>
    <w:p w:rsidR="00121B37" w:rsidRPr="00F51A5F" w:rsidRDefault="00121B37" w:rsidP="00121B37">
      <w:pPr>
        <w:pStyle w:val="Exampletext"/>
        <w:ind w:left="720"/>
      </w:pPr>
      <w:r w:rsidRPr="00F51A5F">
        <w:t xml:space="preserve">         (leaf4 value4)</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(leaf5 value5 value6 value7)</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p>
    <w:p w:rsidR="00121B37" w:rsidRPr="00F51A5F" w:rsidRDefault="00121B37" w:rsidP="00121B37">
      <w:pPr>
        <w:pStyle w:val="BodyText"/>
        <w:ind w:left="720"/>
      </w:pPr>
      <w:r w:rsidRPr="00F51A5F">
        <w:t>The syntax for this string is:</w:t>
      </w:r>
    </w:p>
    <w:p w:rsidR="00121B37" w:rsidRPr="00F51A5F" w:rsidRDefault="00121B37" w:rsidP="00121B37">
      <w:pPr>
        <w:pStyle w:val="ListNumber"/>
        <w:numPr>
          <w:ilvl w:val="0"/>
          <w:numId w:val="20"/>
        </w:numPr>
        <w:tabs>
          <w:tab w:val="clear" w:pos="360"/>
          <w:tab w:val="num" w:pos="1080"/>
        </w:tabs>
        <w:ind w:left="1080"/>
      </w:pPr>
      <w:r w:rsidRPr="00F51A5F">
        <w:lastRenderedPageBreak/>
        <w:t>Neither names nor individual values can contain white space characters.</w:t>
      </w:r>
    </w:p>
    <w:p w:rsidR="00121B37" w:rsidRPr="00F51A5F" w:rsidRDefault="00121B37" w:rsidP="00121B37">
      <w:pPr>
        <w:pStyle w:val="ListNumber"/>
        <w:tabs>
          <w:tab w:val="clear" w:pos="360"/>
          <w:tab w:val="num" w:pos="1080"/>
        </w:tabs>
        <w:ind w:left="1080"/>
      </w:pPr>
      <w:r w:rsidRPr="00F51A5F">
        <w:t>Parameter name/value pairs are always enclosed in parentheses, with the value separated from the name by white space.</w:t>
      </w:r>
    </w:p>
    <w:p w:rsidR="00121B37" w:rsidRPr="00F51A5F" w:rsidRDefault="00121B37" w:rsidP="00121B37">
      <w:pPr>
        <w:pStyle w:val="ListNumber"/>
        <w:tabs>
          <w:tab w:val="clear" w:pos="360"/>
          <w:tab w:val="num" w:pos="1080"/>
        </w:tabs>
        <w:ind w:left="1080"/>
      </w:pPr>
      <w:r w:rsidRPr="00F51A5F">
        <w:t>A parameter value in a name/value pair can be either a single value or a list of values separated by whitespace.</w:t>
      </w:r>
    </w:p>
    <w:p w:rsidR="00121B37" w:rsidRDefault="00121B37" w:rsidP="00121B37">
      <w:pPr>
        <w:pStyle w:val="ListNumber"/>
        <w:tabs>
          <w:tab w:val="clear" w:pos="360"/>
          <w:tab w:val="num" w:pos="1080"/>
        </w:tabs>
        <w:ind w:left="1080"/>
      </w:pPr>
      <w:r w:rsidRPr="00F51A5F">
        <w:t>Parameter name/value pairs can be grouped together into parameter groups by starting with an open parenthesis followed by the group name followed by the concatenation of one or more name/value pairs followed by a close parenthesis.</w:t>
      </w:r>
    </w:p>
    <w:p w:rsidR="00121B37" w:rsidRPr="00F51A5F" w:rsidRDefault="00121B37" w:rsidP="00121B37">
      <w:pPr>
        <w:pStyle w:val="ListNumber"/>
        <w:tabs>
          <w:tab w:val="clear" w:pos="360"/>
          <w:tab w:val="num" w:pos="1080"/>
        </w:tabs>
        <w:ind w:left="1080"/>
      </w:pPr>
      <w:r w:rsidRPr="00F51A5F">
        <w:t>Parameter name/values pairs and parameter groups can be freely intermixed inside a parameter group.</w:t>
      </w:r>
    </w:p>
    <w:p w:rsidR="00121B37" w:rsidRPr="00F51A5F" w:rsidRDefault="00121B37" w:rsidP="00121B37">
      <w:pPr>
        <w:pStyle w:val="ListNumber"/>
        <w:tabs>
          <w:tab w:val="clear" w:pos="360"/>
          <w:tab w:val="num" w:pos="1080"/>
        </w:tabs>
        <w:ind w:left="1080"/>
      </w:pPr>
      <w:r w:rsidRPr="00F51A5F">
        <w:t>The top level parameter string must be a parameter group.</w:t>
      </w:r>
    </w:p>
    <w:p w:rsidR="00121B37" w:rsidRPr="00F51A5F" w:rsidRDefault="00121B37" w:rsidP="00121B37">
      <w:pPr>
        <w:pStyle w:val="ListNumber"/>
        <w:tabs>
          <w:tab w:val="clear" w:pos="360"/>
          <w:tab w:val="num" w:pos="1080"/>
        </w:tabs>
        <w:ind w:left="1080"/>
      </w:pPr>
      <w:r w:rsidRPr="00F51A5F">
        <w:t>White space is ignored, except as a delimiter between the parameter name and value.</w:t>
      </w:r>
    </w:p>
    <w:p w:rsidR="00121B37" w:rsidRPr="00F51A5F" w:rsidRDefault="00121B37" w:rsidP="00121B37">
      <w:pPr>
        <w:pStyle w:val="ListNumber"/>
        <w:tabs>
          <w:tab w:val="clear" w:pos="360"/>
          <w:tab w:val="num" w:pos="1080"/>
        </w:tabs>
        <w:ind w:left="1080"/>
      </w:pPr>
      <w:r w:rsidRPr="00F51A5F">
        <w:t xml:space="preserve">Parameter values can be expressed either as a string literal, decimal number or in the standard ANCI </w:t>
      </w:r>
      <w:r>
        <w:t>‘</w:t>
      </w:r>
      <w:r w:rsidRPr="00F51A5F">
        <w:t>C</w:t>
      </w:r>
      <w:r>
        <w:t>’</w:t>
      </w:r>
      <w:r w:rsidRPr="00F51A5F">
        <w:t xml:space="preserve"> notation for floating point numbers (e.g., 2.0e-9).  String literal values are delimited using a double quote (</w:t>
      </w:r>
      <w:r>
        <w:t>“</w:t>
      </w:r>
      <w:r w:rsidRPr="00F51A5F">
        <w:t>) and no double quotes are allowed inside the string literals.</w:t>
      </w:r>
    </w:p>
    <w:p w:rsidR="00121B37" w:rsidRPr="00F51A5F" w:rsidRDefault="00121B37" w:rsidP="00121B37">
      <w:pPr>
        <w:pStyle w:val="ListNumber"/>
        <w:tabs>
          <w:tab w:val="clear" w:pos="360"/>
          <w:tab w:val="num" w:pos="1080"/>
        </w:tabs>
        <w:spacing w:after="120"/>
        <w:ind w:left="1080"/>
      </w:pPr>
      <w:r w:rsidRPr="00F51A5F">
        <w:t>A parameter can be assigned an array of values by enclosing the parameter name and the array of values inside a single set of parentheses, with the parameter name and the individual values all separated by white space.</w:t>
      </w:r>
    </w:p>
    <w:p w:rsidR="00121B37" w:rsidRPr="00F51A5F" w:rsidRDefault="00121B37" w:rsidP="00121B37">
      <w:pPr>
        <w:pStyle w:val="BodyText"/>
        <w:ind w:left="720"/>
      </w:pPr>
      <w:r w:rsidRPr="00F51A5F">
        <w:t>The modified BNF specification for the syntax is:</w:t>
      </w:r>
    </w:p>
    <w:p w:rsidR="00121B37" w:rsidRDefault="00121B37" w:rsidP="00121B37">
      <w:pPr>
        <w:pStyle w:val="Exampletext"/>
        <w:ind w:left="720"/>
      </w:pPr>
    </w:p>
    <w:p w:rsidR="00121B37" w:rsidRPr="00F51A5F" w:rsidRDefault="00121B37" w:rsidP="00121B37">
      <w:pPr>
        <w:pStyle w:val="Exampletext"/>
        <w:ind w:left="720"/>
      </w:pPr>
      <w:r w:rsidRPr="00F51A5F">
        <w:t xml:space="preserve">     &lt;</w:t>
      </w:r>
      <w:proofErr w:type="gramStart"/>
      <w:r w:rsidRPr="00F51A5F">
        <w:t>tree</w:t>
      </w:r>
      <w:proofErr w:type="gramEnd"/>
      <w:r w:rsidRPr="00F51A5F">
        <w:t>&gt;:</w:t>
      </w:r>
    </w:p>
    <w:p w:rsidR="00121B37" w:rsidRPr="00F51A5F" w:rsidRDefault="00121B37" w:rsidP="00121B37">
      <w:pPr>
        <w:pStyle w:val="Exampletext"/>
        <w:ind w:left="720"/>
      </w:pPr>
      <w:r w:rsidRPr="00F51A5F">
        <w:t xml:space="preserve">       &lt;</w:t>
      </w:r>
      <w:proofErr w:type="gramStart"/>
      <w:r w:rsidRPr="00F51A5F">
        <w:t>branch</w:t>
      </w:r>
      <w:proofErr w:type="gramEnd"/>
      <w:r w:rsidRPr="00F51A5F">
        <w:t>&gt;</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&lt;</w:t>
      </w:r>
      <w:proofErr w:type="gramStart"/>
      <w:r w:rsidRPr="00F51A5F">
        <w:t>branch</w:t>
      </w:r>
      <w:proofErr w:type="gramEnd"/>
      <w:r w:rsidRPr="00F51A5F">
        <w:t>&gt;:</w:t>
      </w:r>
    </w:p>
    <w:p w:rsidR="00121B37" w:rsidRPr="00F51A5F" w:rsidRDefault="00121B37" w:rsidP="00121B37">
      <w:pPr>
        <w:pStyle w:val="Exampletext"/>
        <w:ind w:left="720"/>
      </w:pPr>
      <w:r w:rsidRPr="00F51A5F">
        <w:t xml:space="preserve">       </w:t>
      </w:r>
      <w:proofErr w:type="gramStart"/>
      <w:r w:rsidRPr="00F51A5F">
        <w:t>( &lt;</w:t>
      </w:r>
      <w:proofErr w:type="gramEnd"/>
      <w:r w:rsidRPr="00F51A5F">
        <w:t>branch name&gt; &lt;leaf list&gt; )</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&lt;</w:t>
      </w:r>
      <w:proofErr w:type="gramStart"/>
      <w:r w:rsidRPr="00F51A5F">
        <w:t>leaf</w:t>
      </w:r>
      <w:proofErr w:type="gramEnd"/>
      <w:r w:rsidRPr="00F51A5F">
        <w:t xml:space="preserve"> list&gt;:</w:t>
      </w:r>
    </w:p>
    <w:p w:rsidR="00121B37" w:rsidRPr="00F51A5F" w:rsidRDefault="00121B37" w:rsidP="00121B37">
      <w:pPr>
        <w:pStyle w:val="Exampletext"/>
        <w:ind w:left="720"/>
      </w:pPr>
      <w:r w:rsidRPr="00F51A5F">
        <w:t xml:space="preserve">       &lt;</w:t>
      </w:r>
      <w:proofErr w:type="gramStart"/>
      <w:r w:rsidRPr="00F51A5F">
        <w:t>branch</w:t>
      </w:r>
      <w:proofErr w:type="gramEnd"/>
      <w:r w:rsidRPr="00F51A5F">
        <w:t>&gt;</w:t>
      </w:r>
    </w:p>
    <w:p w:rsidR="00121B37" w:rsidRPr="00F51A5F" w:rsidRDefault="00121B37" w:rsidP="00121B37">
      <w:pPr>
        <w:pStyle w:val="Exampletext"/>
        <w:ind w:left="720"/>
      </w:pPr>
      <w:r w:rsidRPr="00F51A5F">
        <w:t xml:space="preserve">       &lt;</w:t>
      </w:r>
      <w:proofErr w:type="gramStart"/>
      <w:r w:rsidRPr="00F51A5F">
        <w:t>leaf</w:t>
      </w:r>
      <w:proofErr w:type="gramEnd"/>
      <w:r w:rsidRPr="00F51A5F">
        <w:t>&gt;</w:t>
      </w:r>
    </w:p>
    <w:p w:rsidR="00121B37" w:rsidRPr="00F51A5F" w:rsidRDefault="00121B37" w:rsidP="00121B37">
      <w:pPr>
        <w:pStyle w:val="Exampletext"/>
        <w:ind w:left="720"/>
      </w:pPr>
      <w:r w:rsidRPr="00F51A5F">
        <w:t xml:space="preserve">       &lt;</w:t>
      </w:r>
      <w:proofErr w:type="gramStart"/>
      <w:r w:rsidRPr="00F51A5F">
        <w:t>leaf</w:t>
      </w:r>
      <w:proofErr w:type="gramEnd"/>
      <w:r w:rsidRPr="00F51A5F">
        <w:t xml:space="preserve"> list&gt; &lt;branch&gt;</w:t>
      </w:r>
    </w:p>
    <w:p w:rsidR="00121B37" w:rsidRPr="00F51A5F" w:rsidRDefault="00121B37" w:rsidP="00121B37">
      <w:pPr>
        <w:pStyle w:val="Exampletext"/>
        <w:ind w:left="720"/>
      </w:pPr>
      <w:r w:rsidRPr="00F51A5F">
        <w:t xml:space="preserve">       &lt;</w:t>
      </w:r>
      <w:proofErr w:type="gramStart"/>
      <w:r w:rsidRPr="00F51A5F">
        <w:t>leaf</w:t>
      </w:r>
      <w:proofErr w:type="gramEnd"/>
      <w:r w:rsidRPr="00F51A5F">
        <w:t xml:space="preserve"> list&gt; &lt;leaf&gt;</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&lt;</w:t>
      </w:r>
      <w:proofErr w:type="gramStart"/>
      <w:r w:rsidRPr="00F51A5F">
        <w:t>leaf</w:t>
      </w:r>
      <w:proofErr w:type="gramEnd"/>
      <w:r w:rsidRPr="00F51A5F">
        <w:t>&gt;:</w:t>
      </w:r>
    </w:p>
    <w:p w:rsidR="00121B37" w:rsidRPr="00F51A5F" w:rsidRDefault="00121B37" w:rsidP="00121B37">
      <w:pPr>
        <w:pStyle w:val="Exampletext"/>
        <w:ind w:left="720"/>
      </w:pPr>
      <w:r w:rsidRPr="00F51A5F">
        <w:t xml:space="preserve">       </w:t>
      </w:r>
      <w:proofErr w:type="gramStart"/>
      <w:r w:rsidRPr="00F51A5F">
        <w:t>( &lt;</w:t>
      </w:r>
      <w:proofErr w:type="gramEnd"/>
      <w:r w:rsidRPr="00F51A5F">
        <w:t>parameter name&gt; whitespace &lt;value list&gt; )</w:t>
      </w:r>
    </w:p>
    <w:p w:rsidR="00121B37" w:rsidRPr="00F51A5F" w:rsidRDefault="00121B37" w:rsidP="00121B37">
      <w:pPr>
        <w:pStyle w:val="Exampletext"/>
        <w:ind w:left="720"/>
      </w:pPr>
      <w:r w:rsidRPr="00F51A5F">
        <w:t xml:space="preserve">    </w:t>
      </w:r>
    </w:p>
    <w:p w:rsidR="00121B37" w:rsidRPr="00F51A5F" w:rsidRDefault="00121B37" w:rsidP="00121B37">
      <w:pPr>
        <w:pStyle w:val="Exampletext"/>
        <w:ind w:left="720"/>
      </w:pPr>
      <w:r w:rsidRPr="00F51A5F">
        <w:t xml:space="preserve">     &lt;</w:t>
      </w:r>
      <w:proofErr w:type="gramStart"/>
      <w:r w:rsidRPr="00F51A5F">
        <w:t>value</w:t>
      </w:r>
      <w:proofErr w:type="gramEnd"/>
      <w:r w:rsidRPr="00F51A5F">
        <w:t xml:space="preserve"> list&gt;:</w:t>
      </w:r>
    </w:p>
    <w:p w:rsidR="00121B37" w:rsidRPr="00F51A5F" w:rsidRDefault="00121B37" w:rsidP="00121B37">
      <w:pPr>
        <w:pStyle w:val="Exampletext"/>
        <w:ind w:left="720"/>
      </w:pPr>
      <w:r w:rsidRPr="00F51A5F">
        <w:t xml:space="preserve">       &lt;</w:t>
      </w:r>
      <w:proofErr w:type="gramStart"/>
      <w:r w:rsidRPr="00F51A5F">
        <w:t>value</w:t>
      </w:r>
      <w:proofErr w:type="gramEnd"/>
      <w:r w:rsidRPr="00F51A5F">
        <w:t>&gt;</w:t>
      </w:r>
    </w:p>
    <w:p w:rsidR="00121B37" w:rsidRPr="00F51A5F" w:rsidRDefault="00121B37" w:rsidP="00121B37">
      <w:pPr>
        <w:pStyle w:val="Exampletext"/>
        <w:ind w:left="720"/>
      </w:pPr>
      <w:r w:rsidRPr="00F51A5F">
        <w:t xml:space="preserve">       &lt;</w:t>
      </w:r>
      <w:proofErr w:type="gramStart"/>
      <w:r w:rsidRPr="00F51A5F">
        <w:t>value</w:t>
      </w:r>
      <w:proofErr w:type="gramEnd"/>
      <w:r w:rsidRPr="00F51A5F">
        <w:t xml:space="preserve"> list&gt; whitespace &lt;value&gt;</w:t>
      </w:r>
    </w:p>
    <w:p w:rsidR="00121B37" w:rsidRPr="00F51A5F" w:rsidRDefault="00121B37" w:rsidP="00121B37">
      <w:pPr>
        <w:pStyle w:val="Exampletext"/>
        <w:ind w:left="720"/>
      </w:pPr>
      <w:r w:rsidRPr="00F51A5F">
        <w:t xml:space="preserve">     &lt;</w:t>
      </w:r>
      <w:proofErr w:type="gramStart"/>
      <w:r w:rsidRPr="00F51A5F">
        <w:t>value</w:t>
      </w:r>
      <w:proofErr w:type="gramEnd"/>
      <w:r w:rsidRPr="00F51A5F">
        <w:t>&gt;:</w:t>
      </w:r>
    </w:p>
    <w:p w:rsidR="00121B37" w:rsidRPr="00F51A5F" w:rsidRDefault="00121B37" w:rsidP="00121B37">
      <w:pPr>
        <w:pStyle w:val="Exampletext"/>
        <w:ind w:left="720"/>
      </w:pPr>
      <w:r w:rsidRPr="00F51A5F">
        <w:t xml:space="preserve">       &lt;</w:t>
      </w:r>
      <w:proofErr w:type="gramStart"/>
      <w:r w:rsidRPr="00F51A5F">
        <w:t>string</w:t>
      </w:r>
      <w:proofErr w:type="gramEnd"/>
      <w:r w:rsidRPr="00F51A5F">
        <w:t xml:space="preserve"> literals&gt;</w:t>
      </w:r>
    </w:p>
    <w:p w:rsidR="00121B37" w:rsidRPr="00F51A5F" w:rsidRDefault="00121B37" w:rsidP="00121B37">
      <w:pPr>
        <w:pStyle w:val="Exampletext"/>
        <w:ind w:left="720"/>
      </w:pPr>
      <w:r w:rsidRPr="00F51A5F">
        <w:t xml:space="preserve">       &lt;</w:t>
      </w:r>
      <w:proofErr w:type="gramStart"/>
      <w:r w:rsidRPr="00F51A5F">
        <w:t>decimal</w:t>
      </w:r>
      <w:proofErr w:type="gramEnd"/>
      <w:r w:rsidRPr="00F51A5F">
        <w:t xml:space="preserve"> number&gt;</w:t>
      </w:r>
    </w:p>
    <w:p w:rsidR="00121B37" w:rsidRPr="00F51A5F" w:rsidRDefault="00121B37" w:rsidP="00121B37">
      <w:pPr>
        <w:pStyle w:val="Exampletext"/>
        <w:ind w:left="720"/>
      </w:pPr>
      <w:r w:rsidRPr="00F51A5F">
        <w:t xml:space="preserve">       &lt;</w:t>
      </w:r>
      <w:proofErr w:type="gramStart"/>
      <w:r w:rsidRPr="00F51A5F">
        <w:t>decimal</w:t>
      </w:r>
      <w:proofErr w:type="gramEnd"/>
      <w:r w:rsidRPr="00F51A5F">
        <w:t xml:space="preserve"> number&gt;e&lt;exponent&gt;</w:t>
      </w:r>
    </w:p>
    <w:p w:rsidR="00121B37" w:rsidRPr="00F51A5F" w:rsidRDefault="00121B37" w:rsidP="00121B37">
      <w:pPr>
        <w:pStyle w:val="Exampletext"/>
        <w:ind w:left="720"/>
      </w:pPr>
      <w:r w:rsidRPr="00F51A5F">
        <w:t xml:space="preserve">       &lt;</w:t>
      </w:r>
      <w:proofErr w:type="gramStart"/>
      <w:r w:rsidRPr="00F51A5F">
        <w:t>decimal</w:t>
      </w:r>
      <w:proofErr w:type="gramEnd"/>
      <w:r w:rsidRPr="00F51A5F">
        <w:t xml:space="preserve"> number&gt;E&lt;exponent&gt;</w:t>
      </w:r>
    </w:p>
    <w:p w:rsidR="00121B37" w:rsidRPr="00F51A5F" w:rsidRDefault="00121B37" w:rsidP="00121B37">
      <w:pPr>
        <w:pStyle w:val="Exampletext"/>
        <w:ind w:left="720"/>
      </w:pPr>
    </w:p>
    <w:p w:rsidR="00121B37" w:rsidRDefault="00121B37" w:rsidP="00121B37">
      <w:pPr>
        <w:pStyle w:val="Heading4"/>
        <w:ind w:left="720"/>
      </w:pPr>
      <w:bookmarkStart w:id="39" w:name="_Toc203975947"/>
      <w:bookmarkStart w:id="40" w:name="_Toc203976368"/>
      <w:bookmarkStart w:id="41" w:name="_Toc203976506"/>
    </w:p>
    <w:p w:rsidR="00121B37" w:rsidRPr="00F51A5F" w:rsidRDefault="00121B37" w:rsidP="00121B37">
      <w:pPr>
        <w:pStyle w:val="Heading4"/>
        <w:ind w:left="720"/>
      </w:pPr>
      <w:proofErr w:type="spellStart"/>
      <w:r w:rsidRPr="00F51A5F">
        <w:t>AMI_memory_handle</w:t>
      </w:r>
      <w:bookmarkEnd w:id="39"/>
      <w:bookmarkEnd w:id="40"/>
      <w:bookmarkEnd w:id="41"/>
      <w:proofErr w:type="spellEnd"/>
    </w:p>
    <w:p w:rsidR="00121B37" w:rsidRPr="00F51A5F" w:rsidRDefault="00121B37" w:rsidP="00121B37">
      <w:pPr>
        <w:pStyle w:val="BodyText"/>
        <w:ind w:left="720"/>
      </w:pPr>
      <w:r w:rsidRPr="00F51A5F">
        <w:t xml:space="preserve">Used to point to local storage for the algorithmic block being modeled and shall be passed back during the </w:t>
      </w:r>
      <w:proofErr w:type="spellStart"/>
      <w:r w:rsidRPr="00F51A5F">
        <w:t>AMI_GetWave</w:t>
      </w:r>
      <w:proofErr w:type="spellEnd"/>
      <w:r w:rsidRPr="00F51A5F">
        <w:t xml:space="preserve"> calls. </w:t>
      </w:r>
      <w:proofErr w:type="gramStart"/>
      <w:r w:rsidRPr="00F51A5F">
        <w:t>e.g</w:t>
      </w:r>
      <w:proofErr w:type="gramEnd"/>
      <w:r w:rsidRPr="00F51A5F">
        <w:t>. a code snippet may look like the following:</w:t>
      </w:r>
    </w:p>
    <w:p w:rsidR="00121B37" w:rsidRPr="00F51A5F" w:rsidRDefault="00121B37" w:rsidP="00121B37">
      <w:pPr>
        <w:pStyle w:val="Exampletext"/>
        <w:ind w:left="720"/>
      </w:pPr>
      <w:r w:rsidRPr="00F51A5F">
        <w:lastRenderedPageBreak/>
        <w:t xml:space="preserve">   </w:t>
      </w:r>
      <w:proofErr w:type="spellStart"/>
      <w:r w:rsidRPr="00F51A5F">
        <w:t>my_space</w:t>
      </w:r>
      <w:proofErr w:type="spellEnd"/>
      <w:r w:rsidRPr="00F51A5F">
        <w:t xml:space="preserve"> = </w:t>
      </w:r>
      <w:proofErr w:type="spellStart"/>
      <w:r w:rsidRPr="00F51A5F">
        <w:t>allocate_</w:t>
      </w:r>
      <w:proofErr w:type="gramStart"/>
      <w:r w:rsidRPr="00F51A5F">
        <w:t>space</w:t>
      </w:r>
      <w:proofErr w:type="spellEnd"/>
      <w:r w:rsidRPr="00F51A5F">
        <w:t>(</w:t>
      </w:r>
      <w:proofErr w:type="gramEnd"/>
      <w:r w:rsidRPr="00F51A5F">
        <w:t xml:space="preserve"> </w:t>
      </w:r>
      <w:proofErr w:type="spellStart"/>
      <w:r w:rsidRPr="00F51A5F">
        <w:t>sizeof_space</w:t>
      </w:r>
      <w:proofErr w:type="spellEnd"/>
      <w:r w:rsidRPr="00F51A5F">
        <w:t xml:space="preserve"> );</w:t>
      </w:r>
    </w:p>
    <w:p w:rsidR="00121B37" w:rsidRPr="00F51A5F" w:rsidRDefault="00121B37" w:rsidP="00121B37">
      <w:pPr>
        <w:pStyle w:val="Exampletext"/>
        <w:ind w:left="720"/>
      </w:pPr>
      <w:r w:rsidRPr="00F51A5F">
        <w:t xml:space="preserve">   </w:t>
      </w:r>
      <w:proofErr w:type="gramStart"/>
      <w:r w:rsidRPr="00F51A5F">
        <w:t>status</w:t>
      </w:r>
      <w:proofErr w:type="gramEnd"/>
      <w:r w:rsidRPr="00F51A5F">
        <w:t xml:space="preserve"> = </w:t>
      </w:r>
      <w:proofErr w:type="spellStart"/>
      <w:r w:rsidRPr="00F51A5F">
        <w:t>store_all_kinds_of_things</w:t>
      </w:r>
      <w:proofErr w:type="spellEnd"/>
      <w:r w:rsidRPr="00F51A5F">
        <w:t xml:space="preserve">( </w:t>
      </w:r>
      <w:proofErr w:type="spellStart"/>
      <w:r w:rsidRPr="00F51A5F">
        <w:t>my_space</w:t>
      </w:r>
      <w:proofErr w:type="spellEnd"/>
      <w:r w:rsidRPr="00F51A5F">
        <w:t xml:space="preserve"> );</w:t>
      </w:r>
    </w:p>
    <w:p w:rsidR="00121B37" w:rsidRDefault="00121B37" w:rsidP="00121B37">
      <w:pPr>
        <w:pStyle w:val="Exampletext"/>
        <w:ind w:left="720"/>
      </w:pPr>
      <w:r w:rsidRPr="00F51A5F">
        <w:t xml:space="preserve">   *</w:t>
      </w:r>
      <w:proofErr w:type="spellStart"/>
      <w:r w:rsidRPr="00F51A5F">
        <w:t>serdes_memory_handle</w:t>
      </w:r>
      <w:proofErr w:type="spellEnd"/>
      <w:r w:rsidRPr="00F51A5F">
        <w:t xml:space="preserve"> = </w:t>
      </w:r>
      <w:proofErr w:type="spellStart"/>
      <w:r w:rsidRPr="00F51A5F">
        <w:t>my_space</w:t>
      </w:r>
      <w:proofErr w:type="spellEnd"/>
      <w:r w:rsidRPr="00F51A5F">
        <w:t>;</w:t>
      </w:r>
    </w:p>
    <w:p w:rsidR="00121B37" w:rsidRDefault="00121B37" w:rsidP="00121B37">
      <w:pPr>
        <w:pStyle w:val="Exampletext"/>
        <w:ind w:left="720"/>
      </w:pPr>
    </w:p>
    <w:p w:rsidR="00121B37" w:rsidRPr="00F51A5F" w:rsidRDefault="00121B37" w:rsidP="00121B37">
      <w:pPr>
        <w:pStyle w:val="BodyText"/>
        <w:ind w:left="720"/>
      </w:pPr>
      <w:r w:rsidRPr="00F51A5F">
        <w:t xml:space="preserve">The memory pointed to by </w:t>
      </w:r>
      <w:proofErr w:type="spellStart"/>
      <w:r w:rsidRPr="00F51A5F">
        <w:t>AMI_handle</w:t>
      </w:r>
      <w:proofErr w:type="spellEnd"/>
      <w:r w:rsidRPr="00F51A5F">
        <w:t xml:space="preserve"> is allocated and de-allocated by the model.</w:t>
      </w:r>
    </w:p>
    <w:p w:rsidR="00121B37" w:rsidRDefault="00121B37" w:rsidP="00121B37">
      <w:pPr>
        <w:pStyle w:val="Heading4"/>
        <w:ind w:left="720"/>
      </w:pPr>
      <w:bookmarkStart w:id="42" w:name="_Toc203975948"/>
      <w:bookmarkStart w:id="43" w:name="_Toc203976369"/>
      <w:bookmarkStart w:id="44" w:name="_Toc203976507"/>
    </w:p>
    <w:p w:rsidR="00121B37" w:rsidRPr="00F51A5F" w:rsidRDefault="00121B37" w:rsidP="00121B37">
      <w:pPr>
        <w:pStyle w:val="Heading4"/>
        <w:ind w:left="720"/>
      </w:pPr>
      <w:proofErr w:type="spellStart"/>
      <w:proofErr w:type="gramStart"/>
      <w:r w:rsidRPr="00F51A5F">
        <w:t>msg</w:t>
      </w:r>
      <w:proofErr w:type="spellEnd"/>
      <w:proofErr w:type="gramEnd"/>
      <w:r w:rsidRPr="00F51A5F">
        <w:t xml:space="preserve"> (</w:t>
      </w:r>
      <w:proofErr w:type="spellStart"/>
      <w:r w:rsidRPr="00F51A5F">
        <w:t>optional</w:t>
      </w:r>
      <w:proofErr w:type="spellEnd"/>
      <w:r w:rsidRPr="00F51A5F">
        <w:t>)</w:t>
      </w:r>
      <w:bookmarkEnd w:id="42"/>
      <w:bookmarkEnd w:id="43"/>
      <w:bookmarkEnd w:id="44"/>
    </w:p>
    <w:p w:rsidR="00121B37" w:rsidRPr="00F51A5F" w:rsidRDefault="00121B37" w:rsidP="00121B37">
      <w:pPr>
        <w:pStyle w:val="BodyText"/>
        <w:ind w:left="720"/>
      </w:pPr>
      <w:proofErr w:type="gramStart"/>
      <w:r w:rsidRPr="00F51A5F">
        <w:t>Provides descriptive, textual message from the algorithmic model to the EDA platform.</w:t>
      </w:r>
      <w:proofErr w:type="gramEnd"/>
      <w:r w:rsidRPr="00F51A5F">
        <w:t xml:space="preserve">  It must provide a character string message that can be used by EDA platform to update log file or display in user interface.</w:t>
      </w:r>
    </w:p>
    <w:p w:rsidR="00121B37" w:rsidRDefault="00121B37" w:rsidP="00121B37">
      <w:pPr>
        <w:pStyle w:val="Heading3"/>
        <w:ind w:left="720"/>
      </w:pPr>
      <w:bookmarkStart w:id="45" w:name="_Toc203975949"/>
      <w:bookmarkStart w:id="46" w:name="_Toc203976370"/>
      <w:bookmarkStart w:id="47" w:name="_Toc203976508"/>
    </w:p>
    <w:p w:rsidR="00121B37" w:rsidRPr="00F51A5F" w:rsidRDefault="00121B37" w:rsidP="00121B37">
      <w:pPr>
        <w:pStyle w:val="Heading3"/>
        <w:ind w:left="720"/>
      </w:pPr>
      <w:r w:rsidRPr="00F51A5F">
        <w:t>Return Value</w:t>
      </w:r>
      <w:bookmarkEnd w:id="45"/>
      <w:bookmarkEnd w:id="46"/>
      <w:bookmarkEnd w:id="47"/>
    </w:p>
    <w:p w:rsidR="00121B37" w:rsidRPr="00F51A5F" w:rsidRDefault="00121B37" w:rsidP="00121B37">
      <w:pPr>
        <w:pStyle w:val="BodyText"/>
        <w:spacing w:after="0"/>
        <w:ind w:left="720"/>
        <w:contextualSpacing/>
      </w:pPr>
      <w:r w:rsidRPr="00F51A5F">
        <w:t>1 for success</w:t>
      </w:r>
    </w:p>
    <w:p w:rsidR="00121B37" w:rsidRPr="00F51A5F" w:rsidRDefault="00121B37" w:rsidP="00121B37">
      <w:pPr>
        <w:pStyle w:val="BodyText"/>
        <w:spacing w:after="0"/>
        <w:ind w:left="720"/>
        <w:contextualSpacing/>
      </w:pPr>
      <w:r w:rsidRPr="00F51A5F">
        <w:t>0 for failure</w:t>
      </w:r>
    </w:p>
    <w:p w:rsidR="00121B37" w:rsidRPr="00F51A5F" w:rsidRDefault="00121B37" w:rsidP="00121B37">
      <w:pPr>
        <w:pStyle w:val="BodyText"/>
        <w:ind w:left="720"/>
      </w:pPr>
    </w:p>
    <w:p w:rsidR="00B719DD" w:rsidRPr="00A64CC4" w:rsidRDefault="00B719DD" w:rsidP="00A64CC4">
      <w:r>
        <w:rPr>
          <w:i/>
        </w:rPr>
        <w:t>Definition</w:t>
      </w:r>
      <w:r w:rsidRPr="00AE08D7">
        <w:rPr>
          <w:i/>
        </w:rPr>
        <w:t>:</w:t>
      </w:r>
      <w:r>
        <w:tab/>
        <w:t xml:space="preserve">Tells </w:t>
      </w:r>
      <w:r w:rsidR="00121B37">
        <w:t>the world how wonderful AMI is.</w:t>
      </w:r>
    </w:p>
    <w:p w:rsidR="00B719DD" w:rsidRDefault="00B719DD" w:rsidP="00B719DD">
      <w:pPr>
        <w:pStyle w:val="Keyword"/>
        <w:rPr>
          <w:rFonts w:eastAsia="Times New Roman"/>
          <w:b w:val="0"/>
          <w:lang w:eastAsia="en-US"/>
        </w:rPr>
      </w:pPr>
      <w:r w:rsidRPr="00622E30">
        <w:rPr>
          <w:b w:val="0"/>
          <w:i/>
        </w:rPr>
        <w:t>Usage Rules:</w:t>
      </w:r>
      <w:r w:rsidRPr="00622E30">
        <w:tab/>
      </w:r>
      <w:r w:rsidR="00121B37">
        <w:rPr>
          <w:b w:val="0"/>
        </w:rPr>
        <w:t>Use with caution.  The garbage in, garbage out principles apply</w:t>
      </w:r>
      <w:r w:rsidRPr="00622E30">
        <w:rPr>
          <w:rFonts w:eastAsia="Times New Roman"/>
          <w:b w:val="0"/>
          <w:lang w:eastAsia="en-US"/>
        </w:rPr>
        <w:t>.</w:t>
      </w:r>
    </w:p>
    <w:p w:rsidR="00B719DD" w:rsidRDefault="00B719DD" w:rsidP="00B719DD">
      <w:pPr>
        <w:pStyle w:val="Keyword"/>
        <w:rPr>
          <w:b w:val="0"/>
        </w:rPr>
      </w:pPr>
      <w:r w:rsidRPr="004F0539">
        <w:rPr>
          <w:b w:val="0"/>
          <w:i/>
        </w:rPr>
        <w:t>Other Notes:</w:t>
      </w:r>
      <w:r>
        <w:rPr>
          <w:b w:val="0"/>
        </w:rPr>
        <w:tab/>
      </w:r>
      <w:r w:rsidR="00121B37">
        <w:rPr>
          <w:b w:val="0"/>
        </w:rPr>
        <w:t>This is to describe how simple things can be made more complicated.</w:t>
      </w:r>
    </w:p>
    <w:p w:rsidR="00B719DD" w:rsidRPr="00AE08D7" w:rsidRDefault="00B719DD" w:rsidP="00B719DD">
      <w:pPr>
        <w:pStyle w:val="Keyword"/>
        <w:rPr>
          <w:i/>
        </w:rPr>
      </w:pPr>
      <w:r w:rsidRPr="00AE08D7">
        <w:rPr>
          <w:b w:val="0"/>
          <w:i/>
        </w:rPr>
        <w:t>Example</w:t>
      </w:r>
      <w:r>
        <w:rPr>
          <w:b w:val="0"/>
          <w:i/>
        </w:rPr>
        <w:t>s</w:t>
      </w:r>
      <w:r w:rsidRPr="00AE08D7">
        <w:rPr>
          <w:b w:val="0"/>
          <w:i/>
        </w:rPr>
        <w:t>:</w:t>
      </w:r>
    </w:p>
    <w:p w:rsidR="00B719DD" w:rsidRPr="00A94103" w:rsidRDefault="00B719DD" w:rsidP="00B719DD">
      <w:pPr>
        <w:pStyle w:val="PlainText"/>
        <w:tabs>
          <w:tab w:val="right" w:pos="1620"/>
          <w:tab w:val="left" w:pos="1980"/>
        </w:tabs>
        <w:rPr>
          <w:rFonts w:ascii="Times New Roman" w:hAnsi="Times New Roman" w:cs="Times New Roman"/>
        </w:rPr>
      </w:pPr>
    </w:p>
    <w:p w:rsidR="00121B37" w:rsidRDefault="00B719DD" w:rsidP="00121B37">
      <w:pPr>
        <w:pStyle w:val="PlainText"/>
      </w:pPr>
      <w:r>
        <w:t>(</w:t>
      </w:r>
      <w:proofErr w:type="gramStart"/>
      <w:r w:rsidR="00121B37">
        <w:t>make</w:t>
      </w:r>
      <w:proofErr w:type="gramEnd"/>
      <w:r w:rsidR="00121B37">
        <w:t xml:space="preserve"> up your own)</w:t>
      </w:r>
    </w:p>
    <w:p w:rsidR="00B719DD" w:rsidRDefault="00B719DD" w:rsidP="00B719DD">
      <w:pPr>
        <w:pStyle w:val="PlainText"/>
      </w:pPr>
    </w:p>
    <w:p w:rsidR="00B719DD" w:rsidRDefault="00B719DD" w:rsidP="001D7D7D">
      <w:pPr>
        <w:pStyle w:val="Heading2"/>
      </w:pPr>
    </w:p>
    <w:p w:rsidR="00E928F1" w:rsidRPr="00F0603A" w:rsidRDefault="00E928F1" w:rsidP="00E928F1">
      <w:pPr>
        <w:pStyle w:val="Keyword"/>
      </w:pPr>
      <w:r>
        <w:rPr>
          <w:b w:val="0"/>
          <w:i/>
        </w:rPr>
        <w:t>Function</w:t>
      </w:r>
      <w:r w:rsidRPr="00AE08D7">
        <w:rPr>
          <w:b w:val="0"/>
          <w:i/>
        </w:rPr>
        <w:t>:</w:t>
      </w:r>
      <w:r>
        <w:tab/>
      </w:r>
      <w:proofErr w:type="spellStart"/>
      <w:r>
        <w:t>AMI_GetWave</w:t>
      </w:r>
      <w:proofErr w:type="spellEnd"/>
    </w:p>
    <w:p w:rsidR="00E928F1" w:rsidRDefault="00E928F1" w:rsidP="00E928F1">
      <w:pPr>
        <w:pStyle w:val="Keyword"/>
        <w:rPr>
          <w:b w:val="0"/>
        </w:rPr>
      </w:pPr>
      <w:r w:rsidRPr="00AE08D7">
        <w:rPr>
          <w:b w:val="0"/>
          <w:i/>
        </w:rPr>
        <w:t>Required:</w:t>
      </w:r>
      <w:r>
        <w:tab/>
      </w:r>
      <w:r>
        <w:rPr>
          <w:b w:val="0"/>
        </w:rPr>
        <w:t>No</w:t>
      </w:r>
    </w:p>
    <w:p w:rsidR="00296F53" w:rsidRPr="00296F53" w:rsidRDefault="00E928F1" w:rsidP="00296F53">
      <w:pPr>
        <w:pStyle w:val="Keyword"/>
        <w:rPr>
          <w:rFonts w:ascii="Courier New" w:hAnsi="Courier New" w:cs="Courier New"/>
          <w:b w:val="0"/>
          <w:sz w:val="20"/>
          <w:szCs w:val="20"/>
        </w:rPr>
      </w:pPr>
      <w:r>
        <w:rPr>
          <w:b w:val="0"/>
          <w:i/>
        </w:rPr>
        <w:t>Declaration:</w:t>
      </w:r>
      <w:r w:rsidRPr="00A64CC4">
        <w:rPr>
          <w:rFonts w:ascii="Courier New" w:hAnsi="Courier New" w:cs="Courier New"/>
          <w:b w:val="0"/>
          <w:i/>
          <w:sz w:val="20"/>
          <w:szCs w:val="20"/>
        </w:rPr>
        <w:tab/>
      </w:r>
      <w:r w:rsidR="00296F53" w:rsidRPr="00296F53">
        <w:rPr>
          <w:rFonts w:ascii="Courier New" w:hAnsi="Courier New" w:cs="Courier New"/>
          <w:b w:val="0"/>
          <w:sz w:val="20"/>
          <w:szCs w:val="20"/>
        </w:rPr>
        <w:t xml:space="preserve">long </w:t>
      </w:r>
      <w:proofErr w:type="spellStart"/>
      <w:r w:rsidR="00296F53" w:rsidRPr="00296F53">
        <w:rPr>
          <w:rFonts w:ascii="Courier New" w:hAnsi="Courier New" w:cs="Courier New"/>
          <w:b w:val="0"/>
          <w:sz w:val="20"/>
          <w:szCs w:val="20"/>
        </w:rPr>
        <w:t>AMI_GetWave</w:t>
      </w:r>
      <w:proofErr w:type="spellEnd"/>
      <w:r w:rsidR="00296F53" w:rsidRPr="00296F53">
        <w:rPr>
          <w:rFonts w:ascii="Courier New" w:hAnsi="Courier New" w:cs="Courier New"/>
          <w:b w:val="0"/>
          <w:sz w:val="20"/>
          <w:szCs w:val="20"/>
        </w:rPr>
        <w:t xml:space="preserve"> (double *wave,</w:t>
      </w:r>
    </w:p>
    <w:p w:rsidR="00296F53" w:rsidRPr="00296F53" w:rsidRDefault="00296F53" w:rsidP="00296F53">
      <w:pPr>
        <w:pStyle w:val="Exampletext"/>
        <w:ind w:left="1440"/>
      </w:pPr>
      <w:r>
        <w:t xml:space="preserve">                  </w:t>
      </w:r>
      <w:proofErr w:type="gramStart"/>
      <w:r w:rsidRPr="00296F53">
        <w:t>long</w:t>
      </w:r>
      <w:proofErr w:type="gramEnd"/>
      <w:r w:rsidRPr="00296F53">
        <w:t xml:space="preserve"> </w:t>
      </w:r>
      <w:proofErr w:type="spellStart"/>
      <w:r w:rsidRPr="00296F53">
        <w:t>wave_size</w:t>
      </w:r>
      <w:proofErr w:type="spellEnd"/>
      <w:r w:rsidRPr="00296F53">
        <w:t>,</w:t>
      </w:r>
    </w:p>
    <w:p w:rsidR="00296F53" w:rsidRPr="00296F53" w:rsidRDefault="00296F53" w:rsidP="00296F53">
      <w:pPr>
        <w:pStyle w:val="Exampletext"/>
        <w:ind w:left="1440"/>
      </w:pPr>
      <w:r>
        <w:t xml:space="preserve">                  </w:t>
      </w:r>
      <w:proofErr w:type="gramStart"/>
      <w:r w:rsidRPr="00296F53">
        <w:t>double</w:t>
      </w:r>
      <w:proofErr w:type="gramEnd"/>
      <w:r w:rsidRPr="00296F53">
        <w:t xml:space="preserve"> *</w:t>
      </w:r>
      <w:proofErr w:type="spellStart"/>
      <w:r w:rsidRPr="00296F53">
        <w:t>clock_times</w:t>
      </w:r>
      <w:proofErr w:type="spellEnd"/>
      <w:r w:rsidRPr="00296F53">
        <w:t>,</w:t>
      </w:r>
    </w:p>
    <w:p w:rsidR="00296F53" w:rsidRPr="00296F53" w:rsidRDefault="00296F53" w:rsidP="00296F53">
      <w:pPr>
        <w:pStyle w:val="Exampletext"/>
        <w:ind w:left="1440"/>
      </w:pPr>
      <w:r>
        <w:t xml:space="preserve">                  </w:t>
      </w:r>
      <w:proofErr w:type="gramStart"/>
      <w:r w:rsidRPr="00296F53">
        <w:t>char</w:t>
      </w:r>
      <w:proofErr w:type="gramEnd"/>
      <w:r w:rsidRPr="00296F53">
        <w:t xml:space="preserve"> **</w:t>
      </w:r>
      <w:proofErr w:type="spellStart"/>
      <w:r w:rsidRPr="00296F53">
        <w:t>AMI_parameters_out</w:t>
      </w:r>
      <w:proofErr w:type="spellEnd"/>
      <w:r w:rsidRPr="00296F53">
        <w:t>,</w:t>
      </w:r>
    </w:p>
    <w:p w:rsidR="00296F53" w:rsidRDefault="00296F53" w:rsidP="00296F53">
      <w:pPr>
        <w:pStyle w:val="Exampletext"/>
        <w:ind w:left="1440"/>
      </w:pPr>
      <w:r>
        <w:t xml:space="preserve">                  </w:t>
      </w:r>
      <w:proofErr w:type="gramStart"/>
      <w:r>
        <w:t>void</w:t>
      </w:r>
      <w:proofErr w:type="gramEnd"/>
      <w:r>
        <w:t xml:space="preserve"> *</w:t>
      </w:r>
      <w:proofErr w:type="spellStart"/>
      <w:r>
        <w:t>AMI_memory</w:t>
      </w:r>
      <w:proofErr w:type="spellEnd"/>
      <w:r>
        <w:t>)</w:t>
      </w:r>
    </w:p>
    <w:p w:rsidR="00296F53" w:rsidRDefault="00296F53" w:rsidP="00296F53">
      <w:pPr>
        <w:pStyle w:val="Exampletext"/>
        <w:ind w:left="1440"/>
      </w:pPr>
    </w:p>
    <w:p w:rsidR="00296F53" w:rsidRDefault="00296F53" w:rsidP="00296F53">
      <w:pPr>
        <w:pStyle w:val="Keyword"/>
        <w:rPr>
          <w:b w:val="0"/>
          <w:i/>
        </w:rPr>
      </w:pPr>
      <w:r>
        <w:rPr>
          <w:b w:val="0"/>
          <w:i/>
        </w:rPr>
        <w:t>Arguments</w:t>
      </w:r>
      <w:r w:rsidRPr="00AE08D7">
        <w:rPr>
          <w:b w:val="0"/>
          <w:i/>
        </w:rPr>
        <w:t>:</w:t>
      </w:r>
    </w:p>
    <w:p w:rsidR="005F1462" w:rsidRPr="00F51A5F" w:rsidRDefault="005F1462" w:rsidP="00296F53">
      <w:pPr>
        <w:pStyle w:val="Heading4"/>
        <w:ind w:left="720"/>
      </w:pPr>
      <w:bookmarkStart w:id="48" w:name="_Toc203975953"/>
      <w:bookmarkStart w:id="49" w:name="_Toc203976374"/>
      <w:bookmarkStart w:id="50" w:name="_Toc203976512"/>
      <w:bookmarkEnd w:id="24"/>
      <w:bookmarkEnd w:id="25"/>
      <w:bookmarkEnd w:id="26"/>
      <w:proofErr w:type="spellStart"/>
      <w:proofErr w:type="gramStart"/>
      <w:r w:rsidRPr="00F51A5F">
        <w:t>wave</w:t>
      </w:r>
      <w:bookmarkEnd w:id="48"/>
      <w:bookmarkEnd w:id="49"/>
      <w:bookmarkEnd w:id="50"/>
      <w:proofErr w:type="spellEnd"/>
      <w:proofErr w:type="gramEnd"/>
    </w:p>
    <w:p w:rsidR="005F1462" w:rsidRPr="00F51A5F" w:rsidRDefault="005F1462" w:rsidP="00296F53">
      <w:pPr>
        <w:pStyle w:val="BodyText"/>
        <w:ind w:left="720"/>
      </w:pPr>
      <w:r w:rsidRPr="00F51A5F">
        <w:t xml:space="preserve">A vector of a time domain waveform, sampled uniformly at an interval specified by the </w:t>
      </w:r>
      <w:r w:rsidR="001A799B">
        <w:t>‘</w:t>
      </w:r>
      <w:proofErr w:type="spellStart"/>
      <w:r w:rsidRPr="00F51A5F">
        <w:t>sample_interval</w:t>
      </w:r>
      <w:proofErr w:type="spellEnd"/>
      <w:r w:rsidR="001A799B">
        <w:t>’</w:t>
      </w:r>
      <w:r w:rsidRPr="00F51A5F">
        <w:t xml:space="preserve"> specified during the init call.  The wave is both input and output. The EDA platform provides the wave.  The algorithmic model is expected to modify the waveform in place by applying a filtering behavior, for example, an equalization function, being modeled in the </w:t>
      </w:r>
      <w:proofErr w:type="spellStart"/>
      <w:r w:rsidRPr="00F51A5F">
        <w:t>AMI_Getwave</w:t>
      </w:r>
      <w:proofErr w:type="spellEnd"/>
      <w:r w:rsidRPr="00F51A5F">
        <w:t xml:space="preserve"> call.</w:t>
      </w:r>
    </w:p>
    <w:p w:rsidR="005F1462" w:rsidRPr="00F51A5F" w:rsidRDefault="005F1462" w:rsidP="00296F53">
      <w:pPr>
        <w:pStyle w:val="BodyText"/>
        <w:spacing w:after="0"/>
        <w:ind w:left="720"/>
      </w:pPr>
      <w:r w:rsidRPr="00F51A5F">
        <w:t>Depending on the EDA platform and the analysis/simulation method chosen, the input waveform could include many components.  For example, the input waveform could include:</w:t>
      </w:r>
    </w:p>
    <w:p w:rsidR="005F1462" w:rsidRPr="00F51A5F" w:rsidRDefault="005F1462" w:rsidP="00296F53">
      <w:pPr>
        <w:pStyle w:val="ListBullet"/>
        <w:tabs>
          <w:tab w:val="clear" w:pos="360"/>
          <w:tab w:val="num" w:pos="1080"/>
        </w:tabs>
        <w:ind w:left="1080"/>
      </w:pPr>
      <w:r w:rsidRPr="00F51A5F">
        <w:t>The waveform for the primary channel only.</w:t>
      </w:r>
    </w:p>
    <w:p w:rsidR="005F1462" w:rsidRPr="00F51A5F" w:rsidRDefault="005F1462" w:rsidP="00296F53">
      <w:pPr>
        <w:pStyle w:val="ListBullet"/>
        <w:tabs>
          <w:tab w:val="clear" w:pos="360"/>
          <w:tab w:val="num" w:pos="1080"/>
        </w:tabs>
        <w:ind w:left="1080"/>
      </w:pPr>
      <w:r w:rsidRPr="00F51A5F">
        <w:lastRenderedPageBreak/>
        <w:t>The waveform for the primary channel plus crosstalk and amplitude noise.</w:t>
      </w:r>
    </w:p>
    <w:p w:rsidR="005F1462" w:rsidRPr="00F51A5F" w:rsidRDefault="005F1462" w:rsidP="00296F53">
      <w:pPr>
        <w:pStyle w:val="ListBullet"/>
        <w:tabs>
          <w:tab w:val="clear" w:pos="360"/>
          <w:tab w:val="num" w:pos="1080"/>
        </w:tabs>
        <w:spacing w:after="120"/>
        <w:ind w:left="1080"/>
      </w:pPr>
      <w:r w:rsidRPr="00F51A5F">
        <w:t>The output of a time domain circuit simulator such as SPICE.</w:t>
      </w:r>
    </w:p>
    <w:p w:rsidR="005F1462" w:rsidRPr="00F51A5F" w:rsidRDefault="005F1462" w:rsidP="00296F53">
      <w:pPr>
        <w:pStyle w:val="BodyText"/>
        <w:ind w:left="720"/>
      </w:pPr>
      <w:r w:rsidRPr="00F51A5F">
        <w:t xml:space="preserve">It is assumed that the electrical interface to either the driver or the receiver is differential.  Therefore, the sample values are assumed to be differential voltages centered nominally </w:t>
      </w:r>
      <w:proofErr w:type="gramStart"/>
      <w:r w:rsidRPr="00F51A5F">
        <w:t>around</w:t>
      </w:r>
      <w:proofErr w:type="gramEnd"/>
      <w:r w:rsidRPr="00F51A5F">
        <w:t xml:space="preserve"> zero volts.  The algorithmic model</w:t>
      </w:r>
      <w:r w:rsidR="001A799B">
        <w:t>’</w:t>
      </w:r>
      <w:r w:rsidRPr="00F51A5F">
        <w:t>s logic threshold may be non-zero, for example to model the differential offset of a receiver; however that offset will usually be small compared to the input or output differential voltage.</w:t>
      </w:r>
    </w:p>
    <w:p w:rsidR="005F1462" w:rsidRPr="00F51A5F" w:rsidRDefault="005F1462" w:rsidP="00296F53">
      <w:pPr>
        <w:pStyle w:val="BodyText"/>
        <w:ind w:left="720"/>
      </w:pPr>
      <w:r w:rsidRPr="00F51A5F">
        <w:t xml:space="preserve">The output waveform is expected to be the waveform at the decision point of the receiver (that is, the point in the receiver where the choice is made as to whether the data bit is a </w:t>
      </w:r>
      <w:r w:rsidR="001A799B">
        <w:t>“</w:t>
      </w:r>
      <w:r w:rsidRPr="00F51A5F">
        <w:t>1</w:t>
      </w:r>
      <w:r w:rsidR="001A799B">
        <w:t>”</w:t>
      </w:r>
      <w:r w:rsidRPr="00F51A5F">
        <w:t xml:space="preserve"> or a </w:t>
      </w:r>
      <w:r w:rsidR="001A799B">
        <w:t>“</w:t>
      </w:r>
      <w:r w:rsidRPr="00F51A5F">
        <w:t>0</w:t>
      </w:r>
      <w:r w:rsidR="001A799B">
        <w:t>”</w:t>
      </w:r>
      <w:r w:rsidRPr="00F51A5F">
        <w:t xml:space="preserve">).  It is understood that for some receiver architectures, there is no one circuit node which is the decision point for the receiver.  In such a case, the output waveform is expected to be the equivalent waveform that would exist at such a node </w:t>
      </w:r>
      <w:proofErr w:type="gramStart"/>
      <w:r w:rsidRPr="00F51A5F">
        <w:t>were</w:t>
      </w:r>
      <w:proofErr w:type="gramEnd"/>
      <w:r w:rsidRPr="00F51A5F">
        <w:t xml:space="preserve"> it to exist.</w:t>
      </w:r>
    </w:p>
    <w:p w:rsidR="00296F53" w:rsidRDefault="00296F53" w:rsidP="00296F53">
      <w:pPr>
        <w:pStyle w:val="Heading4"/>
        <w:ind w:left="720"/>
      </w:pPr>
      <w:bookmarkStart w:id="51" w:name="_Toc203975954"/>
      <w:bookmarkStart w:id="52" w:name="_Toc203976375"/>
      <w:bookmarkStart w:id="53" w:name="_Toc203976513"/>
    </w:p>
    <w:p w:rsidR="005F1462" w:rsidRPr="00F51A5F" w:rsidRDefault="005F1462" w:rsidP="00296F53">
      <w:pPr>
        <w:pStyle w:val="Heading4"/>
        <w:ind w:left="720"/>
      </w:pPr>
      <w:proofErr w:type="spellStart"/>
      <w:proofErr w:type="gramStart"/>
      <w:r w:rsidRPr="00F51A5F">
        <w:t>wave_size</w:t>
      </w:r>
      <w:bookmarkEnd w:id="51"/>
      <w:bookmarkEnd w:id="52"/>
      <w:bookmarkEnd w:id="53"/>
      <w:proofErr w:type="spellEnd"/>
      <w:proofErr w:type="gramEnd"/>
    </w:p>
    <w:p w:rsidR="002A45FC" w:rsidRDefault="005F1462" w:rsidP="00296F53">
      <w:pPr>
        <w:pStyle w:val="BodyText"/>
        <w:ind w:left="720"/>
      </w:pPr>
      <w:proofErr w:type="gramStart"/>
      <w:r w:rsidRPr="00F51A5F">
        <w:t>Number of samples in the waveform vector.</w:t>
      </w:r>
      <w:proofErr w:type="gramEnd"/>
    </w:p>
    <w:p w:rsidR="00296F53" w:rsidRDefault="00296F53" w:rsidP="00296F53">
      <w:pPr>
        <w:pStyle w:val="Heading4"/>
        <w:ind w:left="720"/>
      </w:pPr>
      <w:bookmarkStart w:id="54" w:name="_Toc203975955"/>
      <w:bookmarkStart w:id="55" w:name="_Toc203976376"/>
      <w:bookmarkStart w:id="56" w:name="_Toc203976514"/>
    </w:p>
    <w:p w:rsidR="005F1462" w:rsidRPr="00F51A5F" w:rsidRDefault="005F1462" w:rsidP="00296F53">
      <w:pPr>
        <w:pStyle w:val="Heading4"/>
        <w:ind w:left="720"/>
      </w:pPr>
      <w:proofErr w:type="spellStart"/>
      <w:proofErr w:type="gramStart"/>
      <w:r w:rsidRPr="00F51A5F">
        <w:t>clock_times</w:t>
      </w:r>
      <w:bookmarkEnd w:id="54"/>
      <w:bookmarkEnd w:id="55"/>
      <w:bookmarkEnd w:id="56"/>
      <w:proofErr w:type="spellEnd"/>
      <w:proofErr w:type="gramEnd"/>
    </w:p>
    <w:p w:rsidR="005F1462" w:rsidRPr="00F51A5F" w:rsidRDefault="005F1462" w:rsidP="00296F53">
      <w:pPr>
        <w:pStyle w:val="BodyText"/>
        <w:ind w:left="720"/>
      </w:pPr>
      <w:proofErr w:type="gramStart"/>
      <w:r w:rsidRPr="00F51A5F">
        <w:t>Vector to return clock times.</w:t>
      </w:r>
      <w:proofErr w:type="gramEnd"/>
      <w:r w:rsidRPr="00F51A5F">
        <w:t xml:space="preserve">  The clock times are referenced to the start of the simulation (the first </w:t>
      </w:r>
      <w:proofErr w:type="spellStart"/>
      <w:r w:rsidRPr="00F51A5F">
        <w:t>AMI_GetWave</w:t>
      </w:r>
      <w:proofErr w:type="spellEnd"/>
      <w:r w:rsidRPr="00F51A5F">
        <w:t xml:space="preserve"> call).  The time is always greater</w:t>
      </w:r>
      <w:r w:rsidR="00661938">
        <w:t xml:space="preserve"> than</w:t>
      </w:r>
      <w:r w:rsidRPr="00F51A5F">
        <w:t xml:space="preserve"> or equal to zero.  The last clock is indicated by putting a value of -1 at the end of clocks for the current wave sample.  The </w:t>
      </w:r>
      <w:proofErr w:type="spellStart"/>
      <w:r w:rsidRPr="00F51A5F">
        <w:t>clock_time</w:t>
      </w:r>
      <w:proofErr w:type="spellEnd"/>
      <w:r w:rsidRPr="00F51A5F">
        <w:t xml:space="preserve"> vector is allocated by the EDA platform and is guaranteed to be greater than the number of clocks expected during the </w:t>
      </w:r>
      <w:proofErr w:type="spellStart"/>
      <w:r w:rsidRPr="00F51A5F">
        <w:t>AMI_GetWave</w:t>
      </w:r>
      <w:proofErr w:type="spellEnd"/>
      <w:r w:rsidRPr="00F51A5F">
        <w:t xml:space="preserve"> call.  The clock times are the times at which clock signal at the output of the clock recovery loop crosses the logic threshold.  It is to be assumed that the input data signal is sampled at exactly one half clock period after a clock time.</w:t>
      </w:r>
    </w:p>
    <w:p w:rsidR="00296F53" w:rsidRDefault="00296F53" w:rsidP="00296F53">
      <w:pPr>
        <w:pStyle w:val="Heading4"/>
        <w:ind w:left="720"/>
      </w:pPr>
      <w:bookmarkStart w:id="57" w:name="_Toc203975956"/>
      <w:bookmarkStart w:id="58" w:name="_Toc203976377"/>
      <w:bookmarkStart w:id="59" w:name="_Toc203976515"/>
    </w:p>
    <w:p w:rsidR="005F1462" w:rsidRPr="00F51A5F" w:rsidRDefault="005F1462" w:rsidP="00296F53">
      <w:pPr>
        <w:pStyle w:val="Heading4"/>
        <w:ind w:left="720"/>
      </w:pPr>
      <w:proofErr w:type="spellStart"/>
      <w:r w:rsidRPr="00F51A5F">
        <w:t>AMI_parameters_out</w:t>
      </w:r>
      <w:proofErr w:type="spellEnd"/>
      <w:r w:rsidRPr="00F51A5F">
        <w:t xml:space="preserve"> (</w:t>
      </w:r>
      <w:proofErr w:type="spellStart"/>
      <w:r w:rsidRPr="00F51A5F">
        <w:t>optional</w:t>
      </w:r>
      <w:proofErr w:type="spellEnd"/>
      <w:r w:rsidRPr="00F51A5F">
        <w:t>)</w:t>
      </w:r>
      <w:bookmarkEnd w:id="57"/>
      <w:bookmarkEnd w:id="58"/>
      <w:bookmarkEnd w:id="59"/>
    </w:p>
    <w:p w:rsidR="005F1462" w:rsidRPr="00F51A5F" w:rsidRDefault="005F1462" w:rsidP="00296F53">
      <w:pPr>
        <w:pStyle w:val="BodyText"/>
        <w:ind w:left="720"/>
      </w:pPr>
      <w:r w:rsidRPr="00F51A5F">
        <w:t xml:space="preserve">A handle to a </w:t>
      </w:r>
      <w:r w:rsidR="001A799B">
        <w:t>‘</w:t>
      </w:r>
      <w:r w:rsidRPr="00F51A5F">
        <w:t>tree string</w:t>
      </w:r>
      <w:r w:rsidR="001A799B">
        <w:t>’</w:t>
      </w:r>
      <w:r w:rsidRPr="00F51A5F">
        <w:t xml:space="preserve"> as described in </w:t>
      </w:r>
      <w:r w:rsidRPr="00661938">
        <w:rPr>
          <w:highlight w:val="yellow"/>
        </w:rPr>
        <w:t>1.3.1.2.6.</w:t>
      </w:r>
      <w:r w:rsidRPr="00F51A5F">
        <w:t xml:space="preserve">  This is used by the algorithmic model to return dynamic information and parameters.  The memory for this string is to be allocated and deleted by the algorithmic model.</w:t>
      </w:r>
    </w:p>
    <w:p w:rsidR="00296F53" w:rsidRDefault="00296F53" w:rsidP="00296F53">
      <w:pPr>
        <w:pStyle w:val="Heading4"/>
        <w:ind w:left="720"/>
      </w:pPr>
      <w:bookmarkStart w:id="60" w:name="_Toc203975957"/>
      <w:bookmarkStart w:id="61" w:name="_Toc203976378"/>
      <w:bookmarkStart w:id="62" w:name="_Toc203976516"/>
    </w:p>
    <w:p w:rsidR="005F1462" w:rsidRPr="00F51A5F" w:rsidRDefault="005F1462" w:rsidP="00296F53">
      <w:pPr>
        <w:pStyle w:val="Heading4"/>
        <w:ind w:left="720"/>
      </w:pPr>
      <w:proofErr w:type="spellStart"/>
      <w:r w:rsidRPr="00F51A5F">
        <w:t>AMI_memory</w:t>
      </w:r>
      <w:bookmarkEnd w:id="60"/>
      <w:bookmarkEnd w:id="61"/>
      <w:bookmarkEnd w:id="62"/>
      <w:proofErr w:type="spellEnd"/>
    </w:p>
    <w:p w:rsidR="005F1462" w:rsidRPr="00F51A5F" w:rsidRDefault="005F1462" w:rsidP="00296F53">
      <w:pPr>
        <w:pStyle w:val="BodyText"/>
        <w:ind w:left="720"/>
      </w:pPr>
      <w:r w:rsidRPr="00F51A5F">
        <w:t>This is the memory which was allocated during the init call.</w:t>
      </w:r>
    </w:p>
    <w:p w:rsidR="00296F53" w:rsidRDefault="00296F53" w:rsidP="00296F53">
      <w:pPr>
        <w:pStyle w:val="Heading4"/>
        <w:ind w:left="720"/>
      </w:pPr>
      <w:bookmarkStart w:id="63" w:name="_Toc203975958"/>
      <w:bookmarkStart w:id="64" w:name="_Toc203976379"/>
      <w:bookmarkStart w:id="65" w:name="_Toc203976517"/>
    </w:p>
    <w:p w:rsidR="005F1462" w:rsidRPr="00F51A5F" w:rsidRDefault="005F1462" w:rsidP="00296F53">
      <w:pPr>
        <w:pStyle w:val="Heading4"/>
        <w:ind w:left="720"/>
      </w:pPr>
      <w:r w:rsidRPr="00F51A5F">
        <w:t>Return Value</w:t>
      </w:r>
      <w:bookmarkEnd w:id="63"/>
      <w:bookmarkEnd w:id="64"/>
      <w:bookmarkEnd w:id="65"/>
    </w:p>
    <w:p w:rsidR="005F1462" w:rsidRPr="00F51A5F" w:rsidRDefault="005F1462" w:rsidP="00296F53">
      <w:pPr>
        <w:pStyle w:val="BodyText"/>
        <w:spacing w:after="0"/>
        <w:ind w:left="720"/>
        <w:contextualSpacing/>
      </w:pPr>
      <w:r w:rsidRPr="00F51A5F">
        <w:t>1 for success</w:t>
      </w:r>
    </w:p>
    <w:p w:rsidR="005F1462" w:rsidRDefault="005F1462" w:rsidP="00296F53">
      <w:pPr>
        <w:pStyle w:val="BodyText"/>
        <w:spacing w:after="0"/>
        <w:ind w:left="720"/>
        <w:contextualSpacing/>
      </w:pPr>
      <w:r w:rsidRPr="00F51A5F">
        <w:t>0 for failure</w:t>
      </w:r>
    </w:p>
    <w:p w:rsidR="00296F53" w:rsidRDefault="00296F53" w:rsidP="00296F53">
      <w:pPr>
        <w:rPr>
          <w:i/>
        </w:rPr>
      </w:pPr>
      <w:bookmarkStart w:id="66" w:name="_Toc203975959"/>
      <w:bookmarkStart w:id="67" w:name="_Toc203976380"/>
      <w:bookmarkStart w:id="68" w:name="_Toc203976518"/>
    </w:p>
    <w:p w:rsidR="00296F53" w:rsidRPr="00A64CC4" w:rsidRDefault="00296F53" w:rsidP="00296F53">
      <w:r>
        <w:rPr>
          <w:i/>
        </w:rPr>
        <w:t>Definition</w:t>
      </w:r>
      <w:r w:rsidRPr="00AE08D7">
        <w:rPr>
          <w:i/>
        </w:rPr>
        <w:t>:</w:t>
      </w:r>
      <w:r>
        <w:tab/>
        <w:t>Tells the world how wonderful AMI is.</w:t>
      </w:r>
    </w:p>
    <w:p w:rsidR="00296F53" w:rsidRDefault="00296F53" w:rsidP="00296F53">
      <w:pPr>
        <w:pStyle w:val="Keyword"/>
        <w:rPr>
          <w:rFonts w:eastAsia="Times New Roman"/>
          <w:b w:val="0"/>
          <w:lang w:eastAsia="en-US"/>
        </w:rPr>
      </w:pPr>
      <w:r w:rsidRPr="00622E30">
        <w:rPr>
          <w:b w:val="0"/>
          <w:i/>
        </w:rPr>
        <w:lastRenderedPageBreak/>
        <w:t>Usage Rules:</w:t>
      </w:r>
      <w:r w:rsidRPr="00622E30">
        <w:tab/>
      </w:r>
      <w:r>
        <w:rPr>
          <w:b w:val="0"/>
        </w:rPr>
        <w:t>Use with caution.  The garbage in, garbage out principles apply</w:t>
      </w:r>
      <w:r w:rsidRPr="00622E30">
        <w:rPr>
          <w:rFonts w:eastAsia="Times New Roman"/>
          <w:b w:val="0"/>
          <w:lang w:eastAsia="en-US"/>
        </w:rPr>
        <w:t>.</w:t>
      </w:r>
    </w:p>
    <w:p w:rsidR="00296F53" w:rsidRDefault="00296F53" w:rsidP="00296F53">
      <w:pPr>
        <w:pStyle w:val="Keyword"/>
        <w:rPr>
          <w:b w:val="0"/>
        </w:rPr>
      </w:pPr>
      <w:r w:rsidRPr="004F0539">
        <w:rPr>
          <w:b w:val="0"/>
          <w:i/>
        </w:rPr>
        <w:t>Other Notes:</w:t>
      </w:r>
      <w:r>
        <w:rPr>
          <w:b w:val="0"/>
        </w:rPr>
        <w:tab/>
        <w:t>This is to describe how simple things can be made more complicated.</w:t>
      </w:r>
    </w:p>
    <w:p w:rsidR="00296F53" w:rsidRPr="00AE08D7" w:rsidRDefault="00296F53" w:rsidP="00296F53">
      <w:pPr>
        <w:pStyle w:val="Keyword"/>
        <w:rPr>
          <w:i/>
        </w:rPr>
      </w:pPr>
      <w:r w:rsidRPr="00AE08D7">
        <w:rPr>
          <w:b w:val="0"/>
          <w:i/>
        </w:rPr>
        <w:t>Example</w:t>
      </w:r>
      <w:r>
        <w:rPr>
          <w:b w:val="0"/>
          <w:i/>
        </w:rPr>
        <w:t>s</w:t>
      </w:r>
      <w:r w:rsidRPr="00AE08D7">
        <w:rPr>
          <w:b w:val="0"/>
          <w:i/>
        </w:rPr>
        <w:t>:</w:t>
      </w:r>
    </w:p>
    <w:p w:rsidR="00296F53" w:rsidRPr="00A94103" w:rsidRDefault="00296F53" w:rsidP="00296F53">
      <w:pPr>
        <w:pStyle w:val="PlainText"/>
        <w:tabs>
          <w:tab w:val="right" w:pos="1620"/>
          <w:tab w:val="left" w:pos="1980"/>
        </w:tabs>
        <w:rPr>
          <w:rFonts w:ascii="Times New Roman" w:hAnsi="Times New Roman" w:cs="Times New Roman"/>
        </w:rPr>
      </w:pPr>
    </w:p>
    <w:p w:rsidR="00296F53" w:rsidRDefault="00296F53" w:rsidP="00296F53">
      <w:pPr>
        <w:pStyle w:val="PlainText"/>
      </w:pPr>
      <w:r>
        <w:t>(</w:t>
      </w:r>
      <w:proofErr w:type="gramStart"/>
      <w:r>
        <w:t>make</w:t>
      </w:r>
      <w:proofErr w:type="gramEnd"/>
      <w:r>
        <w:t xml:space="preserve"> up your own)</w:t>
      </w:r>
    </w:p>
    <w:p w:rsidR="00296F53" w:rsidRDefault="00296F53" w:rsidP="00296F53">
      <w:pPr>
        <w:pStyle w:val="PlainText"/>
      </w:pPr>
    </w:p>
    <w:p w:rsidR="00296F53" w:rsidRDefault="00296F53" w:rsidP="00296F53">
      <w:pPr>
        <w:pStyle w:val="Heading2"/>
      </w:pPr>
    </w:p>
    <w:p w:rsidR="00296F53" w:rsidRPr="00F0603A" w:rsidRDefault="00296F53" w:rsidP="00296F53">
      <w:pPr>
        <w:pStyle w:val="Keyword"/>
      </w:pPr>
      <w:r>
        <w:rPr>
          <w:b w:val="0"/>
          <w:i/>
        </w:rPr>
        <w:t>Function</w:t>
      </w:r>
      <w:r w:rsidRPr="00AE08D7">
        <w:rPr>
          <w:b w:val="0"/>
          <w:i/>
        </w:rPr>
        <w:t>:</w:t>
      </w:r>
      <w:r>
        <w:tab/>
      </w:r>
      <w:proofErr w:type="spellStart"/>
      <w:r>
        <w:t>AMI_Close</w:t>
      </w:r>
      <w:proofErr w:type="spellEnd"/>
    </w:p>
    <w:p w:rsidR="00296F53" w:rsidRDefault="00296F53" w:rsidP="00296F53">
      <w:pPr>
        <w:pStyle w:val="Keyword"/>
        <w:rPr>
          <w:b w:val="0"/>
        </w:rPr>
      </w:pPr>
      <w:r w:rsidRPr="00AE08D7">
        <w:rPr>
          <w:b w:val="0"/>
          <w:i/>
        </w:rPr>
        <w:t>Required:</w:t>
      </w:r>
      <w:r>
        <w:tab/>
      </w:r>
      <w:r>
        <w:rPr>
          <w:b w:val="0"/>
        </w:rPr>
        <w:t>Sometimes</w:t>
      </w:r>
    </w:p>
    <w:p w:rsidR="00296F53" w:rsidRDefault="00296F53" w:rsidP="00296F53">
      <w:pPr>
        <w:pStyle w:val="Keyword"/>
      </w:pPr>
      <w:r>
        <w:rPr>
          <w:b w:val="0"/>
          <w:i/>
        </w:rPr>
        <w:t>Declaration:</w:t>
      </w:r>
      <w:r w:rsidRPr="00A64CC4">
        <w:rPr>
          <w:rFonts w:ascii="Courier New" w:hAnsi="Courier New" w:cs="Courier New"/>
          <w:b w:val="0"/>
          <w:i/>
          <w:sz w:val="20"/>
          <w:szCs w:val="20"/>
        </w:rPr>
        <w:tab/>
      </w:r>
      <w:r w:rsidRPr="00296F53">
        <w:rPr>
          <w:rFonts w:ascii="Courier New" w:hAnsi="Courier New" w:cs="Courier New"/>
          <w:b w:val="0"/>
          <w:sz w:val="20"/>
          <w:szCs w:val="20"/>
        </w:rPr>
        <w:t xml:space="preserve">long </w:t>
      </w:r>
      <w:proofErr w:type="spellStart"/>
      <w:r w:rsidRPr="00296F53">
        <w:rPr>
          <w:rFonts w:ascii="Courier New" w:hAnsi="Courier New" w:cs="Courier New"/>
          <w:b w:val="0"/>
          <w:sz w:val="20"/>
          <w:szCs w:val="20"/>
        </w:rPr>
        <w:t>AMI_</w:t>
      </w:r>
      <w:proofErr w:type="gramStart"/>
      <w:r w:rsidRPr="00296F53">
        <w:rPr>
          <w:rFonts w:ascii="Courier New" w:hAnsi="Courier New" w:cs="Courier New"/>
          <w:b w:val="0"/>
          <w:sz w:val="20"/>
          <w:szCs w:val="20"/>
        </w:rPr>
        <w:t>Close</w:t>
      </w:r>
      <w:proofErr w:type="spellEnd"/>
      <w:r w:rsidRPr="00296F53">
        <w:rPr>
          <w:rFonts w:ascii="Courier New" w:hAnsi="Courier New" w:cs="Courier New"/>
          <w:b w:val="0"/>
          <w:sz w:val="20"/>
          <w:szCs w:val="20"/>
        </w:rPr>
        <w:t>(</w:t>
      </w:r>
      <w:proofErr w:type="gramEnd"/>
      <w:r w:rsidRPr="00296F53">
        <w:rPr>
          <w:rFonts w:ascii="Courier New" w:hAnsi="Courier New" w:cs="Courier New"/>
          <w:b w:val="0"/>
          <w:sz w:val="20"/>
          <w:szCs w:val="20"/>
        </w:rPr>
        <w:t xml:space="preserve">void * </w:t>
      </w:r>
      <w:proofErr w:type="spellStart"/>
      <w:r w:rsidRPr="00296F53">
        <w:rPr>
          <w:rFonts w:ascii="Courier New" w:hAnsi="Courier New" w:cs="Courier New"/>
          <w:b w:val="0"/>
          <w:sz w:val="20"/>
          <w:szCs w:val="20"/>
        </w:rPr>
        <w:t>AMI_memory</w:t>
      </w:r>
      <w:proofErr w:type="spellEnd"/>
      <w:r w:rsidRPr="00296F53">
        <w:rPr>
          <w:rFonts w:ascii="Courier New" w:hAnsi="Courier New" w:cs="Courier New"/>
          <w:b w:val="0"/>
          <w:sz w:val="20"/>
          <w:szCs w:val="20"/>
        </w:rPr>
        <w:t>)</w:t>
      </w:r>
    </w:p>
    <w:p w:rsidR="00296F53" w:rsidRDefault="00296F53" w:rsidP="00296F53">
      <w:pPr>
        <w:pStyle w:val="Keyword"/>
        <w:rPr>
          <w:b w:val="0"/>
          <w:i/>
        </w:rPr>
      </w:pPr>
      <w:r>
        <w:rPr>
          <w:b w:val="0"/>
          <w:i/>
        </w:rPr>
        <w:t>Arguments</w:t>
      </w:r>
      <w:r w:rsidRPr="00AE08D7">
        <w:rPr>
          <w:b w:val="0"/>
          <w:i/>
        </w:rPr>
        <w:t>:</w:t>
      </w:r>
    </w:p>
    <w:p w:rsidR="005F1462" w:rsidRPr="00F51A5F" w:rsidRDefault="005F1462" w:rsidP="00296F53">
      <w:pPr>
        <w:pStyle w:val="Heading4"/>
        <w:ind w:left="720"/>
      </w:pPr>
      <w:bookmarkStart w:id="69" w:name="_Toc203975962"/>
      <w:bookmarkStart w:id="70" w:name="_Toc203976383"/>
      <w:bookmarkStart w:id="71" w:name="_Toc203976521"/>
      <w:bookmarkEnd w:id="66"/>
      <w:bookmarkEnd w:id="67"/>
      <w:bookmarkEnd w:id="68"/>
      <w:proofErr w:type="spellStart"/>
      <w:r w:rsidRPr="00F51A5F">
        <w:t>AMI_memory</w:t>
      </w:r>
      <w:bookmarkEnd w:id="69"/>
      <w:bookmarkEnd w:id="70"/>
      <w:bookmarkEnd w:id="71"/>
      <w:proofErr w:type="spellEnd"/>
    </w:p>
    <w:p w:rsidR="005F1462" w:rsidRPr="00F51A5F" w:rsidRDefault="005F1462" w:rsidP="00296F53">
      <w:pPr>
        <w:pStyle w:val="BodyText"/>
        <w:ind w:left="720"/>
      </w:pPr>
      <w:proofErr w:type="gramStart"/>
      <w:r w:rsidRPr="00F51A5F">
        <w:t xml:space="preserve">Same as for </w:t>
      </w:r>
      <w:proofErr w:type="spellStart"/>
      <w:r w:rsidRPr="00F51A5F">
        <w:t>AMI_GetWave</w:t>
      </w:r>
      <w:proofErr w:type="spellEnd"/>
      <w:r w:rsidRPr="00F51A5F">
        <w:t>.</w:t>
      </w:r>
      <w:proofErr w:type="gramEnd"/>
      <w:r w:rsidRPr="00F51A5F">
        <w:t xml:space="preserve">  See </w:t>
      </w:r>
      <w:r w:rsidR="00661938" w:rsidRPr="00661938">
        <w:rPr>
          <w:highlight w:val="yellow"/>
        </w:rPr>
        <w:t xml:space="preserve">Section </w:t>
      </w:r>
      <w:r w:rsidRPr="00661938">
        <w:rPr>
          <w:highlight w:val="yellow"/>
        </w:rPr>
        <w:t>3.2.2.5.</w:t>
      </w:r>
    </w:p>
    <w:p w:rsidR="00296F53" w:rsidRDefault="00296F53" w:rsidP="00296F53">
      <w:pPr>
        <w:pStyle w:val="Heading4"/>
        <w:ind w:left="720"/>
      </w:pPr>
      <w:bookmarkStart w:id="72" w:name="_Toc203975963"/>
      <w:bookmarkStart w:id="73" w:name="_Toc203976384"/>
      <w:bookmarkStart w:id="74" w:name="_Toc203976522"/>
    </w:p>
    <w:p w:rsidR="005F1462" w:rsidRPr="00F51A5F" w:rsidRDefault="005F1462" w:rsidP="00296F53">
      <w:pPr>
        <w:pStyle w:val="Heading4"/>
        <w:ind w:left="720"/>
      </w:pPr>
      <w:r w:rsidRPr="00F51A5F">
        <w:t>Return Value</w:t>
      </w:r>
      <w:bookmarkEnd w:id="72"/>
      <w:bookmarkEnd w:id="73"/>
      <w:bookmarkEnd w:id="74"/>
    </w:p>
    <w:p w:rsidR="005F1462" w:rsidRPr="00F51A5F" w:rsidRDefault="005F1462" w:rsidP="00296F53">
      <w:pPr>
        <w:pStyle w:val="BodyText"/>
        <w:spacing w:after="0"/>
        <w:ind w:left="720"/>
        <w:contextualSpacing/>
      </w:pPr>
      <w:r w:rsidRPr="00F51A5F">
        <w:t>1 for success</w:t>
      </w:r>
    </w:p>
    <w:p w:rsidR="002A45FC" w:rsidRDefault="005F1462" w:rsidP="00296F53">
      <w:pPr>
        <w:pStyle w:val="BodyText"/>
        <w:spacing w:after="0"/>
        <w:ind w:left="720"/>
        <w:contextualSpacing/>
      </w:pPr>
      <w:r w:rsidRPr="00F51A5F">
        <w:t>0 for failure</w:t>
      </w:r>
    </w:p>
    <w:p w:rsidR="00296F53" w:rsidRDefault="00296F53" w:rsidP="00296F53">
      <w:pPr>
        <w:rPr>
          <w:i/>
        </w:rPr>
      </w:pPr>
      <w:bookmarkStart w:id="75" w:name="_Toc203975964"/>
      <w:bookmarkStart w:id="76" w:name="_Toc203976385"/>
      <w:bookmarkStart w:id="77" w:name="_Toc203976523"/>
    </w:p>
    <w:p w:rsidR="00296F53" w:rsidRPr="00A64CC4" w:rsidRDefault="00296F53" w:rsidP="00296F53">
      <w:r>
        <w:rPr>
          <w:i/>
        </w:rPr>
        <w:t>Definition</w:t>
      </w:r>
      <w:r w:rsidRPr="00AE08D7">
        <w:rPr>
          <w:i/>
        </w:rPr>
        <w:t>:</w:t>
      </w:r>
      <w:r>
        <w:tab/>
        <w:t>Tells the world how wonderful AMI is.</w:t>
      </w:r>
    </w:p>
    <w:p w:rsidR="00296F53" w:rsidRDefault="00296F53" w:rsidP="00296F53">
      <w:pPr>
        <w:pStyle w:val="Keyword"/>
        <w:rPr>
          <w:rFonts w:eastAsia="Times New Roman"/>
          <w:b w:val="0"/>
          <w:lang w:eastAsia="en-US"/>
        </w:rPr>
      </w:pPr>
      <w:r w:rsidRPr="00622E30">
        <w:rPr>
          <w:b w:val="0"/>
          <w:i/>
        </w:rPr>
        <w:t>Usage Rules:</w:t>
      </w:r>
      <w:r w:rsidRPr="00622E30">
        <w:tab/>
      </w:r>
      <w:r>
        <w:rPr>
          <w:b w:val="0"/>
        </w:rPr>
        <w:t>Use with caution.  The garbage in, garbage out principles apply</w:t>
      </w:r>
      <w:r w:rsidRPr="00622E30">
        <w:rPr>
          <w:rFonts w:eastAsia="Times New Roman"/>
          <w:b w:val="0"/>
          <w:lang w:eastAsia="en-US"/>
        </w:rPr>
        <w:t>.</w:t>
      </w:r>
    </w:p>
    <w:p w:rsidR="00296F53" w:rsidRDefault="00296F53" w:rsidP="00296F53">
      <w:pPr>
        <w:pStyle w:val="Keyword"/>
        <w:rPr>
          <w:b w:val="0"/>
        </w:rPr>
      </w:pPr>
      <w:r w:rsidRPr="004F0539">
        <w:rPr>
          <w:b w:val="0"/>
          <w:i/>
        </w:rPr>
        <w:t>Other Notes:</w:t>
      </w:r>
      <w:r>
        <w:rPr>
          <w:b w:val="0"/>
        </w:rPr>
        <w:tab/>
        <w:t>This is to describe how simple things can be made more complicated.</w:t>
      </w:r>
    </w:p>
    <w:p w:rsidR="00296F53" w:rsidRPr="00AE08D7" w:rsidRDefault="00296F53" w:rsidP="00296F53">
      <w:pPr>
        <w:pStyle w:val="Keyword"/>
        <w:rPr>
          <w:i/>
        </w:rPr>
      </w:pPr>
      <w:r w:rsidRPr="00AE08D7">
        <w:rPr>
          <w:b w:val="0"/>
          <w:i/>
        </w:rPr>
        <w:t>Example</w:t>
      </w:r>
      <w:r>
        <w:rPr>
          <w:b w:val="0"/>
          <w:i/>
        </w:rPr>
        <w:t>s</w:t>
      </w:r>
      <w:r w:rsidRPr="00AE08D7">
        <w:rPr>
          <w:b w:val="0"/>
          <w:i/>
        </w:rPr>
        <w:t>:</w:t>
      </w:r>
    </w:p>
    <w:p w:rsidR="00296F53" w:rsidRPr="00A94103" w:rsidRDefault="00296F53" w:rsidP="00296F53">
      <w:pPr>
        <w:pStyle w:val="PlainText"/>
        <w:tabs>
          <w:tab w:val="right" w:pos="1620"/>
          <w:tab w:val="left" w:pos="1980"/>
        </w:tabs>
        <w:rPr>
          <w:rFonts w:ascii="Times New Roman" w:hAnsi="Times New Roman" w:cs="Times New Roman"/>
        </w:rPr>
      </w:pPr>
    </w:p>
    <w:p w:rsidR="00296F53" w:rsidRDefault="00296F53" w:rsidP="00296F53">
      <w:pPr>
        <w:pStyle w:val="PlainText"/>
      </w:pPr>
      <w:r>
        <w:t>(</w:t>
      </w:r>
      <w:proofErr w:type="gramStart"/>
      <w:r>
        <w:t>make</w:t>
      </w:r>
      <w:proofErr w:type="gramEnd"/>
      <w:r>
        <w:t xml:space="preserve"> up your own)</w:t>
      </w:r>
    </w:p>
    <w:p w:rsidR="00296F53" w:rsidRDefault="00296F53" w:rsidP="00296F53">
      <w:pPr>
        <w:pStyle w:val="PlainText"/>
      </w:pPr>
    </w:p>
    <w:p w:rsidR="00296F53" w:rsidRDefault="00296F53" w:rsidP="00296F53">
      <w:pPr>
        <w:pStyle w:val="Heading2"/>
      </w:pPr>
    </w:p>
    <w:p w:rsidR="005F1462" w:rsidRPr="00F51A5F" w:rsidRDefault="00C43F8E" w:rsidP="00C43F8E">
      <w:pPr>
        <w:pStyle w:val="Heading2"/>
      </w:pPr>
      <w:r>
        <w:t>10.</w:t>
      </w:r>
      <w:r w:rsidR="005F1462" w:rsidRPr="00F51A5F">
        <w:t>4 CODE SEGMENT EXAMPLES</w:t>
      </w:r>
      <w:bookmarkEnd w:id="75"/>
      <w:bookmarkEnd w:id="76"/>
      <w:bookmarkEnd w:id="77"/>
    </w:p>
    <w:p w:rsidR="00296F53" w:rsidRDefault="00296F53" w:rsidP="00C43F8E">
      <w:pPr>
        <w:pStyle w:val="Exampletext"/>
      </w:pPr>
    </w:p>
    <w:p w:rsidR="005F1462" w:rsidRPr="00F51A5F" w:rsidRDefault="005F1462" w:rsidP="00C43F8E">
      <w:pPr>
        <w:pStyle w:val="Exampletext"/>
      </w:pPr>
      <w:r w:rsidRPr="00F51A5F">
        <w:t xml:space="preserve"> </w:t>
      </w:r>
      <w:proofErr w:type="gramStart"/>
      <w:r w:rsidRPr="00F51A5F">
        <w:t>extern</w:t>
      </w:r>
      <w:proofErr w:type="gramEnd"/>
      <w:r w:rsidRPr="00F51A5F">
        <w:t xml:space="preserve"> long </w:t>
      </w:r>
      <w:proofErr w:type="spellStart"/>
      <w:r w:rsidRPr="00F51A5F">
        <w:t>AMI_GetWave</w:t>
      </w:r>
      <w:proofErr w:type="spellEnd"/>
      <w:r w:rsidRPr="00F51A5F">
        <w:t xml:space="preserve"> (wave, </w:t>
      </w:r>
      <w:proofErr w:type="spellStart"/>
      <w:r w:rsidRPr="00F51A5F">
        <w:t>wave_size</w:t>
      </w:r>
      <w:proofErr w:type="spellEnd"/>
      <w:r w:rsidRPr="00F51A5F">
        <w:t xml:space="preserve">, </w:t>
      </w:r>
      <w:proofErr w:type="spellStart"/>
      <w:r w:rsidRPr="00F51A5F">
        <w:t>clock_times</w:t>
      </w:r>
      <w:proofErr w:type="spellEnd"/>
      <w:r w:rsidRPr="00F51A5F">
        <w:t xml:space="preserve">, </w:t>
      </w:r>
      <w:proofErr w:type="spellStart"/>
      <w:r w:rsidRPr="00F51A5F">
        <w:t>AMI_memory</w:t>
      </w:r>
      <w:proofErr w:type="spellEnd"/>
      <w:r w:rsidRPr="00F51A5F">
        <w:t>);</w:t>
      </w:r>
    </w:p>
    <w:p w:rsidR="005F1462" w:rsidRPr="00F51A5F" w:rsidRDefault="005F1462" w:rsidP="00C43F8E">
      <w:pPr>
        <w:pStyle w:val="Exampletext"/>
      </w:pPr>
    </w:p>
    <w:p w:rsidR="005F1462" w:rsidRPr="00F51A5F" w:rsidRDefault="005F1462" w:rsidP="00C43F8E">
      <w:pPr>
        <w:pStyle w:val="Exampletext"/>
      </w:pPr>
      <w:r w:rsidRPr="00F51A5F">
        <w:t xml:space="preserve">   </w:t>
      </w:r>
      <w:proofErr w:type="spellStart"/>
      <w:r w:rsidRPr="00F51A5F">
        <w:t>my_space</w:t>
      </w:r>
      <w:proofErr w:type="spellEnd"/>
      <w:r w:rsidRPr="00F51A5F">
        <w:t xml:space="preserve"> = </w:t>
      </w:r>
      <w:proofErr w:type="spellStart"/>
      <w:r w:rsidRPr="00F51A5F">
        <w:t>AMI_memory</w:t>
      </w:r>
      <w:proofErr w:type="spellEnd"/>
      <w:r w:rsidRPr="00F51A5F">
        <w:t>;</w:t>
      </w:r>
    </w:p>
    <w:p w:rsidR="005F1462" w:rsidRPr="00F51A5F" w:rsidRDefault="005F1462" w:rsidP="00C43F8E">
      <w:pPr>
        <w:pStyle w:val="Exampletext"/>
      </w:pPr>
    </w:p>
    <w:p w:rsidR="005F1462" w:rsidRPr="00F51A5F" w:rsidRDefault="005F1462" w:rsidP="00C43F8E">
      <w:pPr>
        <w:pStyle w:val="Exampletext"/>
      </w:pPr>
      <w:r w:rsidRPr="00F51A5F">
        <w:t xml:space="preserve">    </w:t>
      </w:r>
      <w:proofErr w:type="spellStart"/>
      <w:r w:rsidRPr="00F51A5F">
        <w:t>clk_idx</w:t>
      </w:r>
      <w:proofErr w:type="spellEnd"/>
      <w:r w:rsidRPr="00F51A5F">
        <w:t>=0;</w:t>
      </w:r>
    </w:p>
    <w:p w:rsidR="005F1462" w:rsidRPr="00F51A5F" w:rsidRDefault="005F1462" w:rsidP="00C43F8E">
      <w:pPr>
        <w:pStyle w:val="Exampletext"/>
      </w:pPr>
      <w:r w:rsidRPr="00F51A5F">
        <w:t xml:space="preserve">    </w:t>
      </w:r>
      <w:proofErr w:type="gramStart"/>
      <w:r w:rsidRPr="00F51A5F">
        <w:t>time</w:t>
      </w:r>
      <w:proofErr w:type="gramEnd"/>
      <w:r w:rsidRPr="00F51A5F">
        <w:t xml:space="preserve"> = </w:t>
      </w:r>
      <w:proofErr w:type="spellStart"/>
      <w:r w:rsidRPr="00F51A5F">
        <w:t>my_space</w:t>
      </w:r>
      <w:proofErr w:type="spellEnd"/>
      <w:r w:rsidRPr="00F51A5F">
        <w:t>-&gt;</w:t>
      </w:r>
      <w:proofErr w:type="spellStart"/>
      <w:r w:rsidRPr="00F51A5F">
        <w:t>prev_time</w:t>
      </w:r>
      <w:proofErr w:type="spellEnd"/>
      <w:r w:rsidRPr="00F51A5F">
        <w:t xml:space="preserve"> + </w:t>
      </w:r>
      <w:proofErr w:type="spellStart"/>
      <w:r w:rsidRPr="00F51A5F">
        <w:t>my_space</w:t>
      </w:r>
      <w:proofErr w:type="spellEnd"/>
      <w:r w:rsidRPr="00F51A5F">
        <w:t>-&gt;</w:t>
      </w:r>
      <w:proofErr w:type="spellStart"/>
      <w:r w:rsidRPr="00F51A5F">
        <w:t>sample_interval</w:t>
      </w:r>
      <w:proofErr w:type="spellEnd"/>
      <w:r w:rsidRPr="00F51A5F">
        <w:t>;</w:t>
      </w:r>
    </w:p>
    <w:p w:rsidR="005F1462" w:rsidRPr="00F51A5F" w:rsidRDefault="005F1462" w:rsidP="00C43F8E">
      <w:pPr>
        <w:pStyle w:val="Exampletext"/>
      </w:pPr>
      <w:r w:rsidRPr="00F51A5F">
        <w:t xml:space="preserve">    </w:t>
      </w:r>
      <w:proofErr w:type="gramStart"/>
      <w:r w:rsidRPr="00F51A5F">
        <w:t>for(</w:t>
      </w:r>
      <w:proofErr w:type="spellStart"/>
      <w:proofErr w:type="gramEnd"/>
      <w:r w:rsidRPr="00F51A5F">
        <w:t>i</w:t>
      </w:r>
      <w:proofErr w:type="spellEnd"/>
      <w:r w:rsidRPr="00F51A5F">
        <w:t xml:space="preserve">=0; </w:t>
      </w:r>
      <w:proofErr w:type="spellStart"/>
      <w:r w:rsidRPr="00F51A5F">
        <w:t>i</w:t>
      </w:r>
      <w:proofErr w:type="spellEnd"/>
      <w:r w:rsidRPr="00F51A5F">
        <w:t>&lt;</w:t>
      </w:r>
      <w:proofErr w:type="spellStart"/>
      <w:r w:rsidRPr="00F51A5F">
        <w:t>wave_size</w:t>
      </w:r>
      <w:proofErr w:type="spellEnd"/>
      <w:r w:rsidRPr="00F51A5F">
        <w:t xml:space="preserve">; </w:t>
      </w:r>
      <w:proofErr w:type="spellStart"/>
      <w:r w:rsidRPr="00F51A5F">
        <w:t>i</w:t>
      </w:r>
      <w:proofErr w:type="spellEnd"/>
      <w:r w:rsidRPr="00F51A5F">
        <w:t>++)</w:t>
      </w:r>
    </w:p>
    <w:p w:rsidR="005F1462" w:rsidRPr="00F51A5F" w:rsidRDefault="005F1462" w:rsidP="00C43F8E">
      <w:pPr>
        <w:pStyle w:val="Exampletext"/>
      </w:pPr>
      <w:r w:rsidRPr="00F51A5F">
        <w:t xml:space="preserve">      {</w:t>
      </w:r>
    </w:p>
    <w:p w:rsidR="005F1462" w:rsidRPr="00F51A5F" w:rsidRDefault="005F1462" w:rsidP="00C43F8E">
      <w:pPr>
        <w:pStyle w:val="Exampletext"/>
      </w:pPr>
      <w:r w:rsidRPr="00F51A5F">
        <w:t xml:space="preserve">      </w:t>
      </w:r>
      <w:proofErr w:type="gramStart"/>
      <w:r w:rsidRPr="00F51A5F">
        <w:t>wave</w:t>
      </w:r>
      <w:proofErr w:type="gramEnd"/>
      <w:r w:rsidRPr="00F51A5F">
        <w:t xml:space="preserve"> = </w:t>
      </w:r>
      <w:proofErr w:type="spellStart"/>
      <w:r w:rsidRPr="00F51A5F">
        <w:t>filterandmodify</w:t>
      </w:r>
      <w:proofErr w:type="spellEnd"/>
      <w:r w:rsidRPr="00F51A5F">
        <w:t xml:space="preserve">(wave, </w:t>
      </w:r>
      <w:proofErr w:type="spellStart"/>
      <w:r w:rsidRPr="00F51A5F">
        <w:t>my_space</w:t>
      </w:r>
      <w:proofErr w:type="spellEnd"/>
      <w:r w:rsidRPr="00F51A5F">
        <w:t>);</w:t>
      </w:r>
    </w:p>
    <w:p w:rsidR="005F1462" w:rsidRPr="00F51A5F" w:rsidRDefault="005F1462" w:rsidP="00C43F8E">
      <w:pPr>
        <w:pStyle w:val="Exampletext"/>
      </w:pPr>
      <w:r w:rsidRPr="00F51A5F">
        <w:t xml:space="preserve">      </w:t>
      </w:r>
      <w:proofErr w:type="gramStart"/>
      <w:r w:rsidRPr="00F51A5F">
        <w:t>if</w:t>
      </w:r>
      <w:proofErr w:type="gramEnd"/>
      <w:r w:rsidRPr="00F51A5F">
        <w:t xml:space="preserve"> (</w:t>
      </w:r>
      <w:proofErr w:type="spellStart"/>
      <w:r w:rsidRPr="00F51A5F">
        <w:t>clock_times</w:t>
      </w:r>
      <w:proofErr w:type="spellEnd"/>
      <w:r w:rsidRPr="00F51A5F">
        <w:t xml:space="preserve"> &amp;&amp; </w:t>
      </w:r>
      <w:proofErr w:type="spellStart"/>
      <w:r w:rsidRPr="00F51A5F">
        <w:t>found_clock</w:t>
      </w:r>
      <w:proofErr w:type="spellEnd"/>
      <w:r w:rsidRPr="00F51A5F">
        <w:t xml:space="preserve"> (</w:t>
      </w:r>
      <w:proofErr w:type="spellStart"/>
      <w:r w:rsidRPr="00F51A5F">
        <w:t>my_space</w:t>
      </w:r>
      <w:proofErr w:type="spellEnd"/>
      <w:r w:rsidRPr="00F51A5F">
        <w:t>, time))</w:t>
      </w:r>
    </w:p>
    <w:p w:rsidR="005F1462" w:rsidRPr="00F51A5F" w:rsidRDefault="005F1462" w:rsidP="00C43F8E">
      <w:pPr>
        <w:pStyle w:val="Exampletext"/>
      </w:pPr>
      <w:r w:rsidRPr="00F51A5F">
        <w:t xml:space="preserve">        </w:t>
      </w:r>
      <w:proofErr w:type="spellStart"/>
      <w:r w:rsidRPr="00F51A5F">
        <w:t>clock_</w:t>
      </w:r>
      <w:proofErr w:type="gramStart"/>
      <w:r w:rsidRPr="00F51A5F">
        <w:t>times</w:t>
      </w:r>
      <w:proofErr w:type="spellEnd"/>
      <w:r w:rsidRPr="00F51A5F">
        <w:t>[</w:t>
      </w:r>
      <w:proofErr w:type="spellStart"/>
      <w:proofErr w:type="gramEnd"/>
      <w:r w:rsidRPr="00F51A5F">
        <w:t>clk_idx</w:t>
      </w:r>
      <w:proofErr w:type="spellEnd"/>
      <w:r w:rsidRPr="00F51A5F">
        <w:t xml:space="preserve">++] = </w:t>
      </w:r>
      <w:proofErr w:type="spellStart"/>
      <w:r w:rsidRPr="00F51A5F">
        <w:t>getclocktime</w:t>
      </w:r>
      <w:proofErr w:type="spellEnd"/>
      <w:r w:rsidRPr="00F51A5F">
        <w:t xml:space="preserve"> (</w:t>
      </w:r>
      <w:proofErr w:type="spellStart"/>
      <w:r w:rsidRPr="00F51A5F">
        <w:t>my_space</w:t>
      </w:r>
      <w:proofErr w:type="spellEnd"/>
      <w:r w:rsidRPr="00F51A5F">
        <w:t>, time);</w:t>
      </w:r>
    </w:p>
    <w:p w:rsidR="005F1462" w:rsidRPr="00F51A5F" w:rsidRDefault="005F1462" w:rsidP="00C43F8E">
      <w:pPr>
        <w:pStyle w:val="Exampletext"/>
      </w:pPr>
      <w:r w:rsidRPr="00F51A5F">
        <w:t xml:space="preserve">      </w:t>
      </w:r>
      <w:proofErr w:type="gramStart"/>
      <w:r w:rsidRPr="00F51A5F">
        <w:t>time</w:t>
      </w:r>
      <w:proofErr w:type="gramEnd"/>
      <w:r w:rsidRPr="00F51A5F">
        <w:t xml:space="preserve"> += </w:t>
      </w:r>
      <w:proofErr w:type="spellStart"/>
      <w:r w:rsidRPr="00F51A5F">
        <w:t>my_space</w:t>
      </w:r>
      <w:proofErr w:type="spellEnd"/>
      <w:r w:rsidRPr="00F51A5F">
        <w:t>-&gt;</w:t>
      </w:r>
      <w:proofErr w:type="spellStart"/>
      <w:r w:rsidRPr="00F51A5F">
        <w:t>sample_interval</w:t>
      </w:r>
      <w:proofErr w:type="spellEnd"/>
      <w:r w:rsidRPr="00F51A5F">
        <w:t>;</w:t>
      </w:r>
    </w:p>
    <w:p w:rsidR="005F1462" w:rsidRPr="00F51A5F" w:rsidRDefault="005F1462" w:rsidP="00C43F8E">
      <w:pPr>
        <w:pStyle w:val="Exampletext"/>
      </w:pPr>
      <w:r w:rsidRPr="00F51A5F">
        <w:t xml:space="preserve">      }</w:t>
      </w:r>
    </w:p>
    <w:p w:rsidR="005F1462" w:rsidRPr="00F51A5F" w:rsidRDefault="005F1462" w:rsidP="00C43F8E">
      <w:pPr>
        <w:pStyle w:val="Exampletext"/>
      </w:pPr>
      <w:r w:rsidRPr="00F51A5F">
        <w:t xml:space="preserve">   </w:t>
      </w:r>
      <w:proofErr w:type="spellStart"/>
      <w:r w:rsidRPr="00F51A5F">
        <w:t>clock_</w:t>
      </w:r>
      <w:proofErr w:type="gramStart"/>
      <w:r w:rsidRPr="00F51A5F">
        <w:t>times</w:t>
      </w:r>
      <w:proofErr w:type="spellEnd"/>
      <w:r w:rsidRPr="00F51A5F">
        <w:t>[</w:t>
      </w:r>
      <w:proofErr w:type="spellStart"/>
      <w:proofErr w:type="gramEnd"/>
      <w:r w:rsidRPr="00F51A5F">
        <w:t>clk_idx</w:t>
      </w:r>
      <w:proofErr w:type="spellEnd"/>
      <w:r w:rsidRPr="00F51A5F">
        <w:t>] = -1;   //terminate the clock vector</w:t>
      </w:r>
    </w:p>
    <w:p w:rsidR="005F1462" w:rsidRPr="00F51A5F" w:rsidRDefault="005F1462" w:rsidP="00C43F8E">
      <w:pPr>
        <w:pStyle w:val="Exampletext"/>
      </w:pPr>
      <w:r w:rsidRPr="00F51A5F">
        <w:t xml:space="preserve">   Return 1;</w:t>
      </w:r>
      <w:r w:rsidR="00296F53" w:rsidRPr="00F51A5F">
        <w:t xml:space="preserve"> </w:t>
      </w:r>
    </w:p>
    <w:sectPr w:rsidR="005F1462" w:rsidRPr="00F51A5F" w:rsidSect="00C91795">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49D" w:rsidRDefault="00EF549D">
      <w:r>
        <w:separator/>
      </w:r>
    </w:p>
  </w:endnote>
  <w:endnote w:type="continuationSeparator" w:id="0">
    <w:p w:rsidR="00EF549D" w:rsidRDefault="00EF54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D6" w:rsidRDefault="002956FF" w:rsidP="00BC56BB">
    <w:pPr>
      <w:pStyle w:val="Footer"/>
      <w:tabs>
        <w:tab w:val="clear" w:pos="4320"/>
        <w:tab w:val="clear" w:pos="8640"/>
        <w:tab w:val="right" w:pos="9540"/>
      </w:tabs>
      <w:jc w:val="center"/>
    </w:pPr>
    <w:r w:rsidRPr="00F16161">
      <w:rPr>
        <w:rStyle w:val="PageNumber"/>
        <w:sz w:val="20"/>
        <w:szCs w:val="20"/>
      </w:rPr>
      <w:fldChar w:fldCharType="begin"/>
    </w:r>
    <w:r w:rsidR="008E59D6" w:rsidRPr="00F16161">
      <w:rPr>
        <w:rStyle w:val="PageNumber"/>
        <w:sz w:val="20"/>
        <w:szCs w:val="20"/>
      </w:rPr>
      <w:instrText xml:space="preserve"> PAGE </w:instrText>
    </w:r>
    <w:r w:rsidRPr="00F16161">
      <w:rPr>
        <w:rStyle w:val="PageNumber"/>
        <w:sz w:val="20"/>
        <w:szCs w:val="20"/>
      </w:rPr>
      <w:fldChar w:fldCharType="separate"/>
    </w:r>
    <w:r w:rsidR="0066014A">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D6" w:rsidRPr="007C674F" w:rsidRDefault="002956FF" w:rsidP="00BC56BB">
    <w:pPr>
      <w:pStyle w:val="Footer"/>
      <w:tabs>
        <w:tab w:val="clear" w:pos="4320"/>
        <w:tab w:val="clear" w:pos="8640"/>
        <w:tab w:val="right" w:pos="9540"/>
      </w:tabs>
      <w:jc w:val="center"/>
      <w:rPr>
        <w:sz w:val="20"/>
        <w:szCs w:val="20"/>
      </w:rPr>
    </w:pPr>
    <w:r w:rsidRPr="00F16161">
      <w:rPr>
        <w:rStyle w:val="PageNumber"/>
        <w:sz w:val="20"/>
        <w:szCs w:val="20"/>
      </w:rPr>
      <w:fldChar w:fldCharType="begin"/>
    </w:r>
    <w:r w:rsidR="008E59D6" w:rsidRPr="00F16161">
      <w:rPr>
        <w:rStyle w:val="PageNumber"/>
        <w:sz w:val="20"/>
        <w:szCs w:val="20"/>
      </w:rPr>
      <w:instrText xml:space="preserve"> PAGE </w:instrText>
    </w:r>
    <w:r w:rsidRPr="00F16161">
      <w:rPr>
        <w:rStyle w:val="PageNumber"/>
        <w:sz w:val="20"/>
        <w:szCs w:val="20"/>
      </w:rPr>
      <w:fldChar w:fldCharType="separate"/>
    </w:r>
    <w:r w:rsidR="0066014A">
      <w:rPr>
        <w:rStyle w:val="PageNumber"/>
        <w:noProof/>
        <w:sz w:val="20"/>
        <w:szCs w:val="20"/>
      </w:rPr>
      <w:t>1</w:t>
    </w:r>
    <w:r w:rsidRPr="00F16161">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49D" w:rsidRDefault="00EF549D">
      <w:r>
        <w:separator/>
      </w:r>
    </w:p>
  </w:footnote>
  <w:footnote w:type="continuationSeparator" w:id="0">
    <w:p w:rsidR="00EF549D" w:rsidRDefault="00EF5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D6" w:rsidRDefault="008E59D6">
    <w:pPr>
      <w:pStyle w:val="Header"/>
    </w:pPr>
    <w:r>
      <w:t>IBIS 5.1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9D6" w:rsidRDefault="008E59D6" w:rsidP="00BC56BB">
    <w:pPr>
      <w:pStyle w:val="Header"/>
      <w:jc w:val="right"/>
    </w:pPr>
    <w:r>
      <w:t>IBIS 5.1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C01100"/>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7EC8774"/>
    <w:lvl w:ilvl="0">
      <w:start w:val="1"/>
      <w:numFmt w:val="decimal"/>
      <w:lvlText w:val="%1."/>
      <w:lvlJc w:val="left"/>
      <w:pPr>
        <w:tabs>
          <w:tab w:val="num" w:pos="720"/>
        </w:tabs>
        <w:ind w:left="720" w:hanging="360"/>
      </w:pPr>
    </w:lvl>
  </w:abstractNum>
  <w:abstractNum w:abstractNumId="4">
    <w:nsid w:val="FFFFFF80"/>
    <w:multiLevelType w:val="singleLevel"/>
    <w:tmpl w:val="7284C1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98EB4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F478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5B888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247CAE"/>
    <w:lvl w:ilvl="0">
      <w:start w:val="1"/>
      <w:numFmt w:val="decimal"/>
      <w:lvlText w:val="%1."/>
      <w:lvlJc w:val="left"/>
      <w:pPr>
        <w:tabs>
          <w:tab w:val="num" w:pos="360"/>
        </w:tabs>
        <w:ind w:left="360" w:hanging="360"/>
      </w:pPr>
    </w:lvl>
  </w:abstractNum>
  <w:abstractNum w:abstractNumId="9">
    <w:nsid w:val="FFFFFF89"/>
    <w:multiLevelType w:val="singleLevel"/>
    <w:tmpl w:val="F9D4F0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F94479"/>
    <w:multiLevelType w:val="hybridMultilevel"/>
    <w:tmpl w:val="D5C8E42E"/>
    <w:lvl w:ilvl="0" w:tplc="73E47F56">
      <w:start w:val="1"/>
      <w:numFmt w:val="decimal"/>
      <w:pStyle w:val="Figurecaption"/>
      <w:suff w:val="nothing"/>
      <w:lvlText w:val="Figure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B5DED"/>
    <w:multiLevelType w:val="hybridMultilevel"/>
    <w:tmpl w:val="30F8187A"/>
    <w:lvl w:ilvl="0" w:tplc="B91A9E18">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03FD6"/>
    <w:multiLevelType w:val="hybridMultilevel"/>
    <w:tmpl w:val="E7343E78"/>
    <w:lvl w:ilvl="0" w:tplc="DC5A0E7E">
      <w:start w:val="1"/>
      <w:numFmt w:val="lowerLetter"/>
      <w:pStyle w:val="TrTimeExt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355A06"/>
    <w:multiLevelType w:val="hybridMultilevel"/>
    <w:tmpl w:val="762E6610"/>
    <w:lvl w:ilvl="0" w:tplc="DE82B628">
      <w:start w:val="1"/>
      <w:numFmt w:val="decimal"/>
      <w:pStyle w:val="Tablecaption"/>
      <w:suff w:val="nothing"/>
      <w:lvlText w:val="Table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6"/>
  </w:num>
  <w:num w:numId="15">
    <w:abstractNumId w:val="8"/>
  </w:num>
  <w:num w:numId="16">
    <w:abstractNumId w:val="13"/>
  </w:num>
  <w:num w:numId="17">
    <w:abstractNumId w:val="13"/>
    <w:lvlOverride w:ilvl="0">
      <w:startOverride w:val="1"/>
    </w:lvlOverride>
  </w:num>
  <w:num w:numId="18">
    <w:abstractNumId w:val="13"/>
    <w:lvlOverride w:ilvl="0">
      <w:startOverride w:val="1"/>
    </w:lvlOverride>
  </w:num>
  <w:num w:numId="19">
    <w:abstractNumId w:val="12"/>
  </w:num>
  <w:num w:numId="20">
    <w:abstractNumId w:val="13"/>
    <w:lvlOverride w:ilvl="0">
      <w:startOverride w:val="1"/>
    </w:lvlOverride>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stylePaneFormatFilter w:val="3F04"/>
  <w:defaultTabStop w:val="720"/>
  <w:evenAndOddHeaders/>
  <w:noPunctuationKerning/>
  <w:characterSpacingControl w:val="doNotCompress"/>
  <w:footnotePr>
    <w:footnote w:id="-1"/>
    <w:footnote w:id="0"/>
  </w:footnotePr>
  <w:endnotePr>
    <w:endnote w:id="-1"/>
    <w:endnote w:id="0"/>
  </w:endnotePr>
  <w:compat>
    <w:useFELayout/>
  </w:compat>
  <w:rsids>
    <w:rsidRoot w:val="00AF45C9"/>
    <w:rsid w:val="00000931"/>
    <w:rsid w:val="00005C57"/>
    <w:rsid w:val="00007FC8"/>
    <w:rsid w:val="0001335B"/>
    <w:rsid w:val="0001634D"/>
    <w:rsid w:val="00017A01"/>
    <w:rsid w:val="0002165B"/>
    <w:rsid w:val="00026608"/>
    <w:rsid w:val="0003190E"/>
    <w:rsid w:val="0004274A"/>
    <w:rsid w:val="000605BE"/>
    <w:rsid w:val="00064761"/>
    <w:rsid w:val="00073819"/>
    <w:rsid w:val="00075321"/>
    <w:rsid w:val="00080303"/>
    <w:rsid w:val="00083837"/>
    <w:rsid w:val="000979E0"/>
    <w:rsid w:val="000A282C"/>
    <w:rsid w:val="000C15F8"/>
    <w:rsid w:val="000C2386"/>
    <w:rsid w:val="000D2EFB"/>
    <w:rsid w:val="000D48D2"/>
    <w:rsid w:val="000D6C50"/>
    <w:rsid w:val="000E2C7F"/>
    <w:rsid w:val="000F041A"/>
    <w:rsid w:val="00104CF8"/>
    <w:rsid w:val="001051CB"/>
    <w:rsid w:val="00105E6F"/>
    <w:rsid w:val="00106126"/>
    <w:rsid w:val="00110B2D"/>
    <w:rsid w:val="00113F57"/>
    <w:rsid w:val="00115366"/>
    <w:rsid w:val="00116B9D"/>
    <w:rsid w:val="00121052"/>
    <w:rsid w:val="00121B37"/>
    <w:rsid w:val="0012267B"/>
    <w:rsid w:val="00127D75"/>
    <w:rsid w:val="00135A85"/>
    <w:rsid w:val="00143891"/>
    <w:rsid w:val="00144521"/>
    <w:rsid w:val="00157C64"/>
    <w:rsid w:val="00161ADC"/>
    <w:rsid w:val="00170A11"/>
    <w:rsid w:val="00173087"/>
    <w:rsid w:val="00176440"/>
    <w:rsid w:val="0018007D"/>
    <w:rsid w:val="00180481"/>
    <w:rsid w:val="0018353F"/>
    <w:rsid w:val="00185D5A"/>
    <w:rsid w:val="001865A4"/>
    <w:rsid w:val="00193E60"/>
    <w:rsid w:val="00194905"/>
    <w:rsid w:val="00196CD0"/>
    <w:rsid w:val="001A1912"/>
    <w:rsid w:val="001A2212"/>
    <w:rsid w:val="001A4DCD"/>
    <w:rsid w:val="001A799B"/>
    <w:rsid w:val="001B2971"/>
    <w:rsid w:val="001B5A43"/>
    <w:rsid w:val="001D1221"/>
    <w:rsid w:val="001D2898"/>
    <w:rsid w:val="001D7D7D"/>
    <w:rsid w:val="001E1A70"/>
    <w:rsid w:val="001E7A31"/>
    <w:rsid w:val="001F054C"/>
    <w:rsid w:val="001F20B5"/>
    <w:rsid w:val="001F5165"/>
    <w:rsid w:val="001F6B89"/>
    <w:rsid w:val="001F6D19"/>
    <w:rsid w:val="00202906"/>
    <w:rsid w:val="00203ED0"/>
    <w:rsid w:val="00205C9B"/>
    <w:rsid w:val="00210FAA"/>
    <w:rsid w:val="0021468E"/>
    <w:rsid w:val="00216458"/>
    <w:rsid w:val="00216C2F"/>
    <w:rsid w:val="00217C30"/>
    <w:rsid w:val="00225B09"/>
    <w:rsid w:val="0022797A"/>
    <w:rsid w:val="002319F9"/>
    <w:rsid w:val="00233A58"/>
    <w:rsid w:val="00234C95"/>
    <w:rsid w:val="00234D1B"/>
    <w:rsid w:val="00234E90"/>
    <w:rsid w:val="00235DA8"/>
    <w:rsid w:val="00240DF2"/>
    <w:rsid w:val="00243372"/>
    <w:rsid w:val="0024616B"/>
    <w:rsid w:val="0025190C"/>
    <w:rsid w:val="0025355C"/>
    <w:rsid w:val="00257246"/>
    <w:rsid w:val="00257F11"/>
    <w:rsid w:val="00260C06"/>
    <w:rsid w:val="00262D6D"/>
    <w:rsid w:val="00264976"/>
    <w:rsid w:val="002665F3"/>
    <w:rsid w:val="00276FBC"/>
    <w:rsid w:val="00281AAE"/>
    <w:rsid w:val="00281E7F"/>
    <w:rsid w:val="0029298F"/>
    <w:rsid w:val="00293BB4"/>
    <w:rsid w:val="00295653"/>
    <w:rsid w:val="002956FF"/>
    <w:rsid w:val="00296F53"/>
    <w:rsid w:val="002A03C2"/>
    <w:rsid w:val="002A1A19"/>
    <w:rsid w:val="002A1E16"/>
    <w:rsid w:val="002A2CE0"/>
    <w:rsid w:val="002A45FC"/>
    <w:rsid w:val="002A5742"/>
    <w:rsid w:val="002C174E"/>
    <w:rsid w:val="002C3BDF"/>
    <w:rsid w:val="002C69B1"/>
    <w:rsid w:val="002D1117"/>
    <w:rsid w:val="002E090B"/>
    <w:rsid w:val="002E1F11"/>
    <w:rsid w:val="002E67D7"/>
    <w:rsid w:val="002F1114"/>
    <w:rsid w:val="002F35BE"/>
    <w:rsid w:val="002F6E22"/>
    <w:rsid w:val="002F7866"/>
    <w:rsid w:val="00305086"/>
    <w:rsid w:val="00310DA4"/>
    <w:rsid w:val="0031141A"/>
    <w:rsid w:val="00312065"/>
    <w:rsid w:val="0031388E"/>
    <w:rsid w:val="00314EDA"/>
    <w:rsid w:val="00324EBE"/>
    <w:rsid w:val="00326588"/>
    <w:rsid w:val="00326E38"/>
    <w:rsid w:val="00327668"/>
    <w:rsid w:val="00332DB7"/>
    <w:rsid w:val="0033335A"/>
    <w:rsid w:val="00333C0D"/>
    <w:rsid w:val="00344319"/>
    <w:rsid w:val="00344364"/>
    <w:rsid w:val="00350610"/>
    <w:rsid w:val="0035071E"/>
    <w:rsid w:val="00357A94"/>
    <w:rsid w:val="003614DF"/>
    <w:rsid w:val="00370A45"/>
    <w:rsid w:val="00372DED"/>
    <w:rsid w:val="0037432E"/>
    <w:rsid w:val="00375003"/>
    <w:rsid w:val="0037648E"/>
    <w:rsid w:val="0037652B"/>
    <w:rsid w:val="0037693F"/>
    <w:rsid w:val="00377A9F"/>
    <w:rsid w:val="003829E8"/>
    <w:rsid w:val="00382F0A"/>
    <w:rsid w:val="00385239"/>
    <w:rsid w:val="0038631D"/>
    <w:rsid w:val="003950D2"/>
    <w:rsid w:val="003972DB"/>
    <w:rsid w:val="003A1D40"/>
    <w:rsid w:val="003A780F"/>
    <w:rsid w:val="003A7EB6"/>
    <w:rsid w:val="003B429D"/>
    <w:rsid w:val="003B51B9"/>
    <w:rsid w:val="003C0C17"/>
    <w:rsid w:val="003E267C"/>
    <w:rsid w:val="003E68BE"/>
    <w:rsid w:val="003F422C"/>
    <w:rsid w:val="00401361"/>
    <w:rsid w:val="0040157D"/>
    <w:rsid w:val="00403270"/>
    <w:rsid w:val="00404ECE"/>
    <w:rsid w:val="004170D5"/>
    <w:rsid w:val="004207FC"/>
    <w:rsid w:val="0042168A"/>
    <w:rsid w:val="0042281C"/>
    <w:rsid w:val="00427392"/>
    <w:rsid w:val="004444E4"/>
    <w:rsid w:val="004507CF"/>
    <w:rsid w:val="004541C4"/>
    <w:rsid w:val="004611B8"/>
    <w:rsid w:val="00463E90"/>
    <w:rsid w:val="00465E98"/>
    <w:rsid w:val="00471A08"/>
    <w:rsid w:val="004852DE"/>
    <w:rsid w:val="004953AF"/>
    <w:rsid w:val="004A4568"/>
    <w:rsid w:val="004A48FA"/>
    <w:rsid w:val="004A52DE"/>
    <w:rsid w:val="004A6F79"/>
    <w:rsid w:val="004B5034"/>
    <w:rsid w:val="004B7F23"/>
    <w:rsid w:val="004D46DD"/>
    <w:rsid w:val="004D699B"/>
    <w:rsid w:val="004E1910"/>
    <w:rsid w:val="004E23EF"/>
    <w:rsid w:val="004F1527"/>
    <w:rsid w:val="004F267D"/>
    <w:rsid w:val="004F70D4"/>
    <w:rsid w:val="005079E8"/>
    <w:rsid w:val="00507B36"/>
    <w:rsid w:val="00523B37"/>
    <w:rsid w:val="00524C69"/>
    <w:rsid w:val="005321A9"/>
    <w:rsid w:val="0054012F"/>
    <w:rsid w:val="00542294"/>
    <w:rsid w:val="005460CF"/>
    <w:rsid w:val="005479C6"/>
    <w:rsid w:val="00552F36"/>
    <w:rsid w:val="005561A5"/>
    <w:rsid w:val="005602A1"/>
    <w:rsid w:val="00563C80"/>
    <w:rsid w:val="005646ED"/>
    <w:rsid w:val="00566003"/>
    <w:rsid w:val="005701F7"/>
    <w:rsid w:val="00570469"/>
    <w:rsid w:val="0057122A"/>
    <w:rsid w:val="00582659"/>
    <w:rsid w:val="00582FB9"/>
    <w:rsid w:val="005853A0"/>
    <w:rsid w:val="0058621A"/>
    <w:rsid w:val="00597DE4"/>
    <w:rsid w:val="005A0BED"/>
    <w:rsid w:val="005A0C5D"/>
    <w:rsid w:val="005A3BA8"/>
    <w:rsid w:val="005A5280"/>
    <w:rsid w:val="005A5718"/>
    <w:rsid w:val="005B1D6B"/>
    <w:rsid w:val="005B56CD"/>
    <w:rsid w:val="005C0472"/>
    <w:rsid w:val="005C3871"/>
    <w:rsid w:val="005C7758"/>
    <w:rsid w:val="005D25CB"/>
    <w:rsid w:val="005D3280"/>
    <w:rsid w:val="005D4BCC"/>
    <w:rsid w:val="005D5088"/>
    <w:rsid w:val="005D50A5"/>
    <w:rsid w:val="005D712E"/>
    <w:rsid w:val="005E0DA9"/>
    <w:rsid w:val="005E1A31"/>
    <w:rsid w:val="005E777B"/>
    <w:rsid w:val="005F1462"/>
    <w:rsid w:val="005F427C"/>
    <w:rsid w:val="00605D1A"/>
    <w:rsid w:val="006132A8"/>
    <w:rsid w:val="00614125"/>
    <w:rsid w:val="00621999"/>
    <w:rsid w:val="00623FBF"/>
    <w:rsid w:val="00624FD7"/>
    <w:rsid w:val="006339D8"/>
    <w:rsid w:val="006379FC"/>
    <w:rsid w:val="00643A30"/>
    <w:rsid w:val="00656045"/>
    <w:rsid w:val="0066014A"/>
    <w:rsid w:val="00661938"/>
    <w:rsid w:val="00664C6D"/>
    <w:rsid w:val="006663C0"/>
    <w:rsid w:val="0067710D"/>
    <w:rsid w:val="00677C9B"/>
    <w:rsid w:val="00681E47"/>
    <w:rsid w:val="00682A78"/>
    <w:rsid w:val="00682D67"/>
    <w:rsid w:val="00690A38"/>
    <w:rsid w:val="0069378F"/>
    <w:rsid w:val="00693C9D"/>
    <w:rsid w:val="00697DB4"/>
    <w:rsid w:val="006A015E"/>
    <w:rsid w:val="006A6143"/>
    <w:rsid w:val="006A7AB4"/>
    <w:rsid w:val="006B266E"/>
    <w:rsid w:val="006B3866"/>
    <w:rsid w:val="006C159A"/>
    <w:rsid w:val="006C783B"/>
    <w:rsid w:val="006D4F9D"/>
    <w:rsid w:val="006D67B3"/>
    <w:rsid w:val="006D7923"/>
    <w:rsid w:val="006E4719"/>
    <w:rsid w:val="006F11C7"/>
    <w:rsid w:val="006F275E"/>
    <w:rsid w:val="00703409"/>
    <w:rsid w:val="007140AA"/>
    <w:rsid w:val="00722578"/>
    <w:rsid w:val="00724AB0"/>
    <w:rsid w:val="0072512C"/>
    <w:rsid w:val="00733600"/>
    <w:rsid w:val="00735AB9"/>
    <w:rsid w:val="0074016B"/>
    <w:rsid w:val="00740323"/>
    <w:rsid w:val="00747BAB"/>
    <w:rsid w:val="007531DA"/>
    <w:rsid w:val="0075360F"/>
    <w:rsid w:val="00763EDD"/>
    <w:rsid w:val="00770CBC"/>
    <w:rsid w:val="007756C6"/>
    <w:rsid w:val="007773C3"/>
    <w:rsid w:val="007910FB"/>
    <w:rsid w:val="007A0F82"/>
    <w:rsid w:val="007B0C44"/>
    <w:rsid w:val="007B162D"/>
    <w:rsid w:val="007B1C70"/>
    <w:rsid w:val="007B7F8A"/>
    <w:rsid w:val="007C2C1A"/>
    <w:rsid w:val="007C674F"/>
    <w:rsid w:val="007C73F1"/>
    <w:rsid w:val="007D02EA"/>
    <w:rsid w:val="007D10F6"/>
    <w:rsid w:val="007D1D16"/>
    <w:rsid w:val="007D3361"/>
    <w:rsid w:val="007D471C"/>
    <w:rsid w:val="007E479F"/>
    <w:rsid w:val="007E4C63"/>
    <w:rsid w:val="007E5CA3"/>
    <w:rsid w:val="007E65CF"/>
    <w:rsid w:val="007E7555"/>
    <w:rsid w:val="00803A2A"/>
    <w:rsid w:val="00807409"/>
    <w:rsid w:val="008146CD"/>
    <w:rsid w:val="00814F25"/>
    <w:rsid w:val="008251F0"/>
    <w:rsid w:val="00827934"/>
    <w:rsid w:val="00835F64"/>
    <w:rsid w:val="00836220"/>
    <w:rsid w:val="008402D4"/>
    <w:rsid w:val="00854CD3"/>
    <w:rsid w:val="00864A9F"/>
    <w:rsid w:val="00870660"/>
    <w:rsid w:val="00877DA7"/>
    <w:rsid w:val="00882DB2"/>
    <w:rsid w:val="008864C6"/>
    <w:rsid w:val="0088689E"/>
    <w:rsid w:val="008869B8"/>
    <w:rsid w:val="00891090"/>
    <w:rsid w:val="008953CA"/>
    <w:rsid w:val="00897759"/>
    <w:rsid w:val="008A0FE8"/>
    <w:rsid w:val="008A4698"/>
    <w:rsid w:val="008A52D1"/>
    <w:rsid w:val="008A534F"/>
    <w:rsid w:val="008B6D30"/>
    <w:rsid w:val="008D7C75"/>
    <w:rsid w:val="008E1DB6"/>
    <w:rsid w:val="008E59D6"/>
    <w:rsid w:val="008E683F"/>
    <w:rsid w:val="008F3727"/>
    <w:rsid w:val="008F4208"/>
    <w:rsid w:val="008F4633"/>
    <w:rsid w:val="008F4F7F"/>
    <w:rsid w:val="00900B28"/>
    <w:rsid w:val="009036E8"/>
    <w:rsid w:val="009041AC"/>
    <w:rsid w:val="00907990"/>
    <w:rsid w:val="00910E1A"/>
    <w:rsid w:val="009208A2"/>
    <w:rsid w:val="009223F1"/>
    <w:rsid w:val="009442D7"/>
    <w:rsid w:val="0094505D"/>
    <w:rsid w:val="0094636F"/>
    <w:rsid w:val="009475B1"/>
    <w:rsid w:val="00952449"/>
    <w:rsid w:val="00964F39"/>
    <w:rsid w:val="00966E0E"/>
    <w:rsid w:val="00972914"/>
    <w:rsid w:val="0097414E"/>
    <w:rsid w:val="009768B6"/>
    <w:rsid w:val="00977F8E"/>
    <w:rsid w:val="00980E0A"/>
    <w:rsid w:val="009813B8"/>
    <w:rsid w:val="009841BA"/>
    <w:rsid w:val="009853A4"/>
    <w:rsid w:val="00986887"/>
    <w:rsid w:val="00991272"/>
    <w:rsid w:val="00994066"/>
    <w:rsid w:val="00994313"/>
    <w:rsid w:val="00994C2D"/>
    <w:rsid w:val="009A2A6D"/>
    <w:rsid w:val="009B03DF"/>
    <w:rsid w:val="009B4917"/>
    <w:rsid w:val="009B605C"/>
    <w:rsid w:val="009C3C43"/>
    <w:rsid w:val="009C46B0"/>
    <w:rsid w:val="009C6F36"/>
    <w:rsid w:val="009C7EEA"/>
    <w:rsid w:val="009D4D2D"/>
    <w:rsid w:val="009D5C05"/>
    <w:rsid w:val="009E1532"/>
    <w:rsid w:val="009F0A99"/>
    <w:rsid w:val="009F30C1"/>
    <w:rsid w:val="009F3E57"/>
    <w:rsid w:val="009F5C87"/>
    <w:rsid w:val="009F5F45"/>
    <w:rsid w:val="00A01E30"/>
    <w:rsid w:val="00A14470"/>
    <w:rsid w:val="00A17BF8"/>
    <w:rsid w:val="00A200FA"/>
    <w:rsid w:val="00A3091A"/>
    <w:rsid w:val="00A34565"/>
    <w:rsid w:val="00A40A1E"/>
    <w:rsid w:val="00A514B5"/>
    <w:rsid w:val="00A52C1C"/>
    <w:rsid w:val="00A54799"/>
    <w:rsid w:val="00A60FD8"/>
    <w:rsid w:val="00A61799"/>
    <w:rsid w:val="00A64CC4"/>
    <w:rsid w:val="00A70B00"/>
    <w:rsid w:val="00A72296"/>
    <w:rsid w:val="00A73153"/>
    <w:rsid w:val="00A75BE0"/>
    <w:rsid w:val="00A80D56"/>
    <w:rsid w:val="00A85942"/>
    <w:rsid w:val="00A91289"/>
    <w:rsid w:val="00A92BAB"/>
    <w:rsid w:val="00A9437B"/>
    <w:rsid w:val="00A944FA"/>
    <w:rsid w:val="00A95A30"/>
    <w:rsid w:val="00AB1182"/>
    <w:rsid w:val="00AB67FE"/>
    <w:rsid w:val="00AB7914"/>
    <w:rsid w:val="00AC1DD4"/>
    <w:rsid w:val="00AC6345"/>
    <w:rsid w:val="00AE3942"/>
    <w:rsid w:val="00AE681A"/>
    <w:rsid w:val="00AF45C9"/>
    <w:rsid w:val="00B04B5C"/>
    <w:rsid w:val="00B04F57"/>
    <w:rsid w:val="00B07FEB"/>
    <w:rsid w:val="00B13C69"/>
    <w:rsid w:val="00B14250"/>
    <w:rsid w:val="00B230B2"/>
    <w:rsid w:val="00B33D36"/>
    <w:rsid w:val="00B34B65"/>
    <w:rsid w:val="00B3552D"/>
    <w:rsid w:val="00B3621E"/>
    <w:rsid w:val="00B43DA5"/>
    <w:rsid w:val="00B51F0A"/>
    <w:rsid w:val="00B52636"/>
    <w:rsid w:val="00B56AD2"/>
    <w:rsid w:val="00B63F9A"/>
    <w:rsid w:val="00B64159"/>
    <w:rsid w:val="00B67DD5"/>
    <w:rsid w:val="00B707F5"/>
    <w:rsid w:val="00B719DD"/>
    <w:rsid w:val="00B7440D"/>
    <w:rsid w:val="00B84D81"/>
    <w:rsid w:val="00B95927"/>
    <w:rsid w:val="00B95E5B"/>
    <w:rsid w:val="00BA6A9C"/>
    <w:rsid w:val="00BA7FEA"/>
    <w:rsid w:val="00BB53D1"/>
    <w:rsid w:val="00BB6FB5"/>
    <w:rsid w:val="00BC022D"/>
    <w:rsid w:val="00BC240E"/>
    <w:rsid w:val="00BC56BB"/>
    <w:rsid w:val="00BC6A89"/>
    <w:rsid w:val="00BD4E99"/>
    <w:rsid w:val="00BE0A41"/>
    <w:rsid w:val="00BE6297"/>
    <w:rsid w:val="00C10B18"/>
    <w:rsid w:val="00C13151"/>
    <w:rsid w:val="00C32202"/>
    <w:rsid w:val="00C33823"/>
    <w:rsid w:val="00C35DDF"/>
    <w:rsid w:val="00C42270"/>
    <w:rsid w:val="00C43F8E"/>
    <w:rsid w:val="00C444CB"/>
    <w:rsid w:val="00C47003"/>
    <w:rsid w:val="00C51534"/>
    <w:rsid w:val="00C52BA5"/>
    <w:rsid w:val="00C5590D"/>
    <w:rsid w:val="00C56D55"/>
    <w:rsid w:val="00C62128"/>
    <w:rsid w:val="00C656A0"/>
    <w:rsid w:val="00C72DB7"/>
    <w:rsid w:val="00C73116"/>
    <w:rsid w:val="00C736D2"/>
    <w:rsid w:val="00C76A14"/>
    <w:rsid w:val="00C80CEB"/>
    <w:rsid w:val="00C82ECA"/>
    <w:rsid w:val="00C91795"/>
    <w:rsid w:val="00C97CA3"/>
    <w:rsid w:val="00CA3B8E"/>
    <w:rsid w:val="00CA7016"/>
    <w:rsid w:val="00CB011C"/>
    <w:rsid w:val="00CB2456"/>
    <w:rsid w:val="00CC0330"/>
    <w:rsid w:val="00CC7354"/>
    <w:rsid w:val="00CC7DAE"/>
    <w:rsid w:val="00CD3286"/>
    <w:rsid w:val="00CD7843"/>
    <w:rsid w:val="00CE2A56"/>
    <w:rsid w:val="00CE2F2C"/>
    <w:rsid w:val="00CE67DB"/>
    <w:rsid w:val="00CE757D"/>
    <w:rsid w:val="00CF0004"/>
    <w:rsid w:val="00CF0E5B"/>
    <w:rsid w:val="00CF32D0"/>
    <w:rsid w:val="00D06A09"/>
    <w:rsid w:val="00D07194"/>
    <w:rsid w:val="00D125E7"/>
    <w:rsid w:val="00D14F49"/>
    <w:rsid w:val="00D17085"/>
    <w:rsid w:val="00D20E42"/>
    <w:rsid w:val="00D240EE"/>
    <w:rsid w:val="00D319C0"/>
    <w:rsid w:val="00D336DD"/>
    <w:rsid w:val="00D43B31"/>
    <w:rsid w:val="00D4432F"/>
    <w:rsid w:val="00D65F1E"/>
    <w:rsid w:val="00D71341"/>
    <w:rsid w:val="00D87B38"/>
    <w:rsid w:val="00D910D8"/>
    <w:rsid w:val="00D912D9"/>
    <w:rsid w:val="00DA7924"/>
    <w:rsid w:val="00DB4113"/>
    <w:rsid w:val="00DC3F22"/>
    <w:rsid w:val="00DC6ADB"/>
    <w:rsid w:val="00DC72CD"/>
    <w:rsid w:val="00DD7CAC"/>
    <w:rsid w:val="00DE7219"/>
    <w:rsid w:val="00DF69F3"/>
    <w:rsid w:val="00DF7FAE"/>
    <w:rsid w:val="00E004A3"/>
    <w:rsid w:val="00E06C11"/>
    <w:rsid w:val="00E142BD"/>
    <w:rsid w:val="00E1789F"/>
    <w:rsid w:val="00E21868"/>
    <w:rsid w:val="00E34DA0"/>
    <w:rsid w:val="00E4122A"/>
    <w:rsid w:val="00E417FF"/>
    <w:rsid w:val="00E43692"/>
    <w:rsid w:val="00E43F7C"/>
    <w:rsid w:val="00E44AAD"/>
    <w:rsid w:val="00E44F40"/>
    <w:rsid w:val="00E50659"/>
    <w:rsid w:val="00E51509"/>
    <w:rsid w:val="00E52CBB"/>
    <w:rsid w:val="00E54C73"/>
    <w:rsid w:val="00E60C71"/>
    <w:rsid w:val="00E7339F"/>
    <w:rsid w:val="00E90B81"/>
    <w:rsid w:val="00E928F1"/>
    <w:rsid w:val="00EA4B3F"/>
    <w:rsid w:val="00EA5EC8"/>
    <w:rsid w:val="00EB01A7"/>
    <w:rsid w:val="00EB2256"/>
    <w:rsid w:val="00EC1C6E"/>
    <w:rsid w:val="00EC32C5"/>
    <w:rsid w:val="00ED0B3D"/>
    <w:rsid w:val="00EE011D"/>
    <w:rsid w:val="00EE0F55"/>
    <w:rsid w:val="00EE106B"/>
    <w:rsid w:val="00EF1694"/>
    <w:rsid w:val="00EF175C"/>
    <w:rsid w:val="00EF549D"/>
    <w:rsid w:val="00F013B1"/>
    <w:rsid w:val="00F047C0"/>
    <w:rsid w:val="00F06AE5"/>
    <w:rsid w:val="00F158DB"/>
    <w:rsid w:val="00F24C6A"/>
    <w:rsid w:val="00F43D2E"/>
    <w:rsid w:val="00F47160"/>
    <w:rsid w:val="00F51A5F"/>
    <w:rsid w:val="00F51D96"/>
    <w:rsid w:val="00F51E4A"/>
    <w:rsid w:val="00F63CBE"/>
    <w:rsid w:val="00F63D76"/>
    <w:rsid w:val="00F641C2"/>
    <w:rsid w:val="00F82180"/>
    <w:rsid w:val="00F85102"/>
    <w:rsid w:val="00F853A3"/>
    <w:rsid w:val="00F941C5"/>
    <w:rsid w:val="00F9450B"/>
    <w:rsid w:val="00F966FB"/>
    <w:rsid w:val="00F97255"/>
    <w:rsid w:val="00FA3C71"/>
    <w:rsid w:val="00FA4AD2"/>
    <w:rsid w:val="00FA6172"/>
    <w:rsid w:val="00FC3612"/>
    <w:rsid w:val="00FC4152"/>
    <w:rsid w:val="00FC5CAE"/>
    <w:rsid w:val="00FC7D21"/>
    <w:rsid w:val="00FD0301"/>
    <w:rsid w:val="00FD310A"/>
    <w:rsid w:val="00FD4025"/>
    <w:rsid w:val="00FD54B4"/>
    <w:rsid w:val="00FD6F64"/>
    <w:rsid w:val="00FD7E88"/>
    <w:rsid w:val="00FE0B47"/>
    <w:rsid w:val="00FE2243"/>
    <w:rsid w:val="00FE226F"/>
    <w:rsid w:val="00FE2E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Body Text" w:qFormat="1"/>
    <w:lsdException w:name="List Continue" w:qFormat="1"/>
    <w:lsdException w:name="List Continue 2" w:qFormat="1"/>
    <w:lsdException w:name="HTML Preformatted"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basedOn w:val="Normal"/>
    <w:next w:val="Normal"/>
    <w:qFormat/>
    <w:rsid w:val="00682A78"/>
    <w:pPr>
      <w:keepNext/>
      <w:pageBreakBefore/>
      <w:spacing w:after="180"/>
      <w:outlineLvl w:val="0"/>
    </w:pPr>
    <w:rPr>
      <w:rFonts w:ascii="Arial" w:hAnsi="Arial" w:cs="Arial"/>
      <w:b/>
      <w:bCs/>
      <w:kern w:val="32"/>
      <w:szCs w:val="32"/>
    </w:rPr>
  </w:style>
  <w:style w:type="paragraph" w:styleId="Heading2">
    <w:name w:val="heading 2"/>
    <w:basedOn w:val="Normal"/>
    <w:next w:val="Normal"/>
    <w:qFormat/>
    <w:rsid w:val="001D7D7D"/>
    <w:pPr>
      <w:keepNext/>
      <w:spacing w:after="120"/>
      <w:outlineLvl w:val="1"/>
    </w:pPr>
    <w:rPr>
      <w:rFonts w:ascii="Arial" w:hAnsi="Arial" w:cs="Arial"/>
      <w:b/>
      <w:bCs/>
      <w:iCs/>
      <w:lang w:val="fr-FR"/>
    </w:rPr>
  </w:style>
  <w:style w:type="paragraph" w:styleId="Heading3">
    <w:name w:val="heading 3"/>
    <w:basedOn w:val="Normal"/>
    <w:next w:val="Normal"/>
    <w:link w:val="Heading3Char"/>
    <w:qFormat/>
    <w:rsid w:val="001D7D7D"/>
    <w:pPr>
      <w:keepNext/>
      <w:spacing w:after="120"/>
      <w:outlineLvl w:val="2"/>
    </w:pPr>
    <w:rPr>
      <w:rFonts w:ascii="Arial" w:hAnsi="Arial" w:cs="Arial"/>
      <w:b/>
      <w:bCs/>
      <w:szCs w:val="26"/>
      <w:lang w:val="fr-FR"/>
    </w:rPr>
  </w:style>
  <w:style w:type="paragraph" w:styleId="Heading4">
    <w:name w:val="heading 4"/>
    <w:basedOn w:val="Normal"/>
    <w:next w:val="Normal"/>
    <w:qFormat/>
    <w:rsid w:val="001D7D7D"/>
    <w:pPr>
      <w:keepNext/>
      <w:spacing w:after="120"/>
      <w:outlineLvl w:val="3"/>
    </w:pPr>
    <w:rPr>
      <w:rFonts w:ascii="Arial" w:eastAsia="Times New Roman" w:hAnsi="Arial" w:cs="Arial"/>
      <w:b/>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semiHidden/>
    <w:rsid w:val="00B230B2"/>
    <w:pPr>
      <w:tabs>
        <w:tab w:val="right" w:leader="dot" w:pos="9580"/>
      </w:tabs>
      <w:ind w:left="1260" w:hanging="1260"/>
    </w:pPr>
    <w:rPr>
      <w:b/>
      <w:noProof/>
    </w:rPr>
  </w:style>
  <w:style w:type="character" w:styleId="Hyperlink">
    <w:name w:val="Hyperlink"/>
    <w:basedOn w:val="DefaultParagraphFont"/>
    <w:rsid w:val="00F63CBE"/>
    <w:rPr>
      <w:color w:val="0000FF"/>
      <w:u w:val="single"/>
    </w:rPr>
  </w:style>
  <w:style w:type="paragraph" w:customStyle="1" w:styleId="Style2">
    <w:name w:val="Style2"/>
    <w:basedOn w:val="PlainText"/>
    <w:rsid w:val="00DF69F3"/>
    <w:rPr>
      <w:b/>
    </w:rPr>
  </w:style>
  <w:style w:type="paragraph" w:styleId="TOC2">
    <w:name w:val="toc 2"/>
    <w:basedOn w:val="Normal"/>
    <w:next w:val="Normal"/>
    <w:autoRedefine/>
    <w:semiHidden/>
    <w:rsid w:val="00DF69F3"/>
    <w:pPr>
      <w:ind w:left="240"/>
    </w:pPr>
  </w:style>
  <w:style w:type="paragraph" w:styleId="TOC3">
    <w:name w:val="toc 3"/>
    <w:basedOn w:val="Normal"/>
    <w:next w:val="Normal"/>
    <w:autoRedefine/>
    <w:semiHidden/>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paragraph" w:styleId="BodyText">
    <w:name w:val="Body Text"/>
    <w:basedOn w:val="Normal"/>
    <w:link w:val="BodyTextChar"/>
    <w:qFormat/>
    <w:rsid w:val="0018007D"/>
    <w:pPr>
      <w:spacing w:after="120"/>
    </w:pPr>
  </w:style>
  <w:style w:type="character" w:customStyle="1" w:styleId="BodyTextChar">
    <w:name w:val="Body Text Char"/>
    <w:basedOn w:val="DefaultParagraphFont"/>
    <w:link w:val="BodyText"/>
    <w:rsid w:val="0018007D"/>
    <w:rPr>
      <w:sz w:val="24"/>
      <w:szCs w:val="24"/>
      <w:lang w:eastAsia="zh-CN"/>
    </w:rPr>
  </w:style>
  <w:style w:type="paragraph" w:customStyle="1" w:styleId="KeywordDescriptions">
    <w:name w:val="Keyword Descriptions"/>
    <w:basedOn w:val="BodyText"/>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BodyText"/>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ind w:left="0" w:firstLine="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aption">
    <w:name w:val="Table caption"/>
    <w:basedOn w:val="Normal"/>
    <w:link w:val="TablecaptionChar"/>
    <w:qFormat/>
    <w:rsid w:val="00827934"/>
    <w:pPr>
      <w:numPr>
        <w:numId w:val="14"/>
      </w:numPr>
      <w:jc w:val="center"/>
    </w:pPr>
    <w:rPr>
      <w:b/>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link w:val="Tablecaption"/>
    <w:rsid w:val="00827934"/>
    <w:rPr>
      <w:b/>
      <w:sz w:val="24"/>
      <w:szCs w:val="24"/>
      <w:lang w:eastAsia="zh-CN"/>
    </w:rPr>
  </w:style>
  <w:style w:type="paragraph" w:customStyle="1" w:styleId="Style3">
    <w:name w:val="Style3"/>
    <w:basedOn w:val="Heading3"/>
    <w:link w:val="Style3Char"/>
    <w:rsid w:val="003A1D40"/>
    <w:rPr>
      <w:szCs w:val="24"/>
    </w:rPr>
  </w:style>
  <w:style w:type="paragraph" w:customStyle="1" w:styleId="Sec10Steps">
    <w:name w:val="Sec 10 Steps"/>
    <w:basedOn w:val="PlainText"/>
    <w:link w:val="Sec10StepsChar"/>
    <w:qFormat/>
    <w:rsid w:val="000C2386"/>
    <w:pPr>
      <w:numPr>
        <w:numId w:val="19"/>
      </w:numPr>
      <w:tabs>
        <w:tab w:val="left" w:pos="1170"/>
      </w:tabs>
      <w:spacing w:after="120"/>
      <w:ind w:left="1166" w:hanging="806"/>
    </w:pPr>
    <w:rPr>
      <w:rFonts w:ascii="Times New Roman" w:hAnsi="Times New Roman"/>
      <w:sz w:val="24"/>
    </w:rPr>
  </w:style>
  <w:style w:type="character" w:customStyle="1" w:styleId="Heading3Char">
    <w:name w:val="Heading 3 Char"/>
    <w:basedOn w:val="DefaultParagraphFont"/>
    <w:link w:val="Heading3"/>
    <w:rsid w:val="001D7D7D"/>
    <w:rPr>
      <w:rFonts w:ascii="Arial" w:hAnsi="Arial" w:cs="Arial"/>
      <w:b/>
      <w:bCs/>
      <w:sz w:val="24"/>
      <w:szCs w:val="26"/>
      <w:lang w:val="fr-FR" w:eastAsia="zh-CN"/>
    </w:rPr>
  </w:style>
  <w:style w:type="character" w:customStyle="1" w:styleId="Style3Char">
    <w:name w:val="Style3 Char"/>
    <w:basedOn w:val="Heading3Char"/>
    <w:link w:val="Style3"/>
    <w:rsid w:val="003A1D40"/>
    <w:rPr>
      <w:rFonts w:ascii="Arial" w:hAnsi="Arial" w:cs="Arial"/>
      <w:b/>
      <w:bCs/>
      <w:sz w:val="24"/>
      <w:szCs w:val="24"/>
      <w:lang w:val="fr-FR" w:eastAsia="zh-CN"/>
    </w:rPr>
  </w:style>
  <w:style w:type="paragraph" w:styleId="ListBullet">
    <w:name w:val="List Bullet"/>
    <w:basedOn w:val="Normal"/>
    <w:rsid w:val="00C52BA5"/>
    <w:pPr>
      <w:numPr>
        <w:numId w:val="1"/>
      </w:numPr>
      <w:contextualSpacing/>
    </w:pPr>
  </w:style>
  <w:style w:type="character" w:customStyle="1" w:styleId="Sec10StepsChar">
    <w:name w:val="Sec 10 Steps Char"/>
    <w:basedOn w:val="PlainTextChar1"/>
    <w:link w:val="Sec10Steps"/>
    <w:rsid w:val="000C2386"/>
    <w:rPr>
      <w:rFonts w:ascii="Courier New" w:eastAsia="SimSun" w:hAnsi="Courier New" w:cs="Courier New"/>
      <w:sz w:val="24"/>
      <w:lang w:val="en-US" w:eastAsia="zh-CN" w:bidi="ar-SA"/>
    </w:rPr>
  </w:style>
  <w:style w:type="paragraph" w:customStyle="1" w:styleId="Keyword">
    <w:name w:val="Keyword"/>
    <w:basedOn w:val="Style2"/>
    <w:link w:val="KeywordChar"/>
    <w:qFormat/>
    <w:rsid w:val="00B719DD"/>
    <w:pPr>
      <w:spacing w:before="80"/>
    </w:pPr>
    <w:rPr>
      <w:rFonts w:ascii="Times New Roman" w:hAnsi="Times New Roman" w:cs="Times New Roman"/>
      <w:sz w:val="24"/>
      <w:szCs w:val="24"/>
    </w:rPr>
  </w:style>
  <w:style w:type="character" w:customStyle="1" w:styleId="KeywordChar">
    <w:name w:val="Keyword Char"/>
    <w:basedOn w:val="DefaultParagraphFont"/>
    <w:link w:val="Keyword"/>
    <w:rsid w:val="00B719DD"/>
    <w:rPr>
      <w:b/>
      <w:sz w:val="24"/>
      <w:szCs w:val="24"/>
      <w:lang w:eastAsia="zh-CN"/>
    </w:rPr>
  </w:style>
  <w:style w:type="paragraph" w:styleId="HTMLPreformatted">
    <w:name w:val="HTML Preformatted"/>
    <w:basedOn w:val="Normal"/>
    <w:link w:val="HTMLPreformattedChar"/>
    <w:uiPriority w:val="99"/>
    <w:unhideWhenUsed/>
    <w:rsid w:val="00B71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B719DD"/>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Body Text" w:qFormat="1"/>
    <w:lsdException w:name="List Continue" w:qFormat="1"/>
    <w:lsdException w:name="List Continue 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basedOn w:val="Normal"/>
    <w:next w:val="Normal"/>
    <w:qFormat/>
    <w:rsid w:val="00682A78"/>
    <w:pPr>
      <w:keepNext/>
      <w:pageBreakBefore/>
      <w:spacing w:after="180"/>
      <w:outlineLvl w:val="0"/>
    </w:pPr>
    <w:rPr>
      <w:rFonts w:ascii="Arial" w:hAnsi="Arial" w:cs="Arial"/>
      <w:b/>
      <w:bCs/>
      <w:kern w:val="32"/>
      <w:szCs w:val="32"/>
    </w:rPr>
  </w:style>
  <w:style w:type="paragraph" w:styleId="Heading2">
    <w:name w:val="heading 2"/>
    <w:basedOn w:val="Normal"/>
    <w:next w:val="Normal"/>
    <w:qFormat/>
    <w:rsid w:val="001D7D7D"/>
    <w:pPr>
      <w:keepNext/>
      <w:spacing w:after="120"/>
      <w:outlineLvl w:val="1"/>
    </w:pPr>
    <w:rPr>
      <w:rFonts w:ascii="Arial" w:hAnsi="Arial" w:cs="Arial"/>
      <w:b/>
      <w:bCs/>
      <w:iCs/>
      <w:lang w:val="fr-FR"/>
    </w:rPr>
  </w:style>
  <w:style w:type="paragraph" w:styleId="Heading3">
    <w:name w:val="heading 3"/>
    <w:basedOn w:val="Normal"/>
    <w:next w:val="Normal"/>
    <w:link w:val="Heading3Char"/>
    <w:qFormat/>
    <w:rsid w:val="001D7D7D"/>
    <w:pPr>
      <w:keepNext/>
      <w:spacing w:after="120"/>
      <w:outlineLvl w:val="2"/>
    </w:pPr>
    <w:rPr>
      <w:rFonts w:ascii="Arial" w:hAnsi="Arial" w:cs="Arial"/>
      <w:b/>
      <w:bCs/>
      <w:szCs w:val="26"/>
      <w:lang w:val="fr-FR"/>
    </w:rPr>
  </w:style>
  <w:style w:type="paragraph" w:styleId="Heading4">
    <w:name w:val="heading 4"/>
    <w:basedOn w:val="Normal"/>
    <w:next w:val="Normal"/>
    <w:qFormat/>
    <w:rsid w:val="001D7D7D"/>
    <w:pPr>
      <w:keepNext/>
      <w:spacing w:after="120"/>
      <w:outlineLvl w:val="3"/>
    </w:pPr>
    <w:rPr>
      <w:rFonts w:ascii="Arial" w:eastAsia="Times New Roman" w:hAnsi="Arial" w:cs="Arial"/>
      <w:b/>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semiHidden/>
    <w:rsid w:val="00B230B2"/>
    <w:pPr>
      <w:tabs>
        <w:tab w:val="right" w:leader="dot" w:pos="9580"/>
      </w:tabs>
      <w:ind w:left="1260" w:hanging="1260"/>
    </w:pPr>
    <w:rPr>
      <w:b/>
      <w:noProof/>
    </w:rPr>
  </w:style>
  <w:style w:type="character" w:styleId="Hyperlink">
    <w:name w:val="Hyperlink"/>
    <w:basedOn w:val="DefaultParagraphFont"/>
    <w:rsid w:val="00F63CBE"/>
    <w:rPr>
      <w:color w:val="0000FF"/>
      <w:u w:val="single"/>
    </w:rPr>
  </w:style>
  <w:style w:type="paragraph" w:customStyle="1" w:styleId="Style2">
    <w:name w:val="Style2"/>
    <w:basedOn w:val="PlainText"/>
    <w:rsid w:val="00DF69F3"/>
    <w:rPr>
      <w:b/>
    </w:rPr>
  </w:style>
  <w:style w:type="paragraph" w:styleId="TOC2">
    <w:name w:val="toc 2"/>
    <w:basedOn w:val="Normal"/>
    <w:next w:val="Normal"/>
    <w:autoRedefine/>
    <w:semiHidden/>
    <w:rsid w:val="00DF69F3"/>
    <w:pPr>
      <w:ind w:left="240"/>
    </w:pPr>
  </w:style>
  <w:style w:type="paragraph" w:styleId="TOC3">
    <w:name w:val="toc 3"/>
    <w:basedOn w:val="Normal"/>
    <w:next w:val="Normal"/>
    <w:autoRedefine/>
    <w:semiHidden/>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paragraph" w:styleId="BodyText">
    <w:name w:val="Body Text"/>
    <w:basedOn w:val="Normal"/>
    <w:link w:val="BodyTextChar"/>
    <w:qFormat/>
    <w:rsid w:val="0018007D"/>
    <w:pPr>
      <w:spacing w:after="120"/>
    </w:pPr>
  </w:style>
  <w:style w:type="character" w:customStyle="1" w:styleId="BodyTextChar">
    <w:name w:val="Body Text Char"/>
    <w:basedOn w:val="DefaultParagraphFont"/>
    <w:link w:val="BodyText"/>
    <w:rsid w:val="0018007D"/>
    <w:rPr>
      <w:sz w:val="24"/>
      <w:szCs w:val="24"/>
      <w:lang w:eastAsia="zh-CN"/>
    </w:rPr>
  </w:style>
  <w:style w:type="paragraph" w:customStyle="1" w:styleId="KeywordDescriptions">
    <w:name w:val="Keyword Descriptions"/>
    <w:basedOn w:val="BodyText"/>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BodyText"/>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ind w:left="0" w:firstLine="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aption">
    <w:name w:val="Table caption"/>
    <w:basedOn w:val="Normal"/>
    <w:link w:val="TablecaptionChar"/>
    <w:qFormat/>
    <w:rsid w:val="00827934"/>
    <w:pPr>
      <w:numPr>
        <w:numId w:val="14"/>
      </w:numPr>
      <w:jc w:val="center"/>
    </w:pPr>
    <w:rPr>
      <w:b/>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link w:val="Tablecaption"/>
    <w:rsid w:val="00827934"/>
    <w:rPr>
      <w:b/>
      <w:sz w:val="24"/>
      <w:szCs w:val="24"/>
      <w:lang w:eastAsia="zh-CN"/>
    </w:rPr>
  </w:style>
  <w:style w:type="paragraph" w:customStyle="1" w:styleId="Style3">
    <w:name w:val="Style3"/>
    <w:basedOn w:val="Heading3"/>
    <w:link w:val="Style3Char"/>
    <w:rsid w:val="003A1D40"/>
    <w:rPr>
      <w:szCs w:val="24"/>
    </w:rPr>
  </w:style>
  <w:style w:type="paragraph" w:customStyle="1" w:styleId="Sec10Steps">
    <w:name w:val="Sec 10 Steps"/>
    <w:basedOn w:val="PlainText"/>
    <w:link w:val="Sec10StepsChar"/>
    <w:qFormat/>
    <w:rsid w:val="000C2386"/>
    <w:pPr>
      <w:numPr>
        <w:numId w:val="19"/>
      </w:numPr>
      <w:tabs>
        <w:tab w:val="left" w:pos="1170"/>
      </w:tabs>
      <w:spacing w:after="120"/>
      <w:ind w:left="1166" w:hanging="806"/>
    </w:pPr>
    <w:rPr>
      <w:rFonts w:ascii="Times New Roman" w:hAnsi="Times New Roman"/>
      <w:sz w:val="24"/>
    </w:rPr>
  </w:style>
  <w:style w:type="character" w:customStyle="1" w:styleId="Heading3Char">
    <w:name w:val="Heading 3 Char"/>
    <w:basedOn w:val="DefaultParagraphFont"/>
    <w:link w:val="Heading3"/>
    <w:rsid w:val="001D7D7D"/>
    <w:rPr>
      <w:rFonts w:ascii="Arial" w:hAnsi="Arial" w:cs="Arial"/>
      <w:b/>
      <w:bCs/>
      <w:sz w:val="24"/>
      <w:szCs w:val="26"/>
      <w:lang w:val="fr-FR" w:eastAsia="zh-CN"/>
    </w:rPr>
  </w:style>
  <w:style w:type="character" w:customStyle="1" w:styleId="Style3Char">
    <w:name w:val="Style3 Char"/>
    <w:basedOn w:val="Heading3Char"/>
    <w:link w:val="Style3"/>
    <w:rsid w:val="003A1D40"/>
    <w:rPr>
      <w:rFonts w:ascii="Arial" w:hAnsi="Arial" w:cs="Arial"/>
      <w:b/>
      <w:bCs/>
      <w:sz w:val="24"/>
      <w:szCs w:val="24"/>
      <w:lang w:val="fr-FR" w:eastAsia="zh-CN"/>
    </w:rPr>
  </w:style>
  <w:style w:type="paragraph" w:styleId="ListBullet">
    <w:name w:val="List Bullet"/>
    <w:basedOn w:val="Normal"/>
    <w:rsid w:val="00C52BA5"/>
    <w:pPr>
      <w:numPr>
        <w:numId w:val="1"/>
      </w:numPr>
      <w:contextualSpacing/>
    </w:pPr>
  </w:style>
  <w:style w:type="character" w:customStyle="1" w:styleId="Sec10StepsChar">
    <w:name w:val="Sec 10 Steps Char"/>
    <w:basedOn w:val="PlainTextChar1"/>
    <w:link w:val="Sec10Steps"/>
    <w:rsid w:val="000C2386"/>
    <w:rPr>
      <w:rFonts w:ascii="Courier New" w:eastAsia="SimSun" w:hAnsi="Courier New" w:cs="Courier New"/>
      <w:sz w:val="24"/>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1600D-E1FC-4322-8481-F6110665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2768</Words>
  <Characters>15783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IBIS</vt:lpstr>
    </vt:vector>
  </TitlesOfParts>
  <Company>Home</Company>
  <LinksUpToDate>false</LinksUpToDate>
  <CharactersWithSpaces>18514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IBIS</dc:title>
  <dc:creator>Arpad Muranyi</dc:creator>
  <cp:lastModifiedBy>Muranyi, Arpad</cp:lastModifiedBy>
  <cp:revision>5</cp:revision>
  <dcterms:created xsi:type="dcterms:W3CDTF">2011-08-31T14:49:00Z</dcterms:created>
  <dcterms:modified xsi:type="dcterms:W3CDTF">2011-08-31T15:45:00Z</dcterms:modified>
</cp:coreProperties>
</file>