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B37140">
        <w:rPr>
          <w:b/>
          <w:sz w:val="22"/>
          <w:szCs w:val="22"/>
        </w:rPr>
        <w:t>January</w:t>
      </w:r>
      <w:r>
        <w:rPr>
          <w:b/>
          <w:sz w:val="22"/>
          <w:szCs w:val="22"/>
        </w:rPr>
        <w:t xml:space="preserve"> </w:t>
      </w:r>
      <w:r w:rsidR="00B37140">
        <w:rPr>
          <w:b/>
          <w:sz w:val="22"/>
          <w:szCs w:val="22"/>
        </w:rPr>
        <w:t>9</w:t>
      </w:r>
      <w:r>
        <w:rPr>
          <w:b/>
          <w:sz w:val="22"/>
          <w:szCs w:val="22"/>
        </w:rPr>
        <w:t>, 201</w:t>
      </w:r>
      <w:r w:rsidR="00B37140">
        <w:rPr>
          <w:b/>
          <w:sz w:val="22"/>
          <w:szCs w:val="22"/>
        </w:rPr>
        <w:t>5</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B37140" w:rsidP="0020552B">
      <w:pPr>
        <w:tabs>
          <w:tab w:val="clear" w:pos="9270"/>
        </w:tabs>
        <w:rPr>
          <w:rFonts w:cs="Arial"/>
          <w:sz w:val="22"/>
          <w:szCs w:val="22"/>
        </w:rPr>
      </w:pPr>
      <w:r>
        <w:rPr>
          <w:rFonts w:cs="Arial"/>
          <w:b/>
          <w:sz w:val="22"/>
          <w:szCs w:val="22"/>
        </w:rPr>
        <w:t>VOTING MEMBERS AND 2015</w:t>
      </w:r>
      <w:r w:rsidR="0020552B">
        <w:rPr>
          <w:rFonts w:cs="Arial"/>
          <w:b/>
          <w:sz w:val="22"/>
          <w:szCs w:val="22"/>
        </w:rPr>
        <w:t xml:space="preserve"> PARTICIPANTS</w:t>
      </w:r>
    </w:p>
    <w:p w:rsidR="0020552B" w:rsidRDefault="0020552B" w:rsidP="0020552B">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007AD2">
        <w:rPr>
          <w:rFonts w:cs="Arial"/>
          <w:sz w:val="22"/>
          <w:szCs w:val="22"/>
        </w:rPr>
        <w:t>*</w:t>
      </w:r>
    </w:p>
    <w:p w:rsidR="00E37587" w:rsidRPr="00DF6934" w:rsidRDefault="0020552B" w:rsidP="00AE6F3F">
      <w:pPr>
        <w:tabs>
          <w:tab w:val="clear" w:pos="9270"/>
        </w:tabs>
        <w:rPr>
          <w:rFonts w:cs="Arial"/>
          <w:sz w:val="22"/>
          <w:szCs w:val="22"/>
        </w:rPr>
      </w:pPr>
      <w:r w:rsidRPr="00DF6934">
        <w:rPr>
          <w:rFonts w:cs="Arial"/>
          <w:sz w:val="22"/>
          <w:szCs w:val="22"/>
          <w:lang w:val="es-ES"/>
        </w:rPr>
        <w:t>ANSYS</w:t>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Pr="00DF6934">
        <w:rPr>
          <w:rFonts w:cs="Arial"/>
          <w:sz w:val="22"/>
          <w:szCs w:val="22"/>
          <w:lang w:val="es-ES"/>
        </w:rPr>
        <w:tab/>
      </w:r>
      <w:r w:rsidR="00286B72">
        <w:rPr>
          <w:rFonts w:cs="Arial"/>
          <w:sz w:val="22"/>
          <w:szCs w:val="22"/>
          <w:lang w:val="es-ES"/>
        </w:rPr>
        <w:t>(</w:t>
      </w:r>
      <w:r w:rsidR="00AE6F3F">
        <w:rPr>
          <w:rFonts w:cs="Arial"/>
          <w:sz w:val="22"/>
          <w:szCs w:val="22"/>
          <w:lang w:val="es-ES"/>
        </w:rPr>
        <w:t>Steve Pytel</w:t>
      </w:r>
      <w:r w:rsidR="00286B72">
        <w:rPr>
          <w:rFonts w:cs="Arial"/>
          <w:sz w:val="22"/>
          <w:szCs w:val="22"/>
          <w:lang w:val="es-ES"/>
        </w:rPr>
        <w:t>)</w:t>
      </w:r>
    </w:p>
    <w:p w:rsidR="0020552B" w:rsidRDefault="0020552B" w:rsidP="0020552B">
      <w:pPr>
        <w:tabs>
          <w:tab w:val="clear" w:pos="9270"/>
        </w:tabs>
        <w:rPr>
          <w:rFonts w:cs="Arial"/>
          <w:sz w:val="22"/>
          <w:szCs w:val="22"/>
        </w:rPr>
      </w:pPr>
      <w:r>
        <w:rPr>
          <w:rFonts w:cs="Arial"/>
          <w:sz w:val="22"/>
          <w:szCs w:val="22"/>
        </w:rPr>
        <w:t xml:space="preserve">Applied Simulation </w:t>
      </w:r>
      <w:r w:rsidR="00AE6F3F">
        <w:rPr>
          <w:rFonts w:cs="Arial"/>
          <w:sz w:val="22"/>
          <w:szCs w:val="22"/>
        </w:rPr>
        <w:t>Technology</w:t>
      </w:r>
      <w:r w:rsidR="00AE6F3F">
        <w:rPr>
          <w:rFonts w:cs="Arial"/>
          <w:sz w:val="22"/>
          <w:szCs w:val="22"/>
        </w:rPr>
        <w:tab/>
        <w:t xml:space="preserve">(Fred </w:t>
      </w:r>
      <w:proofErr w:type="spellStart"/>
      <w:r w:rsidR="00AE6F3F">
        <w:rPr>
          <w:rFonts w:cs="Arial"/>
          <w:sz w:val="22"/>
          <w:szCs w:val="22"/>
        </w:rPr>
        <w:t>Balistreri</w:t>
      </w:r>
      <w:proofErr w:type="spellEnd"/>
      <w:r w:rsidR="00AE6F3F">
        <w:rPr>
          <w:rFonts w:cs="Arial"/>
          <w:sz w:val="22"/>
          <w:szCs w:val="22"/>
        </w:rPr>
        <w:t>)</w:t>
      </w:r>
    </w:p>
    <w:p w:rsidR="006A37D3" w:rsidRDefault="006A37D3" w:rsidP="006A37D3">
      <w:pPr>
        <w:tabs>
          <w:tab w:val="clear" w:pos="9270"/>
        </w:tabs>
        <w:rPr>
          <w:rFonts w:cs="Arial"/>
          <w:sz w:val="22"/>
          <w:szCs w:val="22"/>
          <w:lang w:val="pt-BR"/>
        </w:rPr>
      </w:pPr>
      <w:proofErr w:type="spellStart"/>
      <w:r>
        <w:rPr>
          <w:rFonts w:cs="Arial"/>
          <w:sz w:val="22"/>
          <w:szCs w:val="22"/>
        </w:rPr>
        <w:t>Avago</w:t>
      </w:r>
      <w:proofErr w:type="spellEnd"/>
      <w:r>
        <w:rPr>
          <w:rFonts w:cs="Arial"/>
          <w:sz w:val="22"/>
          <w:szCs w:val="22"/>
        </w:rPr>
        <w:t xml:space="preserve"> Technologies</w:t>
      </w:r>
      <w:r>
        <w:rPr>
          <w:rFonts w:cs="Arial"/>
          <w:sz w:val="22"/>
          <w:szCs w:val="22"/>
        </w:rPr>
        <w:tab/>
      </w:r>
      <w:r>
        <w:rPr>
          <w:rFonts w:cs="Arial"/>
          <w:sz w:val="22"/>
          <w:szCs w:val="22"/>
        </w:rPr>
        <w:tab/>
      </w:r>
      <w:r>
        <w:rPr>
          <w:rFonts w:cs="Arial"/>
          <w:sz w:val="22"/>
          <w:szCs w:val="22"/>
        </w:rPr>
        <w:tab/>
        <w:t>(</w:t>
      </w:r>
      <w:proofErr w:type="spellStart"/>
      <w:r>
        <w:rPr>
          <w:rFonts w:cs="Arial"/>
          <w:sz w:val="22"/>
          <w:szCs w:val="22"/>
        </w:rPr>
        <w:t>Xingdong</w:t>
      </w:r>
      <w:proofErr w:type="spellEnd"/>
      <w:r>
        <w:rPr>
          <w:rFonts w:cs="Arial"/>
          <w:sz w:val="22"/>
          <w:szCs w:val="22"/>
        </w:rPr>
        <w:t xml:space="preserve"> Dai)</w:t>
      </w:r>
    </w:p>
    <w:p w:rsidR="0020552B" w:rsidRDefault="0020552B" w:rsidP="001C2882">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7845FD">
        <w:rPr>
          <w:rFonts w:cs="Arial"/>
          <w:sz w:val="22"/>
          <w:szCs w:val="22"/>
        </w:rPr>
        <w:t>*</w:t>
      </w:r>
    </w:p>
    <w:p w:rsidR="0020552B" w:rsidRDefault="0020552B" w:rsidP="001C2882">
      <w:pPr>
        <w:tabs>
          <w:tab w:val="clear" w:pos="9270"/>
        </w:tabs>
        <w:rPr>
          <w:rFonts w:cs="Arial"/>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286B72">
        <w:rPr>
          <w:rFonts w:cs="Arial"/>
          <w:sz w:val="22"/>
          <w:szCs w:val="22"/>
        </w:rPr>
        <w:t>(</w:t>
      </w:r>
      <w:r>
        <w:rPr>
          <w:rFonts w:cs="Arial"/>
          <w:sz w:val="22"/>
          <w:szCs w:val="22"/>
        </w:rPr>
        <w:t>Anders Ekholm</w:t>
      </w:r>
      <w:r w:rsidR="00286B72">
        <w:rPr>
          <w:rFonts w:cs="Arial"/>
          <w:sz w:val="22"/>
          <w:szCs w:val="22"/>
        </w:rPr>
        <w:t>)</w:t>
      </w:r>
    </w:p>
    <w:p w:rsidR="0020552B" w:rsidRDefault="0020552B" w:rsidP="0020552B">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286B72">
        <w:rPr>
          <w:rFonts w:cs="Arial"/>
          <w:sz w:val="22"/>
          <w:szCs w:val="22"/>
          <w:lang w:val="de-DE"/>
        </w:rPr>
        <w:t>(</w:t>
      </w:r>
      <w:r>
        <w:rPr>
          <w:rFonts w:cs="Arial"/>
          <w:sz w:val="22"/>
          <w:szCs w:val="22"/>
          <w:lang w:val="de-DE"/>
        </w:rPr>
        <w:t>Jinjun Li</w:t>
      </w:r>
      <w:r w:rsidR="00286B72">
        <w:rPr>
          <w:rFonts w:cs="Arial"/>
          <w:sz w:val="22"/>
          <w:szCs w:val="22"/>
          <w:lang w:val="de-DE"/>
        </w:rPr>
        <w:t>)</w:t>
      </w:r>
    </w:p>
    <w:p w:rsidR="0020552B" w:rsidRDefault="0020552B" w:rsidP="0020552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20552B" w:rsidRDefault="0020552B" w:rsidP="001C288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Michael Mirmak</w:t>
      </w:r>
      <w:r w:rsidR="008618BA">
        <w:rPr>
          <w:rFonts w:cs="Arial"/>
          <w:sz w:val="22"/>
          <w:szCs w:val="22"/>
        </w:rPr>
        <w:t>*</w:t>
      </w:r>
    </w:p>
    <w:p w:rsidR="0020552B" w:rsidRDefault="0020552B" w:rsidP="0020552B">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33596">
        <w:rPr>
          <w:rFonts w:cs="Arial"/>
          <w:sz w:val="22"/>
          <w:szCs w:val="22"/>
        </w:rPr>
        <w:t>*</w:t>
      </w:r>
    </w:p>
    <w:p w:rsidR="0020552B" w:rsidRDefault="001C2882" w:rsidP="001C2882">
      <w:pPr>
        <w:tabs>
          <w:tab w:val="clear" w:pos="9270"/>
          <w:tab w:val="left" w:pos="3600"/>
        </w:tabs>
        <w:ind w:left="3780" w:hanging="3780"/>
        <w:rPr>
          <w:rFonts w:cs="Arial"/>
          <w:sz w:val="22"/>
          <w:szCs w:val="22"/>
        </w:rPr>
      </w:pPr>
      <w:proofErr w:type="spellStart"/>
      <w:r>
        <w:rPr>
          <w:rFonts w:cs="Arial"/>
          <w:sz w:val="22"/>
          <w:szCs w:val="22"/>
          <w:lang w:val="es-ES"/>
        </w:rPr>
        <w:t>Keysight</w:t>
      </w:r>
      <w:proofErr w:type="spellEnd"/>
      <w:r>
        <w:rPr>
          <w:rFonts w:cs="Arial"/>
          <w:sz w:val="22"/>
          <w:szCs w:val="22"/>
          <w:lang w:val="es-ES"/>
        </w:rPr>
        <w:t xml:space="preserve"> Technologies</w:t>
      </w:r>
      <w:r w:rsidR="0020552B">
        <w:rPr>
          <w:rFonts w:cs="Arial"/>
          <w:sz w:val="22"/>
          <w:szCs w:val="22"/>
          <w:lang w:val="es-ES"/>
        </w:rPr>
        <w:tab/>
        <w:t>Radek Biernacki</w:t>
      </w:r>
      <w:r w:rsidR="00E33596">
        <w:rPr>
          <w:rFonts w:cs="Arial"/>
          <w:sz w:val="22"/>
          <w:szCs w:val="22"/>
          <w:lang w:val="es-ES"/>
        </w:rPr>
        <w:t>*</w:t>
      </w:r>
    </w:p>
    <w:p w:rsidR="0020552B" w:rsidRDefault="0020552B" w:rsidP="0020552B">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r>
      <w:r w:rsidR="001C2882">
        <w:rPr>
          <w:rFonts w:cs="Arial"/>
          <w:sz w:val="22"/>
          <w:szCs w:val="22"/>
          <w:lang w:val="pt-BR"/>
        </w:rPr>
        <w:t>(Mahbubul Bari)</w:t>
      </w:r>
    </w:p>
    <w:p w:rsidR="0020552B" w:rsidRDefault="0020552B" w:rsidP="001C288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E33596">
        <w:rPr>
          <w:rFonts w:cs="Arial"/>
          <w:sz w:val="22"/>
          <w:szCs w:val="22"/>
        </w:rPr>
        <w:t>*</w:t>
      </w:r>
    </w:p>
    <w:p w:rsidR="0020552B" w:rsidRDefault="0020552B" w:rsidP="0020552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5555FA">
        <w:rPr>
          <w:rFonts w:cs="Arial"/>
          <w:sz w:val="22"/>
          <w:szCs w:val="22"/>
        </w:rPr>
        <w:t>*</w:t>
      </w:r>
    </w:p>
    <w:p w:rsidR="0020552B" w:rsidRDefault="0020552B" w:rsidP="0020552B">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sidR="003B10E8">
        <w:rPr>
          <w:rFonts w:cs="Arial"/>
          <w:sz w:val="22"/>
          <w:szCs w:val="22"/>
        </w:rPr>
        <w:t>*</w:t>
      </w:r>
    </w:p>
    <w:p w:rsidR="0020552B" w:rsidRDefault="0020552B" w:rsidP="0020552B">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7587">
        <w:rPr>
          <w:rFonts w:cs="Arial"/>
          <w:sz w:val="22"/>
          <w:szCs w:val="22"/>
        </w:rPr>
        <w:t>*</w:t>
      </w:r>
      <w:r>
        <w:rPr>
          <w:rFonts w:cs="Arial"/>
          <w:sz w:val="22"/>
          <w:szCs w:val="22"/>
        </w:rPr>
        <w:t>, Walter Katz</w:t>
      </w:r>
      <w:r w:rsidR="00E37587">
        <w:rPr>
          <w:rFonts w:cs="Arial"/>
          <w:sz w:val="22"/>
          <w:szCs w:val="22"/>
        </w:rPr>
        <w:t>*</w:t>
      </w:r>
    </w:p>
    <w:p w:rsidR="0020552B" w:rsidRDefault="0020552B" w:rsidP="00E3359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6C620B">
        <w:rPr>
          <w:rFonts w:cs="Arial"/>
          <w:sz w:val="22"/>
          <w:szCs w:val="22"/>
        </w:rPr>
        <w:t>*</w:t>
      </w:r>
    </w:p>
    <w:p w:rsidR="0020552B" w:rsidRDefault="0020552B" w:rsidP="00E3359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8618BA">
        <w:rPr>
          <w:rFonts w:cs="Arial"/>
          <w:sz w:val="22"/>
          <w:szCs w:val="22"/>
        </w:rPr>
        <w:t>*</w:t>
      </w:r>
    </w:p>
    <w:p w:rsidR="0020552B" w:rsidRDefault="0020552B" w:rsidP="00286B72">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r>
      <w:r w:rsidR="00286B72">
        <w:rPr>
          <w:rFonts w:cs="Arial"/>
          <w:sz w:val="22"/>
          <w:szCs w:val="22"/>
        </w:rPr>
        <w:t>(</w:t>
      </w:r>
      <w:proofErr w:type="spellStart"/>
      <w:r w:rsidR="00286B72">
        <w:rPr>
          <w:rFonts w:cs="Arial"/>
          <w:sz w:val="22"/>
          <w:szCs w:val="22"/>
        </w:rPr>
        <w:t>Yasumasa</w:t>
      </w:r>
      <w:proofErr w:type="spellEnd"/>
      <w:r w:rsidR="00286B72">
        <w:rPr>
          <w:rFonts w:cs="Arial"/>
          <w:sz w:val="22"/>
          <w:szCs w:val="22"/>
        </w:rPr>
        <w:t xml:space="preserve"> Kondo)</w:t>
      </w:r>
    </w:p>
    <w:p w:rsidR="0020552B" w:rsidRDefault="0020552B" w:rsidP="0020552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286B72">
        <w:rPr>
          <w:rFonts w:cs="Arial"/>
          <w:sz w:val="22"/>
          <w:szCs w:val="22"/>
        </w:rPr>
        <w:t>(Raymond Anderson)</w:t>
      </w:r>
    </w:p>
    <w:p w:rsidR="0020552B" w:rsidRDefault="0020552B" w:rsidP="00286B7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286B72">
        <w:rPr>
          <w:rFonts w:cs="Arial"/>
          <w:sz w:val="22"/>
          <w:szCs w:val="22"/>
        </w:rPr>
        <w:t>(Min Huang)</w:t>
      </w:r>
    </w:p>
    <w:p w:rsidR="0020552B" w:rsidRDefault="0020552B" w:rsidP="00286B7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286B72">
        <w:rPr>
          <w:rFonts w:cs="Arial"/>
          <w:sz w:val="22"/>
          <w:szCs w:val="22"/>
        </w:rPr>
        <w:t>(</w:t>
      </w:r>
      <w:r>
        <w:rPr>
          <w:rFonts w:cs="Arial"/>
          <w:sz w:val="22"/>
          <w:szCs w:val="22"/>
        </w:rPr>
        <w:t>Michael Schaeder</w:t>
      </w:r>
      <w:r w:rsidR="00286B72">
        <w:rPr>
          <w:rFonts w:cs="Arial"/>
          <w:sz w:val="22"/>
          <w:szCs w:val="22"/>
        </w:rPr>
        <w:t>)</w:t>
      </w:r>
    </w:p>
    <w:p w:rsidR="0020552B" w:rsidRDefault="0020552B" w:rsidP="0020552B">
      <w:pPr>
        <w:tabs>
          <w:tab w:val="clear" w:pos="9270"/>
        </w:tabs>
        <w:rPr>
          <w:rFonts w:cs="Arial"/>
          <w:b/>
          <w:sz w:val="22"/>
          <w:szCs w:val="22"/>
        </w:rPr>
      </w:pPr>
    </w:p>
    <w:p w:rsidR="0020552B" w:rsidRDefault="0020552B" w:rsidP="0020552B">
      <w:pPr>
        <w:tabs>
          <w:tab w:val="clear" w:pos="9270"/>
        </w:tabs>
        <w:rPr>
          <w:rFonts w:cs="Arial"/>
          <w:b/>
          <w:sz w:val="22"/>
          <w:szCs w:val="22"/>
        </w:rPr>
      </w:pPr>
    </w:p>
    <w:p w:rsidR="0020552B" w:rsidRDefault="0020552B" w:rsidP="0020552B">
      <w:pPr>
        <w:tabs>
          <w:tab w:val="clear" w:pos="9270"/>
        </w:tabs>
        <w:rPr>
          <w:rFonts w:cs="Arial"/>
          <w:sz w:val="22"/>
          <w:szCs w:val="22"/>
          <w:lang w:val="pt-BR"/>
        </w:rPr>
      </w:pPr>
      <w:r>
        <w:rPr>
          <w:rFonts w:cs="Arial"/>
          <w:b/>
          <w:sz w:val="22"/>
          <w:szCs w:val="22"/>
        </w:rPr>
        <w:t>OTHER PARTICIPANTS IN 201</w:t>
      </w:r>
      <w:r w:rsidR="00B37140">
        <w:rPr>
          <w:rFonts w:cs="Arial"/>
          <w:b/>
          <w:sz w:val="22"/>
          <w:szCs w:val="22"/>
        </w:rPr>
        <w:t>5</w:t>
      </w:r>
    </w:p>
    <w:p w:rsidR="00E33596" w:rsidRDefault="00E33596" w:rsidP="0020552B">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p>
    <w:p w:rsidR="0020552B" w:rsidRDefault="0020552B" w:rsidP="0020552B">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r>
      <w:r w:rsidR="00B37140">
        <w:rPr>
          <w:rFonts w:cs="Arial"/>
          <w:sz w:val="22"/>
          <w:szCs w:val="22"/>
          <w:lang w:val="pt-BR"/>
        </w:rPr>
        <w:t>(</w:t>
      </w:r>
      <w:r>
        <w:rPr>
          <w:rFonts w:cs="Arial"/>
          <w:sz w:val="22"/>
          <w:szCs w:val="22"/>
          <w:lang w:val="pt-BR"/>
        </w:rPr>
        <w:t>Chris Denham</w:t>
      </w:r>
      <w:r w:rsidR="00B37140">
        <w:rPr>
          <w:rFonts w:cs="Arial"/>
          <w:sz w:val="22"/>
          <w:szCs w:val="22"/>
          <w:lang w:val="pt-BR"/>
        </w:rPr>
        <w:t>)</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B37140" w:rsidRDefault="00B37140" w:rsidP="00F66C84">
      <w:pPr>
        <w:tabs>
          <w:tab w:val="clear" w:pos="9270"/>
        </w:tabs>
        <w:rPr>
          <w:rFonts w:cs="Arial"/>
          <w:sz w:val="22"/>
          <w:szCs w:val="22"/>
        </w:rPr>
      </w:pPr>
      <w:r>
        <w:rPr>
          <w:rFonts w:cs="Arial"/>
          <w:sz w:val="22"/>
          <w:szCs w:val="22"/>
        </w:rPr>
        <w:t>January 30, 2015</w:t>
      </w:r>
      <w:r>
        <w:rPr>
          <w:rFonts w:cs="Arial"/>
          <w:sz w:val="22"/>
          <w:szCs w:val="22"/>
        </w:rPr>
        <w:tab/>
        <w:t>IBIS Summit at DesignCon – no teleconference</w:t>
      </w:r>
    </w:p>
    <w:p w:rsidR="00F66C84" w:rsidRDefault="008F0C4A" w:rsidP="00F66C84">
      <w:pPr>
        <w:tabs>
          <w:tab w:val="clear" w:pos="9270"/>
        </w:tabs>
        <w:rPr>
          <w:rFonts w:cs="Arial"/>
          <w:sz w:val="22"/>
          <w:szCs w:val="22"/>
        </w:rPr>
      </w:pPr>
      <w:r>
        <w:rPr>
          <w:rFonts w:cs="Arial"/>
          <w:sz w:val="22"/>
          <w:szCs w:val="22"/>
        </w:rPr>
        <w:t>February 6</w:t>
      </w:r>
      <w:r w:rsidR="000606F1">
        <w:rPr>
          <w:rFonts w:cs="Arial"/>
          <w:sz w:val="22"/>
          <w:szCs w:val="22"/>
        </w:rPr>
        <w:t>, 2015</w:t>
      </w:r>
      <w:r w:rsidR="00F66C84">
        <w:rPr>
          <w:rFonts w:cs="Arial"/>
          <w:sz w:val="22"/>
          <w:szCs w:val="22"/>
        </w:rPr>
        <w:tab/>
      </w:r>
      <w:r w:rsidR="00F66C84">
        <w:rPr>
          <w:rFonts w:cs="Arial"/>
          <w:sz w:val="22"/>
          <w:szCs w:val="22"/>
        </w:rPr>
        <w:tab/>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p>
    <w:p w:rsidR="0014001B" w:rsidRDefault="0014001B">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4C056A" w:rsidRDefault="004C056A">
      <w:pPr>
        <w:widowControl/>
        <w:tabs>
          <w:tab w:val="clear" w:pos="9270"/>
        </w:tabs>
        <w:spacing w:after="0"/>
        <w:ind w:right="0"/>
        <w:rPr>
          <w:rFonts w:cs="Arial"/>
          <w:sz w:val="22"/>
          <w:szCs w:val="22"/>
        </w:rPr>
      </w:pPr>
      <w:r>
        <w:rPr>
          <w:rFonts w:cs="Arial"/>
          <w:sz w:val="22"/>
          <w:szCs w:val="22"/>
        </w:rPr>
        <w:t>Randy Wolff</w:t>
      </w:r>
      <w:r w:rsidR="00B248B7">
        <w:rPr>
          <w:rFonts w:cs="Arial"/>
          <w:sz w:val="22"/>
          <w:szCs w:val="22"/>
        </w:rPr>
        <w:t xml:space="preserve"> called for comments regar</w:t>
      </w:r>
      <w:r>
        <w:rPr>
          <w:rFonts w:cs="Arial"/>
          <w:sz w:val="22"/>
          <w:szCs w:val="22"/>
        </w:rPr>
        <w:t xml:space="preserve">ding the minutes of the </w:t>
      </w:r>
      <w:r w:rsidR="00B37140">
        <w:rPr>
          <w:rFonts w:cs="Arial"/>
          <w:sz w:val="22"/>
          <w:szCs w:val="22"/>
        </w:rPr>
        <w:t>Decem</w:t>
      </w:r>
      <w:r w:rsidR="00F66C84">
        <w:rPr>
          <w:rFonts w:cs="Arial"/>
          <w:sz w:val="22"/>
          <w:szCs w:val="22"/>
        </w:rPr>
        <w:t>ber</w:t>
      </w:r>
      <w:r>
        <w:rPr>
          <w:rFonts w:cs="Arial"/>
          <w:sz w:val="22"/>
          <w:szCs w:val="22"/>
        </w:rPr>
        <w:t xml:space="preserve"> </w:t>
      </w:r>
      <w:r w:rsidR="00B37140">
        <w:rPr>
          <w:rFonts w:cs="Arial"/>
          <w:sz w:val="22"/>
          <w:szCs w:val="22"/>
        </w:rPr>
        <w:t>5</w:t>
      </w:r>
      <w:r w:rsidR="00B248B7">
        <w:rPr>
          <w:rFonts w:cs="Arial"/>
          <w:sz w:val="22"/>
          <w:szCs w:val="22"/>
        </w:rPr>
        <w:t xml:space="preserve">, 2014 IBIS Open Forum 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r w:rsidR="0014001B">
        <w:rPr>
          <w:rFonts w:cs="Arial"/>
          <w:sz w:val="22"/>
          <w:szCs w:val="22"/>
        </w:rPr>
        <w:t xml:space="preserve"> </w:t>
      </w:r>
    </w:p>
    <w:p w:rsidR="00B37140" w:rsidRDefault="00B37140">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AF5018">
      <w:pPr>
        <w:tabs>
          <w:tab w:val="clear" w:pos="9270"/>
        </w:tabs>
        <w:rPr>
          <w:rFonts w:cs="Arial"/>
          <w:sz w:val="22"/>
          <w:szCs w:val="22"/>
        </w:rPr>
      </w:pPr>
      <w:proofErr w:type="gramStart"/>
      <w:r>
        <w:rPr>
          <w:rFonts w:cs="Arial"/>
          <w:sz w:val="22"/>
          <w:szCs w:val="22"/>
        </w:rPr>
        <w:t>None.</w:t>
      </w:r>
      <w:proofErr w:type="gramEnd"/>
    </w:p>
    <w:p w:rsidR="00B37140" w:rsidRDefault="00B37140">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8B4892" w:rsidRPr="008B4892" w:rsidRDefault="000672B6">
      <w:pPr>
        <w:tabs>
          <w:tab w:val="clear" w:pos="9270"/>
          <w:tab w:val="left" w:pos="3345"/>
        </w:tabs>
        <w:rPr>
          <w:rFonts w:cs="Arial"/>
          <w:sz w:val="22"/>
          <w:szCs w:val="22"/>
        </w:rPr>
      </w:pPr>
      <w:r>
        <w:rPr>
          <w:rFonts w:cs="Arial"/>
          <w:sz w:val="22"/>
          <w:szCs w:val="22"/>
        </w:rPr>
        <w:t xml:space="preserve">Bob Ross reported no change in membership with </w:t>
      </w:r>
      <w:r w:rsidR="008B4892">
        <w:rPr>
          <w:rFonts w:cs="Arial"/>
          <w:sz w:val="22"/>
          <w:szCs w:val="22"/>
        </w:rPr>
        <w:t xml:space="preserve">22 members as of </w:t>
      </w:r>
      <w:r w:rsidR="00AF5018">
        <w:rPr>
          <w:rFonts w:cs="Arial"/>
          <w:sz w:val="22"/>
          <w:szCs w:val="22"/>
        </w:rPr>
        <w:t xml:space="preserve">the </w:t>
      </w:r>
      <w:r w:rsidR="008B4892">
        <w:rPr>
          <w:rFonts w:cs="Arial"/>
          <w:sz w:val="22"/>
          <w:szCs w:val="22"/>
        </w:rPr>
        <w:t>end of the year.  Membership renewals should be sent out this month. Treasury remains the same at $41,185</w:t>
      </w:r>
      <w:r w:rsidR="00AF5018">
        <w:rPr>
          <w:rFonts w:cs="Arial"/>
          <w:sz w:val="22"/>
          <w:szCs w:val="22"/>
        </w:rPr>
        <w:t>,</w:t>
      </w:r>
      <w:r w:rsidR="008B4892">
        <w:rPr>
          <w:rFonts w:cs="Arial"/>
          <w:sz w:val="22"/>
          <w:szCs w:val="22"/>
        </w:rPr>
        <w:t xml:space="preserve"> but there is a Taipei </w:t>
      </w:r>
      <w:r w:rsidR="006609D4">
        <w:rPr>
          <w:rFonts w:cs="Arial"/>
          <w:sz w:val="22"/>
          <w:szCs w:val="22"/>
        </w:rPr>
        <w:t>meeting expense still outstanding.  There are two IBISCHK6 parser payments pending as well.</w:t>
      </w:r>
    </w:p>
    <w:p w:rsidR="00F1004A" w:rsidRDefault="00F1004A">
      <w:pPr>
        <w:tabs>
          <w:tab w:val="clear" w:pos="9270"/>
          <w:tab w:val="left" w:pos="3345"/>
        </w:tabs>
        <w:rPr>
          <w:rFonts w:cs="Arial"/>
          <w:sz w:val="22"/>
          <w:szCs w:val="22"/>
        </w:rPr>
      </w:pPr>
    </w:p>
    <w:p w:rsidR="00AF5018" w:rsidRPr="008B4892" w:rsidRDefault="00AF5018">
      <w:pPr>
        <w:tabs>
          <w:tab w:val="clear" w:pos="9270"/>
          <w:tab w:val="left" w:pos="3345"/>
        </w:tabs>
        <w:rPr>
          <w:rFonts w:cs="Arial"/>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B83683" w:rsidRPr="00B83683" w:rsidRDefault="00B248B7">
      <w:pPr>
        <w:tabs>
          <w:tab w:val="clear" w:pos="9270"/>
        </w:tabs>
        <w:rPr>
          <w:rFonts w:cs="Arial"/>
          <w:sz w:val="22"/>
          <w:szCs w:val="22"/>
        </w:rPr>
      </w:pPr>
      <w:r>
        <w:rPr>
          <w:rFonts w:cs="Arial"/>
          <w:sz w:val="22"/>
          <w:szCs w:val="22"/>
        </w:rPr>
        <w:t xml:space="preserve">Mike LaBonte reported that </w:t>
      </w:r>
      <w:r w:rsidR="006609D4">
        <w:rPr>
          <w:rFonts w:cs="Arial"/>
          <w:sz w:val="22"/>
          <w:szCs w:val="22"/>
        </w:rPr>
        <w:t>regarding email everything is going well.  He just sent out a</w:t>
      </w:r>
      <w:r w:rsidR="00AF5018">
        <w:rPr>
          <w:rFonts w:cs="Arial"/>
          <w:sz w:val="22"/>
          <w:szCs w:val="22"/>
        </w:rPr>
        <w:t>n email reminding users</w:t>
      </w:r>
      <w:r w:rsidR="006609D4">
        <w:rPr>
          <w:rFonts w:cs="Arial"/>
          <w:sz w:val="22"/>
          <w:szCs w:val="22"/>
        </w:rPr>
        <w:t xml:space="preserve"> of </w:t>
      </w:r>
      <w:r w:rsidR="00AF5018">
        <w:rPr>
          <w:rFonts w:cs="Arial"/>
          <w:sz w:val="22"/>
          <w:szCs w:val="22"/>
        </w:rPr>
        <w:t>the use policy</w:t>
      </w:r>
      <w:r w:rsidR="006609D4">
        <w:rPr>
          <w:rFonts w:cs="Arial"/>
          <w:sz w:val="22"/>
          <w:szCs w:val="22"/>
        </w:rPr>
        <w:t xml:space="preserve"> of the email services.  The IBIS home page has a new banner related </w:t>
      </w:r>
      <w:r w:rsidR="00692116">
        <w:rPr>
          <w:rFonts w:cs="Arial"/>
          <w:sz w:val="22"/>
          <w:szCs w:val="22"/>
        </w:rPr>
        <w:t xml:space="preserve">to the DesignCon IBIS Summit.  </w:t>
      </w:r>
      <w:r w:rsidR="006609D4">
        <w:rPr>
          <w:rFonts w:cs="Arial"/>
          <w:sz w:val="22"/>
          <w:szCs w:val="22"/>
        </w:rPr>
        <w:t>We have a promotional code for a discount specific to IBIS.  Clicking on the banner takes one to the DesignCon 2015 registration page and gives a 15% discount.  Mike is also working on a document describing proposals for using social media.</w:t>
      </w:r>
    </w:p>
    <w:p w:rsidR="00C036E1" w:rsidRDefault="00C036E1">
      <w:pPr>
        <w:tabs>
          <w:tab w:val="clear" w:pos="9270"/>
        </w:tabs>
        <w:rPr>
          <w:rFonts w:cs="Arial"/>
          <w:sz w:val="22"/>
          <w:szCs w:val="22"/>
        </w:rPr>
      </w:pPr>
    </w:p>
    <w:p w:rsidR="003B10E8" w:rsidRDefault="00AF5018">
      <w:pPr>
        <w:tabs>
          <w:tab w:val="clear" w:pos="9270"/>
        </w:tabs>
        <w:rPr>
          <w:rFonts w:cs="Arial"/>
          <w:sz w:val="22"/>
          <w:szCs w:val="22"/>
        </w:rPr>
      </w:pPr>
      <w:r>
        <w:rPr>
          <w:rFonts w:cs="Arial"/>
          <w:sz w:val="22"/>
          <w:szCs w:val="22"/>
        </w:rPr>
        <w:t>Michael Mirmak</w:t>
      </w:r>
      <w:r w:rsidR="003B10E8">
        <w:rPr>
          <w:rFonts w:cs="Arial"/>
          <w:sz w:val="22"/>
          <w:szCs w:val="22"/>
        </w:rPr>
        <w:t xml:space="preserve"> noted email issues with emails bouncing at Micron if they originate from Micron.  Mike confirmed this issue.  A hack was done by </w:t>
      </w:r>
      <w:proofErr w:type="spellStart"/>
      <w:r w:rsidR="003B10E8">
        <w:rPr>
          <w:rFonts w:cs="Arial"/>
          <w:sz w:val="22"/>
          <w:szCs w:val="22"/>
        </w:rPr>
        <w:t>freelists</w:t>
      </w:r>
      <w:proofErr w:type="spellEnd"/>
      <w:r w:rsidR="003B10E8">
        <w:rPr>
          <w:rFonts w:cs="Arial"/>
          <w:sz w:val="22"/>
          <w:szCs w:val="22"/>
        </w:rPr>
        <w:t xml:space="preserve"> </w:t>
      </w:r>
      <w:r>
        <w:rPr>
          <w:rFonts w:cs="Arial"/>
          <w:sz w:val="22"/>
          <w:szCs w:val="22"/>
        </w:rPr>
        <w:t xml:space="preserve">administrators </w:t>
      </w:r>
      <w:r w:rsidR="003B10E8">
        <w:rPr>
          <w:rFonts w:cs="Arial"/>
          <w:sz w:val="22"/>
          <w:szCs w:val="22"/>
        </w:rPr>
        <w:t>to fix a s</w:t>
      </w:r>
      <w:r>
        <w:rPr>
          <w:rFonts w:cs="Arial"/>
          <w:sz w:val="22"/>
          <w:szCs w:val="22"/>
        </w:rPr>
        <w:t>imilar issue with Y</w:t>
      </w:r>
      <w:r w:rsidR="003B10E8">
        <w:rPr>
          <w:rFonts w:cs="Arial"/>
          <w:sz w:val="22"/>
          <w:szCs w:val="22"/>
        </w:rPr>
        <w:t xml:space="preserve">ahoo email addresses.  Mike will ask the </w:t>
      </w:r>
      <w:proofErr w:type="spellStart"/>
      <w:r w:rsidR="003B10E8">
        <w:rPr>
          <w:rFonts w:cs="Arial"/>
          <w:sz w:val="22"/>
          <w:szCs w:val="22"/>
        </w:rPr>
        <w:t>freelists</w:t>
      </w:r>
      <w:proofErr w:type="spellEnd"/>
      <w:r w:rsidR="003B10E8">
        <w:rPr>
          <w:rFonts w:cs="Arial"/>
          <w:sz w:val="22"/>
          <w:szCs w:val="22"/>
        </w:rPr>
        <w:t xml:space="preserve"> admin</w:t>
      </w:r>
      <w:r>
        <w:rPr>
          <w:rFonts w:cs="Arial"/>
          <w:sz w:val="22"/>
          <w:szCs w:val="22"/>
        </w:rPr>
        <w:t>istrator</w:t>
      </w:r>
      <w:r w:rsidR="003B10E8">
        <w:rPr>
          <w:rFonts w:cs="Arial"/>
          <w:sz w:val="22"/>
          <w:szCs w:val="22"/>
        </w:rPr>
        <w:t>s about implementing a similar fix for Micron email addresses.</w:t>
      </w:r>
    </w:p>
    <w:p w:rsidR="003B10E8" w:rsidRDefault="003B10E8">
      <w:pPr>
        <w:tabs>
          <w:tab w:val="clear" w:pos="9270"/>
        </w:tabs>
        <w:rPr>
          <w:rFonts w:cs="Arial"/>
          <w:sz w:val="22"/>
          <w:szCs w:val="22"/>
        </w:rPr>
      </w:pPr>
    </w:p>
    <w:p w:rsidR="003B10E8" w:rsidRDefault="00AF5018">
      <w:pPr>
        <w:tabs>
          <w:tab w:val="clear" w:pos="9270"/>
        </w:tabs>
        <w:rPr>
          <w:rFonts w:cs="Arial"/>
          <w:sz w:val="22"/>
          <w:szCs w:val="22"/>
        </w:rPr>
      </w:pPr>
      <w:r>
        <w:rPr>
          <w:rFonts w:cs="Arial"/>
          <w:sz w:val="22"/>
          <w:szCs w:val="22"/>
        </w:rPr>
        <w:t>Michael</w:t>
      </w:r>
      <w:r w:rsidR="003B10E8">
        <w:rPr>
          <w:rFonts w:cs="Arial"/>
          <w:sz w:val="22"/>
          <w:szCs w:val="22"/>
        </w:rPr>
        <w:t xml:space="preserve"> noted that it is no longer possible for admin</w:t>
      </w:r>
      <w:r>
        <w:rPr>
          <w:rFonts w:cs="Arial"/>
          <w:sz w:val="22"/>
          <w:szCs w:val="22"/>
        </w:rPr>
        <w:t>istrator</w:t>
      </w:r>
      <w:r w:rsidR="003B10E8">
        <w:rPr>
          <w:rFonts w:cs="Arial"/>
          <w:sz w:val="22"/>
          <w:szCs w:val="22"/>
        </w:rPr>
        <w:t xml:space="preserve">s to add people to the </w:t>
      </w:r>
      <w:proofErr w:type="spellStart"/>
      <w:r w:rsidR="003B10E8">
        <w:rPr>
          <w:rFonts w:cs="Arial"/>
          <w:sz w:val="22"/>
          <w:szCs w:val="22"/>
        </w:rPr>
        <w:t>freelists</w:t>
      </w:r>
      <w:proofErr w:type="spellEnd"/>
      <w:r w:rsidR="003B10E8">
        <w:rPr>
          <w:rFonts w:cs="Arial"/>
          <w:sz w:val="22"/>
          <w:szCs w:val="22"/>
        </w:rPr>
        <w:t xml:space="preserve"> email lists directly.  People who want to join email lists must request directly.</w:t>
      </w:r>
      <w:r w:rsidR="00F56CB8">
        <w:rPr>
          <w:rFonts w:cs="Arial"/>
          <w:sz w:val="22"/>
          <w:szCs w:val="22"/>
        </w:rPr>
        <w:t xml:space="preserve">  Mike is thinking about listing</w:t>
      </w:r>
      <w:r w:rsidR="00D338D5">
        <w:rPr>
          <w:rFonts w:cs="Arial"/>
          <w:sz w:val="22"/>
          <w:szCs w:val="22"/>
        </w:rPr>
        <w:t xml:space="preserve"> information on the task group web pages </w:t>
      </w:r>
      <w:r w:rsidR="00F56CB8">
        <w:rPr>
          <w:rFonts w:cs="Arial"/>
          <w:sz w:val="22"/>
          <w:szCs w:val="22"/>
        </w:rPr>
        <w:t>on joining the email lists.</w:t>
      </w:r>
    </w:p>
    <w:p w:rsidR="003B10E8" w:rsidRDefault="003B10E8">
      <w:pPr>
        <w:tabs>
          <w:tab w:val="clear" w:pos="9270"/>
        </w:tabs>
        <w:rPr>
          <w:rFonts w:cs="Arial"/>
          <w:sz w:val="22"/>
          <w:szCs w:val="22"/>
        </w:rPr>
      </w:pPr>
    </w:p>
    <w:p w:rsidR="00AF5018" w:rsidRPr="00B83683" w:rsidRDefault="00AF50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AF5018">
      <w:pPr>
        <w:keepNext/>
        <w:widowControl/>
        <w:tabs>
          <w:tab w:val="clear" w:pos="9270"/>
        </w:tabs>
        <w:spacing w:after="0"/>
        <w:ind w:right="0"/>
        <w:rPr>
          <w:sz w:val="22"/>
          <w:szCs w:val="22"/>
        </w:rPr>
      </w:pPr>
      <w:r w:rsidRPr="00AF5018">
        <w:rPr>
          <w:sz w:val="22"/>
          <w:szCs w:val="22"/>
        </w:rPr>
        <w:t>The 19th IEEE Workshop on Signal and Power Integrity (SPI 2015) will be held in</w:t>
      </w:r>
      <w:r>
        <w:rPr>
          <w:sz w:val="22"/>
          <w:szCs w:val="22"/>
        </w:rPr>
        <w:t xml:space="preserve"> Berlin, Germany, from May 10-</w:t>
      </w:r>
      <w:r w:rsidRPr="00AF5018">
        <w:rPr>
          <w:sz w:val="22"/>
          <w:szCs w:val="22"/>
        </w:rPr>
        <w:t>13, 2015.</w:t>
      </w:r>
      <w:r>
        <w:rPr>
          <w:sz w:val="22"/>
          <w:szCs w:val="22"/>
        </w:rPr>
        <w:t xml:space="preserve">  An IBIS Summit meeting is usually held in conjunction with this Workshop.  The paper submission deadline is January 31, 2015.  More information is available at:</w:t>
      </w:r>
    </w:p>
    <w:p w:rsidR="00AF5018" w:rsidRDefault="00AF5018">
      <w:pPr>
        <w:keepNext/>
        <w:widowControl/>
        <w:tabs>
          <w:tab w:val="clear" w:pos="9270"/>
        </w:tabs>
        <w:spacing w:after="0"/>
        <w:ind w:right="0"/>
        <w:rPr>
          <w:sz w:val="22"/>
          <w:szCs w:val="22"/>
        </w:rPr>
      </w:pPr>
    </w:p>
    <w:p w:rsidR="00AF5018" w:rsidRPr="00AF5018" w:rsidRDefault="00AF5018">
      <w:pPr>
        <w:keepNext/>
        <w:widowControl/>
        <w:tabs>
          <w:tab w:val="clear" w:pos="9270"/>
        </w:tabs>
        <w:spacing w:after="0"/>
        <w:ind w:right="0"/>
        <w:rPr>
          <w:sz w:val="22"/>
          <w:szCs w:val="22"/>
        </w:rPr>
      </w:pPr>
      <w:r>
        <w:rPr>
          <w:sz w:val="22"/>
          <w:szCs w:val="22"/>
        </w:rPr>
        <w:tab/>
      </w:r>
      <w:hyperlink r:id="rId10" w:history="1">
        <w:r>
          <w:rPr>
            <w:rStyle w:val="Hyperlink"/>
          </w:rPr>
          <w:t>http://www.spi2015.org/</w:t>
        </w:r>
      </w:hyperlink>
    </w:p>
    <w:p w:rsidR="00AF5018" w:rsidRDefault="00AF5018">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840984" w:rsidRDefault="00570873">
      <w:pPr>
        <w:tabs>
          <w:tab w:val="clear" w:pos="9270"/>
        </w:tabs>
        <w:rPr>
          <w:rFonts w:cs="Arial"/>
          <w:sz w:val="22"/>
          <w:szCs w:val="22"/>
        </w:rPr>
      </w:pPr>
      <w:r>
        <w:rPr>
          <w:rFonts w:cs="Arial"/>
          <w:sz w:val="22"/>
          <w:szCs w:val="22"/>
        </w:rPr>
        <w:t>Michael Mirmak</w:t>
      </w:r>
      <w:r w:rsidR="007845FD">
        <w:rPr>
          <w:rFonts w:cs="Arial"/>
          <w:sz w:val="22"/>
          <w:szCs w:val="22"/>
        </w:rPr>
        <w:t xml:space="preserve"> noted ongoing discussion of the current charter turning into an updated policies and procedures document.  </w:t>
      </w:r>
      <w:r>
        <w:rPr>
          <w:rFonts w:cs="Arial"/>
          <w:sz w:val="22"/>
          <w:szCs w:val="22"/>
        </w:rPr>
        <w:t>The i</w:t>
      </w:r>
      <w:r w:rsidR="007845FD">
        <w:rPr>
          <w:rFonts w:cs="Arial"/>
          <w:sz w:val="22"/>
          <w:szCs w:val="22"/>
        </w:rPr>
        <w:t xml:space="preserve">ntent is to have a draft version of the policies and procedures document </w:t>
      </w:r>
      <w:r>
        <w:rPr>
          <w:rFonts w:cs="Arial"/>
          <w:sz w:val="22"/>
          <w:szCs w:val="22"/>
        </w:rPr>
        <w:t>to circulate at the DesignCon IB</w:t>
      </w:r>
      <w:r w:rsidR="007845FD">
        <w:rPr>
          <w:rFonts w:cs="Arial"/>
          <w:sz w:val="22"/>
          <w:szCs w:val="22"/>
        </w:rPr>
        <w:t>IS Summit meeting to be followed by a</w:t>
      </w:r>
      <w:r>
        <w:rPr>
          <w:rFonts w:cs="Arial"/>
          <w:sz w:val="22"/>
          <w:szCs w:val="22"/>
        </w:rPr>
        <w:t>n eventual</w:t>
      </w:r>
      <w:r w:rsidR="007845FD">
        <w:rPr>
          <w:rFonts w:cs="Arial"/>
          <w:sz w:val="22"/>
          <w:szCs w:val="22"/>
        </w:rPr>
        <w:t xml:space="preserve"> vote </w:t>
      </w:r>
      <w:r>
        <w:rPr>
          <w:rFonts w:cs="Arial"/>
          <w:sz w:val="22"/>
          <w:szCs w:val="22"/>
        </w:rPr>
        <w:t>by</w:t>
      </w:r>
      <w:r w:rsidR="007845FD">
        <w:rPr>
          <w:rFonts w:cs="Arial"/>
          <w:sz w:val="22"/>
          <w:szCs w:val="22"/>
        </w:rPr>
        <w:t xml:space="preserve"> the IBIS Open Forum.</w:t>
      </w:r>
    </w:p>
    <w:p w:rsidR="00570873" w:rsidRPr="0014001B" w:rsidRDefault="00570873">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1E6444" w:rsidRDefault="001E6444">
      <w:pPr>
        <w:rPr>
          <w:rFonts w:cs="Arial"/>
          <w:sz w:val="22"/>
          <w:szCs w:val="22"/>
        </w:rPr>
      </w:pPr>
      <w:r>
        <w:rPr>
          <w:rFonts w:eastAsia="Calibri" w:cs="Arial"/>
          <w:sz w:val="22"/>
          <w:szCs w:val="22"/>
        </w:rPr>
        <w:t xml:space="preserve">- </w:t>
      </w:r>
      <w:r>
        <w:rPr>
          <w:rFonts w:cs="Arial"/>
          <w:sz w:val="22"/>
          <w:szCs w:val="22"/>
        </w:rPr>
        <w:t>DesignCon Planning</w:t>
      </w:r>
    </w:p>
    <w:p w:rsidR="00C36515" w:rsidRDefault="007C553F" w:rsidP="00840E0D">
      <w:pPr>
        <w:rPr>
          <w:rFonts w:eastAsia="Calibri" w:cs="Arial"/>
          <w:sz w:val="22"/>
          <w:szCs w:val="22"/>
        </w:rPr>
      </w:pPr>
      <w:r>
        <w:rPr>
          <w:rFonts w:eastAsia="Calibri" w:cs="Arial"/>
          <w:sz w:val="22"/>
          <w:szCs w:val="22"/>
        </w:rPr>
        <w:t xml:space="preserve">Michael </w:t>
      </w:r>
      <w:r w:rsidR="00B02888">
        <w:rPr>
          <w:rFonts w:eastAsia="Calibri" w:cs="Arial"/>
          <w:sz w:val="22"/>
          <w:szCs w:val="22"/>
        </w:rPr>
        <w:t xml:space="preserve">Mirmak </w:t>
      </w:r>
      <w:r>
        <w:rPr>
          <w:rFonts w:eastAsia="Calibri" w:cs="Arial"/>
          <w:sz w:val="22"/>
          <w:szCs w:val="22"/>
        </w:rPr>
        <w:t>reported that a</w:t>
      </w:r>
      <w:r w:rsidR="00F13D04">
        <w:rPr>
          <w:rFonts w:eastAsia="Calibri" w:cs="Arial"/>
          <w:sz w:val="22"/>
          <w:szCs w:val="22"/>
        </w:rPr>
        <w:t>n IBIS Summit is schedul</w:t>
      </w:r>
      <w:r w:rsidR="00570873">
        <w:rPr>
          <w:rFonts w:eastAsia="Calibri" w:cs="Arial"/>
          <w:sz w:val="22"/>
          <w:szCs w:val="22"/>
        </w:rPr>
        <w:t>ed for Friday, January 30, 2015 on the final day of DesignCon 2015.</w:t>
      </w:r>
      <w:r w:rsidR="00F13D04">
        <w:rPr>
          <w:rFonts w:eastAsia="Calibri" w:cs="Arial"/>
          <w:sz w:val="22"/>
          <w:szCs w:val="22"/>
        </w:rPr>
        <w:t xml:space="preserve">  </w:t>
      </w:r>
      <w:r w:rsidR="00570873">
        <w:rPr>
          <w:rFonts w:eastAsia="Calibri" w:cs="Arial"/>
          <w:sz w:val="22"/>
          <w:szCs w:val="22"/>
        </w:rPr>
        <w:t xml:space="preserve">The meeting will be in the </w:t>
      </w:r>
      <w:r w:rsidR="00B02888">
        <w:rPr>
          <w:rFonts w:eastAsia="Calibri" w:cs="Arial"/>
          <w:sz w:val="22"/>
          <w:szCs w:val="22"/>
        </w:rPr>
        <w:t xml:space="preserve">Great America meeting room 2.  The third call for participation has gone out.  Additional sponsorship is requested.  Michael noted the discounted registration available from the IBIS web page.  There is a deadline of Friday, </w:t>
      </w:r>
      <w:r w:rsidR="00B02888">
        <w:rPr>
          <w:rFonts w:eastAsia="Calibri" w:cs="Arial"/>
          <w:sz w:val="22"/>
          <w:szCs w:val="22"/>
        </w:rPr>
        <w:lastRenderedPageBreak/>
        <w:t xml:space="preserve">January 24 for registration to get the free lunch.  January 20 is the deadline to submit presentations.  Bob </w:t>
      </w:r>
      <w:r w:rsidR="00570873">
        <w:rPr>
          <w:rFonts w:eastAsia="Calibri" w:cs="Arial"/>
          <w:sz w:val="22"/>
          <w:szCs w:val="22"/>
        </w:rPr>
        <w:t xml:space="preserve">Ross </w:t>
      </w:r>
      <w:r w:rsidR="00B02888">
        <w:rPr>
          <w:rFonts w:eastAsia="Calibri" w:cs="Arial"/>
          <w:sz w:val="22"/>
          <w:szCs w:val="22"/>
        </w:rPr>
        <w:t>noted about 8 presentations so far, but there is room for more.</w:t>
      </w:r>
      <w:r w:rsidR="00990F13">
        <w:rPr>
          <w:rFonts w:eastAsia="Calibri" w:cs="Arial"/>
          <w:sz w:val="22"/>
          <w:szCs w:val="22"/>
        </w:rPr>
        <w:t xml:space="preserve">  Lance Wang reminded people planning to attend to send him an email.  Michael noted he had received about 7 registrations by email that he would forward to Lance.</w:t>
      </w:r>
    </w:p>
    <w:p w:rsidR="00B02888" w:rsidRDefault="00B02888" w:rsidP="00840E0D">
      <w:pPr>
        <w:rPr>
          <w:rFonts w:eastAsia="Calibri" w:cs="Arial"/>
          <w:sz w:val="22"/>
          <w:szCs w:val="22"/>
        </w:rPr>
      </w:pPr>
    </w:p>
    <w:p w:rsidR="00F6382B" w:rsidRDefault="00840E0D" w:rsidP="00840E0D">
      <w:pPr>
        <w:rPr>
          <w:rFonts w:cs="Arial"/>
          <w:sz w:val="22"/>
          <w:szCs w:val="22"/>
        </w:rPr>
      </w:pPr>
      <w:r>
        <w:rPr>
          <w:rFonts w:eastAsia="Calibri" w:cs="Arial"/>
          <w:sz w:val="22"/>
          <w:szCs w:val="22"/>
        </w:rPr>
        <w:t xml:space="preserve">- </w:t>
      </w:r>
      <w:r>
        <w:rPr>
          <w:rFonts w:cs="Arial"/>
          <w:sz w:val="22"/>
          <w:szCs w:val="22"/>
        </w:rPr>
        <w:t>DAC Summit</w:t>
      </w:r>
      <w:r w:rsidR="00D97AF3">
        <w:rPr>
          <w:rFonts w:cs="Arial"/>
          <w:sz w:val="22"/>
          <w:szCs w:val="22"/>
        </w:rPr>
        <w:t xml:space="preserve"> and Poll</w:t>
      </w:r>
    </w:p>
    <w:p w:rsidR="00840E0D" w:rsidRDefault="00623659">
      <w:pPr>
        <w:tabs>
          <w:tab w:val="clear" w:pos="9270"/>
        </w:tabs>
        <w:rPr>
          <w:rFonts w:cs="Arial"/>
          <w:sz w:val="22"/>
          <w:szCs w:val="22"/>
        </w:rPr>
      </w:pPr>
      <w:r>
        <w:rPr>
          <w:rFonts w:cs="Arial"/>
          <w:sz w:val="22"/>
          <w:szCs w:val="22"/>
        </w:rPr>
        <w:t xml:space="preserve">Bob noted </w:t>
      </w:r>
      <w:r w:rsidR="00D967CC">
        <w:rPr>
          <w:rFonts w:cs="Arial"/>
          <w:sz w:val="22"/>
          <w:szCs w:val="22"/>
        </w:rPr>
        <w:t>we have voted to not hold a Summit meeting at DAC, and t</w:t>
      </w:r>
      <w:r w:rsidR="007573FC">
        <w:rPr>
          <w:rFonts w:cs="Arial"/>
          <w:sz w:val="22"/>
          <w:szCs w:val="22"/>
        </w:rPr>
        <w:t>here were no objections.</w:t>
      </w:r>
    </w:p>
    <w:p w:rsidR="00623659" w:rsidRDefault="00623659">
      <w:pPr>
        <w:tabs>
          <w:tab w:val="clear" w:pos="9270"/>
        </w:tabs>
        <w:rPr>
          <w:rFonts w:cs="Arial"/>
          <w:sz w:val="22"/>
          <w:szCs w:val="22"/>
        </w:rPr>
      </w:pPr>
    </w:p>
    <w:p w:rsidR="00D97AF3" w:rsidRDefault="00D97AF3">
      <w:pPr>
        <w:tabs>
          <w:tab w:val="clear" w:pos="9270"/>
        </w:tabs>
        <w:rPr>
          <w:rFonts w:cs="Arial"/>
          <w:sz w:val="22"/>
          <w:szCs w:val="22"/>
        </w:rPr>
      </w:pPr>
      <w:r>
        <w:rPr>
          <w:rFonts w:eastAsia="Calibri" w:cs="Arial"/>
          <w:sz w:val="22"/>
          <w:szCs w:val="22"/>
        </w:rPr>
        <w:t xml:space="preserve">- </w:t>
      </w:r>
      <w:r>
        <w:rPr>
          <w:rFonts w:cs="Arial"/>
          <w:sz w:val="22"/>
          <w:szCs w:val="22"/>
        </w:rPr>
        <w:t>EPEPS Summit</w:t>
      </w:r>
      <w:r w:rsidR="00B37140">
        <w:rPr>
          <w:rFonts w:cs="Arial"/>
          <w:sz w:val="22"/>
          <w:szCs w:val="22"/>
        </w:rPr>
        <w:t xml:space="preserve"> and Poll</w:t>
      </w:r>
    </w:p>
    <w:p w:rsidR="001B671D" w:rsidRDefault="001B671D">
      <w:pPr>
        <w:tabs>
          <w:tab w:val="clear" w:pos="9270"/>
        </w:tabs>
        <w:rPr>
          <w:rFonts w:cs="Arial"/>
          <w:sz w:val="22"/>
          <w:szCs w:val="22"/>
        </w:rPr>
      </w:pPr>
      <w:r>
        <w:rPr>
          <w:rFonts w:cs="Arial"/>
          <w:sz w:val="22"/>
          <w:szCs w:val="22"/>
        </w:rPr>
        <w:t xml:space="preserve">Bob noted that there is interest in this meeting still, but it will depend on the ability to have enough officers attend to conduct the meeting.  The location is convenient for many people.  </w:t>
      </w:r>
      <w:r w:rsidR="00570873">
        <w:rPr>
          <w:rFonts w:cs="Arial"/>
          <w:sz w:val="22"/>
          <w:szCs w:val="22"/>
        </w:rPr>
        <w:t>Michael</w:t>
      </w:r>
      <w:r>
        <w:rPr>
          <w:rFonts w:cs="Arial"/>
          <w:sz w:val="22"/>
          <w:szCs w:val="22"/>
        </w:rPr>
        <w:t xml:space="preserve"> asked how late we could hold off the decision.  Bob thought we could wait until after February to decide, closer to mid year.</w:t>
      </w:r>
    </w:p>
    <w:p w:rsidR="001B671D" w:rsidRDefault="001B671D">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2C1663" w:rsidRDefault="00B248B7">
      <w:pPr>
        <w:tabs>
          <w:tab w:val="clear" w:pos="9270"/>
        </w:tabs>
        <w:rPr>
          <w:rFonts w:cs="Arial"/>
          <w:sz w:val="22"/>
          <w:szCs w:val="22"/>
        </w:rPr>
      </w:pPr>
      <w:r>
        <w:rPr>
          <w:rFonts w:cs="Arial"/>
          <w:sz w:val="22"/>
          <w:szCs w:val="22"/>
        </w:rPr>
        <w:t xml:space="preserve">Mike LaBonte reported that the group is meeting on Tuesdays at 8:00 a.m. PT.  </w:t>
      </w:r>
      <w:r w:rsidR="002C1663">
        <w:rPr>
          <w:rFonts w:cs="Arial"/>
          <w:sz w:val="22"/>
          <w:szCs w:val="22"/>
        </w:rPr>
        <w:t>The task to clean up the ibischk6 messages spreadsheet is completed, but some comments to explain the messages are still missing.  Lance Wang helped with the section on EBD modeling.</w:t>
      </w:r>
    </w:p>
    <w:p w:rsidR="002C1663" w:rsidRDefault="002C1663">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2D5062">
      <w:pPr>
        <w:tabs>
          <w:tab w:val="clear" w:pos="9270"/>
        </w:tabs>
        <w:ind w:firstLine="720"/>
      </w:pPr>
      <w:hyperlink r:id="rId11"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2D5062">
      <w:pPr>
        <w:tabs>
          <w:tab w:val="clear" w:pos="9270"/>
        </w:tabs>
        <w:ind w:firstLine="720"/>
        <w:rPr>
          <w:rFonts w:cs="Arial"/>
          <w:sz w:val="22"/>
          <w:szCs w:val="22"/>
        </w:rPr>
      </w:pPr>
      <w:hyperlink r:id="rId12"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F120FE"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570873">
        <w:rPr>
          <w:rFonts w:cs="Arial"/>
          <w:sz w:val="22"/>
          <w:szCs w:val="22"/>
        </w:rPr>
        <w:t>M</w:t>
      </w:r>
      <w:r w:rsidR="00F120FE">
        <w:rPr>
          <w:rFonts w:cs="Arial"/>
          <w:sz w:val="22"/>
          <w:szCs w:val="22"/>
        </w:rPr>
        <w:t xml:space="preserve">eetings resumed after the holidays.  Another presentation from </w:t>
      </w:r>
      <w:proofErr w:type="spellStart"/>
      <w:r w:rsidR="00F120FE">
        <w:rPr>
          <w:rFonts w:cs="Arial"/>
          <w:sz w:val="22"/>
          <w:szCs w:val="22"/>
        </w:rPr>
        <w:t>SiSoft</w:t>
      </w:r>
      <w:proofErr w:type="spellEnd"/>
      <w:r w:rsidR="00F120FE">
        <w:rPr>
          <w:rFonts w:cs="Arial"/>
          <w:sz w:val="22"/>
          <w:szCs w:val="22"/>
        </w:rPr>
        <w:t xml:space="preserve"> on the backchannel modeling capabilities</w:t>
      </w:r>
      <w:r w:rsidR="00570873">
        <w:rPr>
          <w:rFonts w:cs="Arial"/>
          <w:sz w:val="22"/>
          <w:szCs w:val="22"/>
        </w:rPr>
        <w:t xml:space="preserve"> was presented at the last meeting</w:t>
      </w:r>
      <w:r w:rsidR="00F120FE">
        <w:rPr>
          <w:rFonts w:cs="Arial"/>
          <w:sz w:val="22"/>
          <w:szCs w:val="22"/>
        </w:rPr>
        <w:t>.  He encouraged participation from those interested in this topic.</w:t>
      </w:r>
    </w:p>
    <w:p w:rsidR="00F120FE" w:rsidRDefault="00F120FE">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2D5062">
      <w:pPr>
        <w:tabs>
          <w:tab w:val="clear" w:pos="9270"/>
        </w:tabs>
        <w:ind w:firstLine="720"/>
        <w:rPr>
          <w:rFonts w:cs="Arial"/>
          <w:sz w:val="22"/>
          <w:szCs w:val="22"/>
        </w:rPr>
      </w:pPr>
      <w:hyperlink r:id="rId13"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027C18" w:rsidRDefault="00810DFC" w:rsidP="00027C18">
      <w:pPr>
        <w:tabs>
          <w:tab w:val="clear" w:pos="9270"/>
        </w:tabs>
        <w:rPr>
          <w:rFonts w:cs="Arial"/>
          <w:sz w:val="22"/>
          <w:szCs w:val="22"/>
        </w:rPr>
      </w:pPr>
      <w:r>
        <w:rPr>
          <w:rFonts w:cs="Arial"/>
          <w:sz w:val="22"/>
          <w:szCs w:val="22"/>
        </w:rPr>
        <w:t xml:space="preserve">Michael Mirmak reported that the group </w:t>
      </w:r>
      <w:r w:rsidR="00F84F88">
        <w:rPr>
          <w:rFonts w:cs="Arial"/>
          <w:sz w:val="22"/>
          <w:szCs w:val="22"/>
        </w:rPr>
        <w:t xml:space="preserve">resumed meetings this week.  </w:t>
      </w:r>
      <w:r w:rsidR="00027C18">
        <w:rPr>
          <w:rFonts w:cs="Arial"/>
          <w:sz w:val="22"/>
          <w:szCs w:val="22"/>
        </w:rPr>
        <w:t>There were d</w:t>
      </w:r>
      <w:r w:rsidR="00F84F88">
        <w:rPr>
          <w:rFonts w:cs="Arial"/>
          <w:sz w:val="22"/>
          <w:szCs w:val="22"/>
        </w:rPr>
        <w:t>iscussions on how legacy models are assumed to connect to pin, pad and buffer locations.</w:t>
      </w:r>
      <w:r w:rsidR="00027C18">
        <w:rPr>
          <w:rFonts w:cs="Arial"/>
          <w:sz w:val="22"/>
          <w:szCs w:val="22"/>
        </w:rPr>
        <w:t xml:space="preserve">  The group is </w:t>
      </w:r>
      <w:r w:rsidR="00027C18">
        <w:rPr>
          <w:rFonts w:cs="Arial"/>
          <w:sz w:val="22"/>
          <w:szCs w:val="22"/>
        </w:rPr>
        <w:lastRenderedPageBreak/>
        <w:t xml:space="preserve">meeting regularly on Wednesdays at 8:00 a.m. PT.  </w:t>
      </w:r>
    </w:p>
    <w:p w:rsidR="00F84F88" w:rsidRDefault="00F84F88">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2D5062">
      <w:pPr>
        <w:tabs>
          <w:tab w:val="clear" w:pos="9270"/>
        </w:tabs>
        <w:ind w:firstLine="720"/>
        <w:rPr>
          <w:rFonts w:cs="Arial"/>
          <w:sz w:val="22"/>
          <w:szCs w:val="22"/>
        </w:rPr>
      </w:pPr>
      <w:hyperlink r:id="rId14"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771BCF" w:rsidRDefault="00771BCF">
      <w:pPr>
        <w:tabs>
          <w:tab w:val="clear" w:pos="9270"/>
        </w:tabs>
        <w:rPr>
          <w:rFonts w:cs="Arial"/>
          <w:b/>
          <w:sz w:val="22"/>
          <w:szCs w:val="22"/>
        </w:rPr>
      </w:pPr>
      <w:r>
        <w:rPr>
          <w:rFonts w:cs="Arial"/>
          <w:b/>
          <w:sz w:val="22"/>
          <w:szCs w:val="22"/>
        </w:rPr>
        <w:t>BIRD174: QUOTE CHARACTER CLARIFICATIONS</w:t>
      </w:r>
    </w:p>
    <w:p w:rsidR="00112670" w:rsidRDefault="00027C18" w:rsidP="00B37140">
      <w:pPr>
        <w:tabs>
          <w:tab w:val="clear" w:pos="9270"/>
        </w:tabs>
        <w:rPr>
          <w:rFonts w:cs="Arial"/>
          <w:sz w:val="22"/>
          <w:szCs w:val="22"/>
        </w:rPr>
      </w:pPr>
      <w:r>
        <w:rPr>
          <w:rFonts w:cs="Arial"/>
          <w:sz w:val="22"/>
          <w:szCs w:val="22"/>
        </w:rPr>
        <w:t>Michael Mirmak</w:t>
      </w:r>
      <w:r w:rsidR="00B63546">
        <w:rPr>
          <w:rFonts w:cs="Arial"/>
          <w:sz w:val="22"/>
          <w:szCs w:val="22"/>
        </w:rPr>
        <w:t xml:space="preserve"> asked if an updated BIRD174.1 was submitted.  Arpad Muranyi responded that he thought changes were completed but will resubmit.</w:t>
      </w:r>
    </w:p>
    <w:p w:rsidR="00112670" w:rsidRPr="003D5C7E" w:rsidRDefault="00112670">
      <w:pPr>
        <w:tabs>
          <w:tab w:val="clear" w:pos="9270"/>
        </w:tabs>
        <w:rPr>
          <w:rFonts w:cs="Arial"/>
          <w:sz w:val="22"/>
          <w:szCs w:val="22"/>
        </w:rPr>
      </w:pPr>
    </w:p>
    <w:p w:rsidR="00771BCF" w:rsidRDefault="00771BCF">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B63546" w:rsidRDefault="00DA2F32">
      <w:pPr>
        <w:tabs>
          <w:tab w:val="clear" w:pos="9270"/>
        </w:tabs>
        <w:rPr>
          <w:rFonts w:cs="Arial"/>
          <w:sz w:val="22"/>
          <w:szCs w:val="22"/>
        </w:rPr>
      </w:pPr>
      <w:r>
        <w:rPr>
          <w:rFonts w:cs="Arial"/>
          <w:sz w:val="22"/>
          <w:szCs w:val="22"/>
        </w:rPr>
        <w:t xml:space="preserve">Bob Ross reported </w:t>
      </w:r>
      <w:r w:rsidR="00B63546">
        <w:rPr>
          <w:rFonts w:cs="Arial"/>
          <w:sz w:val="22"/>
          <w:szCs w:val="22"/>
        </w:rPr>
        <w:t xml:space="preserve">no update.  We might post an updated </w:t>
      </w:r>
      <w:r w:rsidR="00027C18">
        <w:rPr>
          <w:rFonts w:cs="Arial"/>
          <w:sz w:val="22"/>
          <w:szCs w:val="22"/>
        </w:rPr>
        <w:t>ibischk</w:t>
      </w:r>
      <w:r w:rsidR="00B63546">
        <w:rPr>
          <w:rFonts w:cs="Arial"/>
          <w:sz w:val="22"/>
          <w:szCs w:val="22"/>
        </w:rPr>
        <w:t xml:space="preserve">6 parser executable for </w:t>
      </w:r>
      <w:proofErr w:type="spellStart"/>
      <w:r w:rsidR="00B63546">
        <w:rPr>
          <w:rFonts w:cs="Arial"/>
          <w:sz w:val="22"/>
          <w:szCs w:val="22"/>
        </w:rPr>
        <w:t>Redhat</w:t>
      </w:r>
      <w:proofErr w:type="spellEnd"/>
      <w:r w:rsidR="00B63546">
        <w:rPr>
          <w:rFonts w:cs="Arial"/>
          <w:sz w:val="22"/>
          <w:szCs w:val="22"/>
        </w:rPr>
        <w:t xml:space="preserve"> Linux 32 and 64 bit.  Existing versions were compiled under </w:t>
      </w:r>
      <w:proofErr w:type="spellStart"/>
      <w:r w:rsidR="00B63546">
        <w:rPr>
          <w:rFonts w:cs="Arial"/>
          <w:sz w:val="22"/>
          <w:szCs w:val="22"/>
        </w:rPr>
        <w:t>Ubuntu</w:t>
      </w:r>
      <w:proofErr w:type="spellEnd"/>
      <w:r w:rsidR="00B63546">
        <w:rPr>
          <w:rFonts w:cs="Arial"/>
          <w:sz w:val="22"/>
          <w:szCs w:val="22"/>
        </w:rPr>
        <w:t xml:space="preserve">, but there are subtle difference between </w:t>
      </w:r>
      <w:proofErr w:type="spellStart"/>
      <w:r w:rsidR="00B63546">
        <w:rPr>
          <w:rFonts w:cs="Arial"/>
          <w:sz w:val="22"/>
          <w:szCs w:val="22"/>
        </w:rPr>
        <w:t>Ubuntu</w:t>
      </w:r>
      <w:proofErr w:type="spellEnd"/>
      <w:r w:rsidR="00B63546">
        <w:rPr>
          <w:rFonts w:cs="Arial"/>
          <w:sz w:val="22"/>
          <w:szCs w:val="22"/>
        </w:rPr>
        <w:t xml:space="preserve"> and </w:t>
      </w:r>
      <w:proofErr w:type="spellStart"/>
      <w:r w:rsidR="00B63546">
        <w:rPr>
          <w:rFonts w:cs="Arial"/>
          <w:sz w:val="22"/>
          <w:szCs w:val="22"/>
        </w:rPr>
        <w:t>Redhat</w:t>
      </w:r>
      <w:proofErr w:type="spellEnd"/>
      <w:r w:rsidR="00B63546">
        <w:rPr>
          <w:rFonts w:cs="Arial"/>
          <w:sz w:val="22"/>
          <w:szCs w:val="22"/>
        </w:rPr>
        <w:t>.</w:t>
      </w:r>
      <w:r w:rsidR="00546115">
        <w:rPr>
          <w:rFonts w:cs="Arial"/>
          <w:sz w:val="22"/>
          <w:szCs w:val="22"/>
        </w:rPr>
        <w:t xml:space="preserve">  Mike </w:t>
      </w:r>
      <w:r w:rsidR="00027C18">
        <w:rPr>
          <w:rFonts w:cs="Arial"/>
          <w:sz w:val="22"/>
          <w:szCs w:val="22"/>
        </w:rPr>
        <w:t xml:space="preserve">LaBonte </w:t>
      </w:r>
      <w:r w:rsidR="00546115">
        <w:rPr>
          <w:rFonts w:cs="Arial"/>
          <w:sz w:val="22"/>
          <w:szCs w:val="22"/>
        </w:rPr>
        <w:t>asked if anyone had suggestions for the best ways to compile the code to ensure the best compatibility across multiple platforms.</w:t>
      </w:r>
      <w:r w:rsidR="00AD4A6A">
        <w:rPr>
          <w:rFonts w:cs="Arial"/>
          <w:sz w:val="22"/>
          <w:szCs w:val="22"/>
        </w:rPr>
        <w:t xml:space="preserve">  David Banas asked if Mike had used options to compile with static options.  Mike responded that he compiled the code using an older compiler to bypass issues with using the latest compiler.  Bob noted that the readme file could get updated to mention differences from 32 to 64 bit compilations.  There was only one difference in outcome between the versions on one model out of about 8000 test cases.  Mike thought that we might not even need to publish a 64 bit version.</w:t>
      </w:r>
    </w:p>
    <w:p w:rsidR="00D87F29" w:rsidRDefault="00D87F29">
      <w:pPr>
        <w:tabs>
          <w:tab w:val="clear" w:pos="9270"/>
        </w:tabs>
        <w:rPr>
          <w:rFonts w:cs="Arial"/>
          <w:sz w:val="22"/>
          <w:szCs w:val="22"/>
        </w:rPr>
      </w:pPr>
    </w:p>
    <w:p w:rsidR="00D87F29" w:rsidRDefault="00D87F29">
      <w:pPr>
        <w:tabs>
          <w:tab w:val="clear" w:pos="9270"/>
        </w:tabs>
        <w:rPr>
          <w:rFonts w:cs="Arial"/>
          <w:sz w:val="22"/>
          <w:szCs w:val="22"/>
        </w:rPr>
      </w:pPr>
      <w:r>
        <w:rPr>
          <w:rFonts w:cs="Arial"/>
          <w:sz w:val="22"/>
          <w:szCs w:val="22"/>
        </w:rPr>
        <w:t xml:space="preserve">Michael </w:t>
      </w:r>
      <w:r w:rsidR="00027C18">
        <w:rPr>
          <w:rFonts w:cs="Arial"/>
          <w:sz w:val="22"/>
          <w:szCs w:val="22"/>
        </w:rPr>
        <w:t xml:space="preserve">Mirmak </w:t>
      </w:r>
      <w:r>
        <w:rPr>
          <w:rFonts w:cs="Arial"/>
          <w:sz w:val="22"/>
          <w:szCs w:val="22"/>
        </w:rPr>
        <w:t>noted that he has received feedback about people expecting to see a windows installer instead of a final DOS executable program.  Mike questioned whether this is something we should do ourselves or have the parser writer do.  Bob took an AR to ask the parser developer about this later.</w:t>
      </w:r>
    </w:p>
    <w:p w:rsidR="00D87F29" w:rsidRDefault="00D87F29">
      <w:pPr>
        <w:tabs>
          <w:tab w:val="clear" w:pos="9270"/>
        </w:tabs>
        <w:rPr>
          <w:rFonts w:cs="Arial"/>
          <w:sz w:val="22"/>
          <w:szCs w:val="22"/>
        </w:rPr>
      </w:pPr>
    </w:p>
    <w:p w:rsidR="00D87F29" w:rsidRDefault="00D87F29">
      <w:pPr>
        <w:tabs>
          <w:tab w:val="clear" w:pos="9270"/>
        </w:tabs>
        <w:rPr>
          <w:rFonts w:cs="Arial"/>
          <w:sz w:val="22"/>
          <w:szCs w:val="22"/>
        </w:rPr>
      </w:pPr>
      <w:r>
        <w:rPr>
          <w:rFonts w:cs="Arial"/>
          <w:sz w:val="22"/>
          <w:szCs w:val="22"/>
        </w:rPr>
        <w:t>David asked about changing from an error to a warning the message about checking the difference between expected and actual values for the V-t waveform endpoints compared to a load line calculation from the I-V curves.  He would like to see all messages ch</w:t>
      </w:r>
      <w:r w:rsidR="00027C18">
        <w:rPr>
          <w:rFonts w:cs="Arial"/>
          <w:sz w:val="22"/>
          <w:szCs w:val="22"/>
        </w:rPr>
        <w:t>ange to warnings.  Michael</w:t>
      </w:r>
      <w:r>
        <w:rPr>
          <w:rFonts w:cs="Arial"/>
          <w:sz w:val="22"/>
          <w:szCs w:val="22"/>
        </w:rPr>
        <w:t xml:space="preserve"> suggested filing a BUG so the request could be tracked.  He also said this type of information about error percentages should be in a parser document.  Mike suggested that there should not be an error since the specification does not mention specific limits.</w:t>
      </w:r>
    </w:p>
    <w:p w:rsidR="00DA2F32" w:rsidRDefault="00DA2F32">
      <w:pPr>
        <w:tabs>
          <w:tab w:val="clear" w:pos="9270"/>
        </w:tabs>
        <w:rPr>
          <w:rFonts w:cs="Arial"/>
          <w:sz w:val="22"/>
          <w:szCs w:val="22"/>
        </w:rPr>
      </w:pPr>
    </w:p>
    <w:p w:rsidR="00027C18" w:rsidRDefault="00027C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C45F7C" w:rsidRDefault="007E44EA">
      <w:pPr>
        <w:tabs>
          <w:tab w:val="clear" w:pos="9270"/>
        </w:tabs>
        <w:rPr>
          <w:rFonts w:cs="Arial"/>
          <w:sz w:val="22"/>
          <w:szCs w:val="22"/>
        </w:rPr>
      </w:pPr>
      <w:proofErr w:type="gramStart"/>
      <w:r>
        <w:rPr>
          <w:rFonts w:cs="Arial"/>
          <w:sz w:val="22"/>
          <w:szCs w:val="22"/>
        </w:rPr>
        <w:t>None.</w:t>
      </w:r>
      <w:proofErr w:type="gramEnd"/>
    </w:p>
    <w:p w:rsidR="007E44EA" w:rsidRDefault="007E44EA">
      <w:pPr>
        <w:tabs>
          <w:tab w:val="clear" w:pos="9270"/>
        </w:tabs>
        <w:rPr>
          <w:rFonts w:cs="Arial"/>
          <w:sz w:val="22"/>
          <w:szCs w:val="22"/>
        </w:rPr>
      </w:pPr>
    </w:p>
    <w:p w:rsidR="00F66C84" w:rsidRDefault="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lastRenderedPageBreak/>
        <w:t>NEXT MEETING</w:t>
      </w:r>
    </w:p>
    <w:p w:rsidR="002E0249" w:rsidRDefault="00B37140" w:rsidP="002E0249">
      <w:pPr>
        <w:tabs>
          <w:tab w:val="clear" w:pos="9270"/>
        </w:tabs>
        <w:rPr>
          <w:rFonts w:cs="Arial"/>
          <w:sz w:val="22"/>
          <w:szCs w:val="22"/>
        </w:rPr>
      </w:pPr>
      <w:r>
        <w:rPr>
          <w:rFonts w:cs="Arial"/>
          <w:sz w:val="22"/>
          <w:szCs w:val="22"/>
        </w:rPr>
        <w:t>The DesignCon IBIS Summit will be held Janua</w:t>
      </w:r>
      <w:r w:rsidR="00027C18">
        <w:rPr>
          <w:rFonts w:cs="Arial"/>
          <w:sz w:val="22"/>
          <w:szCs w:val="22"/>
        </w:rPr>
        <w:t>ry 30, 2015.  No teleconference</w:t>
      </w:r>
      <w:r>
        <w:rPr>
          <w:rFonts w:cs="Arial"/>
          <w:sz w:val="22"/>
          <w:szCs w:val="22"/>
        </w:rPr>
        <w:t xml:space="preserve"> will be available for the Summit meeting.  </w:t>
      </w:r>
      <w:r w:rsidR="00F66C84">
        <w:rPr>
          <w:rFonts w:cs="Arial"/>
          <w:sz w:val="22"/>
          <w:szCs w:val="22"/>
        </w:rPr>
        <w:t xml:space="preserve">The next IBIS Open Forum teleconference meeting will be held </w:t>
      </w:r>
      <w:r w:rsidR="008F0C4A">
        <w:rPr>
          <w:rFonts w:cs="Arial"/>
          <w:sz w:val="22"/>
          <w:szCs w:val="22"/>
        </w:rPr>
        <w:t>February 6</w:t>
      </w:r>
      <w:r w:rsidR="002E0249">
        <w:rPr>
          <w:rFonts w:cs="Arial"/>
          <w:sz w:val="22"/>
          <w:szCs w:val="22"/>
        </w:rPr>
        <w:t>, 2015</w:t>
      </w:r>
      <w:r w:rsidR="00B248B7">
        <w:rPr>
          <w:rFonts w:cs="Arial"/>
          <w:sz w:val="22"/>
          <w:szCs w:val="22"/>
        </w:rPr>
        <w:t>.</w:t>
      </w:r>
      <w:r w:rsidR="002E0249">
        <w:rPr>
          <w:rFonts w:cs="Arial"/>
          <w:sz w:val="22"/>
          <w:szCs w:val="22"/>
        </w:rPr>
        <w:t xml:space="preserve"> The following IBIS Open Forum teleconference meeting will be held </w:t>
      </w:r>
      <w:r w:rsidR="008F0C4A">
        <w:rPr>
          <w:rFonts w:cs="Arial"/>
          <w:sz w:val="22"/>
          <w:szCs w:val="22"/>
        </w:rPr>
        <w:t>February 27</w:t>
      </w:r>
      <w:r w:rsidR="002E0249">
        <w:rPr>
          <w:rFonts w:cs="Arial"/>
          <w:sz w:val="22"/>
          <w:szCs w:val="22"/>
        </w:rPr>
        <w:t>, 2015.</w:t>
      </w:r>
    </w:p>
    <w:p w:rsidR="00C45F7C" w:rsidRDefault="00C45F7C">
      <w:pPr>
        <w:tabs>
          <w:tab w:val="clear" w:pos="9270"/>
        </w:tabs>
        <w:rPr>
          <w:rFonts w:cs="Arial"/>
          <w:sz w:val="22"/>
          <w:szCs w:val="22"/>
        </w:rPr>
      </w:pPr>
    </w:p>
    <w:p w:rsidR="00C45F7C" w:rsidRDefault="0047438B">
      <w:pPr>
        <w:tabs>
          <w:tab w:val="clear" w:pos="9270"/>
        </w:tabs>
        <w:rPr>
          <w:rFonts w:cs="Arial"/>
          <w:sz w:val="22"/>
          <w:szCs w:val="22"/>
        </w:rPr>
      </w:pPr>
      <w:r>
        <w:rPr>
          <w:rFonts w:cs="Arial"/>
          <w:sz w:val="22"/>
          <w:szCs w:val="22"/>
        </w:rPr>
        <w:t>David Banas</w:t>
      </w:r>
      <w:r w:rsidR="00ED71D3">
        <w:rPr>
          <w:rFonts w:cs="Arial"/>
          <w:sz w:val="22"/>
          <w:szCs w:val="22"/>
        </w:rPr>
        <w:t xml:space="preserve"> </w:t>
      </w:r>
      <w:r w:rsidR="00B248B7">
        <w:rPr>
          <w:rFonts w:cs="Arial"/>
          <w:sz w:val="22"/>
          <w:szCs w:val="22"/>
        </w:rPr>
        <w:t xml:space="preserve">moved to adjourn.  </w:t>
      </w:r>
      <w:r>
        <w:rPr>
          <w:rFonts w:cs="Arial"/>
          <w:sz w:val="22"/>
          <w:szCs w:val="22"/>
        </w:rPr>
        <w:t>Mike LaBonte</w:t>
      </w:r>
      <w:r w:rsidR="007C11D5">
        <w:rPr>
          <w:rFonts w:cs="Arial"/>
          <w:sz w:val="22"/>
          <w:szCs w:val="22"/>
        </w:rPr>
        <w:t xml:space="preserve"> </w:t>
      </w:r>
      <w:r w:rsidR="00B248B7">
        <w:rPr>
          <w:rFonts w:cs="Arial"/>
          <w:sz w:val="22"/>
          <w:szCs w:val="22"/>
        </w:rPr>
        <w:t>seconded the motion.  There were no objections.</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2D5062">
      <w:pPr>
        <w:tabs>
          <w:tab w:val="clear" w:pos="9270"/>
        </w:tabs>
        <w:ind w:firstLine="720"/>
        <w:rPr>
          <w:rFonts w:cs="Arial"/>
          <w:sz w:val="22"/>
          <w:szCs w:val="22"/>
        </w:rPr>
      </w:pPr>
      <w:hyperlink r:id="rId15"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2D5062">
      <w:pPr>
        <w:tabs>
          <w:tab w:val="clear" w:pos="9270"/>
        </w:tabs>
        <w:ind w:firstLine="720"/>
        <w:rPr>
          <w:rFonts w:cs="Arial"/>
          <w:sz w:val="22"/>
          <w:szCs w:val="22"/>
        </w:rPr>
      </w:pPr>
      <w:hyperlink r:id="rId16"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2D5062">
      <w:pPr>
        <w:tabs>
          <w:tab w:val="clear" w:pos="9270"/>
        </w:tabs>
        <w:ind w:firstLine="720"/>
        <w:rPr>
          <w:rFonts w:cs="Arial"/>
          <w:sz w:val="22"/>
          <w:szCs w:val="22"/>
        </w:rPr>
      </w:pPr>
      <w:hyperlink r:id="rId17"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2D5062">
      <w:pPr>
        <w:tabs>
          <w:tab w:val="clear" w:pos="9270"/>
        </w:tabs>
        <w:ind w:firstLine="720"/>
        <w:rPr>
          <w:rFonts w:eastAsia="Calibri" w:cs="Arial"/>
          <w:sz w:val="22"/>
          <w:szCs w:val="22"/>
          <w:lang w:val="fr-FR"/>
        </w:rPr>
      </w:pPr>
      <w:hyperlink r:id="rId18"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2D5062">
      <w:pPr>
        <w:tabs>
          <w:tab w:val="clear" w:pos="9270"/>
        </w:tabs>
        <w:ind w:firstLine="720"/>
        <w:rPr>
          <w:rFonts w:cs="Arial"/>
          <w:sz w:val="22"/>
          <w:szCs w:val="22"/>
        </w:rPr>
      </w:pPr>
      <w:hyperlink r:id="rId19"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2D5062">
      <w:pPr>
        <w:tabs>
          <w:tab w:val="clear" w:pos="9270"/>
        </w:tabs>
        <w:ind w:firstLine="720"/>
        <w:rPr>
          <w:rFonts w:cs="Arial"/>
          <w:sz w:val="22"/>
          <w:szCs w:val="22"/>
        </w:rPr>
      </w:pPr>
      <w:hyperlink r:id="rId20"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lastRenderedPageBreak/>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1"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2"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3"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4"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5"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6"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7"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2D5062">
      <w:pPr>
        <w:tabs>
          <w:tab w:val="clear" w:pos="9270"/>
        </w:tabs>
        <w:rPr>
          <w:rFonts w:cs="Arial"/>
          <w:sz w:val="22"/>
          <w:szCs w:val="22"/>
        </w:rPr>
      </w:pPr>
      <w:hyperlink r:id="rId28"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2D5062">
      <w:pPr>
        <w:tabs>
          <w:tab w:val="clear" w:pos="9270"/>
        </w:tabs>
        <w:ind w:firstLine="720"/>
      </w:pPr>
      <w:hyperlink r:id="rId29" w:history="1">
        <w:r w:rsidR="00B248B7">
          <w:rPr>
            <w:rStyle w:val="Hyperlink"/>
          </w:rPr>
          <w:t>http://www.eda.org/ibis/bugs/ibischk/</w:t>
        </w:r>
      </w:hyperlink>
    </w:p>
    <w:p w:rsidR="00C45F7C" w:rsidRDefault="002D5062">
      <w:pPr>
        <w:tabs>
          <w:tab w:val="clear" w:pos="9270"/>
        </w:tabs>
        <w:ind w:firstLine="720"/>
        <w:rPr>
          <w:rFonts w:cs="Arial"/>
          <w:sz w:val="22"/>
          <w:szCs w:val="22"/>
          <w:lang w:val="nl-NL"/>
        </w:rPr>
      </w:pPr>
      <w:hyperlink r:id="rId30"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2D5062">
      <w:pPr>
        <w:tabs>
          <w:tab w:val="clear" w:pos="9270"/>
        </w:tabs>
        <w:ind w:firstLine="720"/>
      </w:pPr>
      <w:hyperlink r:id="rId31" w:history="1">
        <w:r w:rsidR="00B248B7">
          <w:rPr>
            <w:rStyle w:val="Hyperlink"/>
          </w:rPr>
          <w:t>http://www.eda.org/ibis/tschk_bugs/</w:t>
        </w:r>
      </w:hyperlink>
    </w:p>
    <w:p w:rsidR="00C45F7C" w:rsidRDefault="002D5062">
      <w:pPr>
        <w:tabs>
          <w:tab w:val="clear" w:pos="9270"/>
        </w:tabs>
        <w:ind w:firstLine="720"/>
        <w:rPr>
          <w:rFonts w:cs="Arial"/>
          <w:sz w:val="22"/>
          <w:szCs w:val="22"/>
          <w:lang w:val="nl-NL"/>
        </w:rPr>
      </w:pPr>
      <w:hyperlink r:id="rId32"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2D5062">
      <w:pPr>
        <w:tabs>
          <w:tab w:val="clear" w:pos="9270"/>
        </w:tabs>
        <w:rPr>
          <w:rFonts w:cs="Arial"/>
          <w:sz w:val="22"/>
          <w:szCs w:val="22"/>
        </w:rPr>
      </w:pPr>
      <w:hyperlink r:id="rId33"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2D5062">
      <w:pPr>
        <w:tabs>
          <w:tab w:val="clear" w:pos="9270"/>
        </w:tabs>
        <w:ind w:firstLine="720"/>
      </w:pPr>
      <w:hyperlink r:id="rId34" w:history="1">
        <w:r w:rsidR="00B248B7">
          <w:rPr>
            <w:rStyle w:val="Hyperlink"/>
          </w:rPr>
          <w:t>http://www.eda.org/ibis/icm_bugs/</w:t>
        </w:r>
      </w:hyperlink>
    </w:p>
    <w:p w:rsidR="00C45F7C" w:rsidRDefault="002D5062">
      <w:pPr>
        <w:tabs>
          <w:tab w:val="clear" w:pos="9270"/>
        </w:tabs>
        <w:ind w:firstLine="720"/>
        <w:rPr>
          <w:rFonts w:cs="Arial"/>
          <w:sz w:val="22"/>
          <w:szCs w:val="22"/>
          <w:lang w:val="nl-NL"/>
        </w:rPr>
      </w:pPr>
      <w:hyperlink r:id="rId35"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2D5062">
      <w:pPr>
        <w:tabs>
          <w:tab w:val="clear" w:pos="9270"/>
        </w:tabs>
        <w:ind w:firstLine="720"/>
      </w:pPr>
      <w:hyperlink r:id="rId36" w:history="1">
        <w:r w:rsidR="00B248B7">
          <w:rPr>
            <w:rStyle w:val="Hyperlink"/>
          </w:rPr>
          <w:t>http://www.eda.org/ibis/bugs/s2ibis/bugs2i.txt</w:t>
        </w:r>
      </w:hyperlink>
    </w:p>
    <w:p w:rsidR="00C45F7C" w:rsidRDefault="002D5062">
      <w:pPr>
        <w:tabs>
          <w:tab w:val="clear" w:pos="9270"/>
        </w:tabs>
        <w:ind w:firstLine="720"/>
      </w:pPr>
      <w:hyperlink r:id="rId37" w:history="1">
        <w:r w:rsidR="00B248B7">
          <w:rPr>
            <w:rStyle w:val="Hyperlink"/>
          </w:rPr>
          <w:t>http://www.eda.org/ibis/bugs/s2ibis2/bugs2i2.txt</w:t>
        </w:r>
      </w:hyperlink>
    </w:p>
    <w:p w:rsidR="00C45F7C" w:rsidRDefault="002D5062">
      <w:pPr>
        <w:tabs>
          <w:tab w:val="clear" w:pos="9270"/>
        </w:tabs>
        <w:ind w:firstLine="720"/>
        <w:rPr>
          <w:rFonts w:cs="Arial"/>
          <w:sz w:val="22"/>
          <w:szCs w:val="22"/>
        </w:rPr>
      </w:pPr>
      <w:hyperlink r:id="rId38"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2D5062">
      <w:pPr>
        <w:tabs>
          <w:tab w:val="clear" w:pos="9270"/>
        </w:tabs>
        <w:ind w:firstLine="720"/>
        <w:rPr>
          <w:rFonts w:cs="Arial"/>
          <w:sz w:val="22"/>
          <w:szCs w:val="22"/>
        </w:rPr>
      </w:pPr>
      <w:hyperlink r:id="rId39"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2D5062">
      <w:pPr>
        <w:tabs>
          <w:tab w:val="clear" w:pos="9270"/>
        </w:tabs>
        <w:ind w:firstLine="720"/>
        <w:rPr>
          <w:rFonts w:cs="Arial"/>
          <w:sz w:val="22"/>
          <w:szCs w:val="22"/>
        </w:rPr>
      </w:pPr>
      <w:hyperlink r:id="rId40"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7"/>
        <w:gridCol w:w="1440"/>
        <w:gridCol w:w="1080"/>
        <w:gridCol w:w="1081"/>
        <w:gridCol w:w="1080"/>
        <w:gridCol w:w="1080"/>
        <w:gridCol w:w="970"/>
      </w:tblGrid>
      <w:tr w:rsidR="000948BD" w:rsidTr="0054060E">
        <w:trPr>
          <w:trHeight w:val="492"/>
        </w:trPr>
        <w:tc>
          <w:tcPr>
            <w:tcW w:w="2537" w:type="dxa"/>
            <w:tcBorders>
              <w:top w:val="single" w:sz="4" w:space="0" w:color="000000"/>
              <w:left w:val="single" w:sz="4" w:space="0" w:color="000000"/>
              <w:bottom w:val="single" w:sz="4" w:space="0" w:color="000000"/>
            </w:tcBorders>
            <w:shd w:val="clear" w:color="auto" w:fill="FFFFFF"/>
            <w:vAlign w:val="bottom"/>
          </w:tcPr>
          <w:p w:rsidR="000948BD" w:rsidRDefault="000948BD">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FFFFFF"/>
            <w:vAlign w:val="bottom"/>
          </w:tcPr>
          <w:p w:rsidR="000948BD" w:rsidRDefault="000948B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948BD" w:rsidRDefault="000948BD">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0948BD" w:rsidRDefault="000948BD" w:rsidP="0059128D">
            <w:pPr>
              <w:ind w:right="0"/>
              <w:jc w:val="center"/>
            </w:pPr>
            <w:r>
              <w:rPr>
                <w:b/>
                <w:sz w:val="16"/>
              </w:rPr>
              <w:t>November 17, 2014</w:t>
            </w:r>
          </w:p>
        </w:tc>
        <w:tc>
          <w:tcPr>
            <w:tcW w:w="1080" w:type="dxa"/>
            <w:tcBorders>
              <w:top w:val="single" w:sz="4" w:space="0" w:color="000000"/>
              <w:bottom w:val="single" w:sz="4" w:space="0" w:color="000000"/>
            </w:tcBorders>
            <w:shd w:val="clear" w:color="auto" w:fill="FFFFFF"/>
            <w:vAlign w:val="bottom"/>
          </w:tcPr>
          <w:p w:rsidR="000948BD" w:rsidRDefault="000948BD" w:rsidP="0059128D">
            <w:pPr>
              <w:ind w:right="0"/>
              <w:jc w:val="center"/>
            </w:pPr>
            <w:r>
              <w:rPr>
                <w:b/>
                <w:sz w:val="16"/>
              </w:rPr>
              <w:t>November 20, 2014</w:t>
            </w:r>
          </w:p>
        </w:tc>
        <w:tc>
          <w:tcPr>
            <w:tcW w:w="1080" w:type="dxa"/>
            <w:tcBorders>
              <w:top w:val="single" w:sz="4" w:space="0" w:color="000000"/>
              <w:bottom w:val="single" w:sz="4" w:space="0" w:color="000000"/>
            </w:tcBorders>
            <w:shd w:val="clear" w:color="auto" w:fill="FFFFFF"/>
            <w:vAlign w:val="bottom"/>
          </w:tcPr>
          <w:p w:rsidR="000948BD" w:rsidRDefault="000948BD" w:rsidP="0059128D">
            <w:pPr>
              <w:ind w:right="0"/>
              <w:jc w:val="center"/>
            </w:pPr>
            <w:r>
              <w:rPr>
                <w:b/>
                <w:sz w:val="16"/>
              </w:rPr>
              <w:t>December 5, 2014</w:t>
            </w:r>
          </w:p>
        </w:tc>
        <w:tc>
          <w:tcPr>
            <w:tcW w:w="970" w:type="dxa"/>
            <w:tcBorders>
              <w:top w:val="single" w:sz="4" w:space="0" w:color="000000"/>
              <w:bottom w:val="single" w:sz="4" w:space="0" w:color="000000"/>
              <w:right w:val="single" w:sz="4" w:space="0" w:color="000000"/>
            </w:tcBorders>
            <w:shd w:val="clear" w:color="auto" w:fill="FFFFFF"/>
            <w:vAlign w:val="bottom"/>
          </w:tcPr>
          <w:p w:rsidR="000948BD" w:rsidRDefault="000948BD" w:rsidP="000948BD">
            <w:pPr>
              <w:ind w:right="0"/>
              <w:jc w:val="center"/>
            </w:pPr>
            <w:r>
              <w:rPr>
                <w:b/>
                <w:sz w:val="16"/>
              </w:rPr>
              <w:t>January 9, 2015</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proofErr w:type="spellStart"/>
            <w:r>
              <w:rPr>
                <w:sz w:val="16"/>
              </w:rPr>
              <w:t>Altera</w:t>
            </w:r>
            <w:proofErr w:type="spellEnd"/>
          </w:p>
        </w:tc>
        <w:tc>
          <w:tcPr>
            <w:tcW w:w="1440" w:type="dxa"/>
            <w:shd w:val="clear" w:color="auto" w:fill="FFFFFF"/>
          </w:tcPr>
          <w:p w:rsidR="000948BD" w:rsidRDefault="000948BD">
            <w:pPr>
              <w:ind w:right="0"/>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7D09E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ANSYS</w:t>
            </w:r>
          </w:p>
        </w:tc>
        <w:tc>
          <w:tcPr>
            <w:tcW w:w="1440" w:type="dxa"/>
            <w:shd w:val="clear" w:color="auto" w:fill="FFFFFF"/>
          </w:tcPr>
          <w:p w:rsidR="000948BD" w:rsidRDefault="000948BD">
            <w:pPr>
              <w:ind w:right="0"/>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7D09ED" w:rsidP="00771BCF">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Applied Simulation Technology</w:t>
            </w:r>
          </w:p>
        </w:tc>
        <w:tc>
          <w:tcPr>
            <w:tcW w:w="1440" w:type="dxa"/>
            <w:shd w:val="clear" w:color="auto" w:fill="FFFFFF"/>
          </w:tcPr>
          <w:p w:rsidR="000948BD" w:rsidRDefault="000948BD">
            <w:pPr>
              <w:ind w:right="0"/>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6A37D3" w:rsidTr="0054060E">
        <w:tc>
          <w:tcPr>
            <w:tcW w:w="2537" w:type="dxa"/>
            <w:tcBorders>
              <w:left w:val="single" w:sz="4" w:space="0" w:color="000000"/>
            </w:tcBorders>
            <w:shd w:val="clear" w:color="auto" w:fill="FFFFFF"/>
            <w:vAlign w:val="center"/>
          </w:tcPr>
          <w:p w:rsidR="006A37D3" w:rsidRDefault="006A37D3" w:rsidP="0059128D">
            <w:pPr>
              <w:ind w:right="0"/>
              <w:rPr>
                <w:sz w:val="16"/>
              </w:rPr>
            </w:pPr>
            <w:proofErr w:type="spellStart"/>
            <w:r>
              <w:rPr>
                <w:sz w:val="16"/>
              </w:rPr>
              <w:t>Avago</w:t>
            </w:r>
            <w:proofErr w:type="spellEnd"/>
            <w:r>
              <w:rPr>
                <w:sz w:val="16"/>
              </w:rPr>
              <w:t xml:space="preserve"> Technologies</w:t>
            </w:r>
          </w:p>
        </w:tc>
        <w:tc>
          <w:tcPr>
            <w:tcW w:w="1440" w:type="dxa"/>
            <w:shd w:val="clear" w:color="auto" w:fill="FFFFFF"/>
          </w:tcPr>
          <w:p w:rsidR="006A37D3" w:rsidRDefault="006A37D3" w:rsidP="0059128D">
            <w:pPr>
              <w:jc w:val="center"/>
              <w:rPr>
                <w:rFonts w:eastAsia="SimSun" w:cs="Arial"/>
                <w:sz w:val="16"/>
                <w:szCs w:val="22"/>
              </w:rPr>
            </w:pPr>
            <w:r>
              <w:rPr>
                <w:sz w:val="16"/>
              </w:rPr>
              <w:t>Producer</w:t>
            </w:r>
          </w:p>
        </w:tc>
        <w:tc>
          <w:tcPr>
            <w:tcW w:w="1080" w:type="dxa"/>
            <w:shd w:val="clear" w:color="auto" w:fill="FFFFFF"/>
          </w:tcPr>
          <w:p w:rsidR="006A37D3" w:rsidRDefault="006A37D3" w:rsidP="005912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6A37D3" w:rsidRDefault="006A37D3" w:rsidP="0059128D">
            <w:pPr>
              <w:ind w:right="0"/>
              <w:jc w:val="center"/>
            </w:pPr>
            <w:r>
              <w:rPr>
                <w:sz w:val="16"/>
                <w:szCs w:val="16"/>
              </w:rPr>
              <w:t>-</w:t>
            </w:r>
          </w:p>
        </w:tc>
        <w:tc>
          <w:tcPr>
            <w:tcW w:w="1080" w:type="dxa"/>
            <w:shd w:val="clear" w:color="auto" w:fill="FFFFFF"/>
          </w:tcPr>
          <w:p w:rsidR="006A37D3" w:rsidRDefault="006A37D3" w:rsidP="0059128D">
            <w:pPr>
              <w:ind w:right="0"/>
              <w:jc w:val="center"/>
            </w:pPr>
            <w:r>
              <w:rPr>
                <w:sz w:val="16"/>
                <w:szCs w:val="16"/>
              </w:rPr>
              <w:t>-</w:t>
            </w:r>
          </w:p>
        </w:tc>
        <w:tc>
          <w:tcPr>
            <w:tcW w:w="1080" w:type="dxa"/>
            <w:shd w:val="clear" w:color="auto" w:fill="FFFFFF"/>
          </w:tcPr>
          <w:p w:rsidR="006A37D3" w:rsidRDefault="006A37D3" w:rsidP="0059128D">
            <w:pPr>
              <w:ind w:right="0"/>
              <w:jc w:val="center"/>
            </w:pPr>
            <w:r>
              <w:rPr>
                <w:sz w:val="16"/>
                <w:szCs w:val="16"/>
              </w:rPr>
              <w:t>-</w:t>
            </w:r>
          </w:p>
        </w:tc>
        <w:tc>
          <w:tcPr>
            <w:tcW w:w="970" w:type="dxa"/>
            <w:tcBorders>
              <w:right w:val="single" w:sz="4" w:space="0" w:color="000000"/>
            </w:tcBorders>
            <w:shd w:val="clear" w:color="auto" w:fill="FFFFFF"/>
          </w:tcPr>
          <w:p w:rsidR="006A37D3" w:rsidRDefault="006A37D3" w:rsidP="0059128D">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Cadence Design Systems</w:t>
            </w:r>
          </w:p>
        </w:tc>
        <w:tc>
          <w:tcPr>
            <w:tcW w:w="1440" w:type="dxa"/>
            <w:shd w:val="clear" w:color="auto" w:fill="FFFFFF"/>
          </w:tcPr>
          <w:p w:rsidR="000948BD" w:rsidRDefault="000948BD">
            <w:pPr>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rPr>
          <w:trHeight w:val="107"/>
        </w:trPr>
        <w:tc>
          <w:tcPr>
            <w:tcW w:w="2537" w:type="dxa"/>
            <w:tcBorders>
              <w:left w:val="single" w:sz="4" w:space="0" w:color="000000"/>
            </w:tcBorders>
            <w:shd w:val="clear" w:color="auto" w:fill="FFFFFF"/>
            <w:vAlign w:val="center"/>
          </w:tcPr>
          <w:p w:rsidR="000948BD" w:rsidRDefault="000948BD">
            <w:pPr>
              <w:ind w:right="0"/>
              <w:rPr>
                <w:sz w:val="16"/>
              </w:rPr>
            </w:pPr>
            <w:r>
              <w:rPr>
                <w:sz w:val="16"/>
              </w:rPr>
              <w:t>Ericsson</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Huawei Technologies</w:t>
            </w:r>
          </w:p>
        </w:tc>
        <w:tc>
          <w:tcPr>
            <w:tcW w:w="1440" w:type="dxa"/>
            <w:shd w:val="clear" w:color="auto" w:fill="FFFFFF"/>
          </w:tcPr>
          <w:p w:rsidR="000948BD" w:rsidRDefault="000948BD">
            <w:pPr>
              <w:jc w:val="center"/>
              <w:rPr>
                <w:sz w:val="16"/>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0948BD" w:rsidRDefault="000948BD" w:rsidP="0059128D">
            <w:pPr>
              <w:ind w:right="0"/>
              <w:jc w:val="center"/>
              <w:rPr>
                <w:sz w:val="16"/>
                <w:szCs w:val="16"/>
              </w:rPr>
            </w:pPr>
            <w:r>
              <w:rPr>
                <w:sz w:val="16"/>
                <w:szCs w:val="16"/>
              </w:rPr>
              <w:t>-</w:t>
            </w:r>
          </w:p>
        </w:tc>
        <w:tc>
          <w:tcPr>
            <w:tcW w:w="1080" w:type="dxa"/>
            <w:shd w:val="clear" w:color="auto" w:fill="FFFFFF"/>
          </w:tcPr>
          <w:p w:rsidR="000948BD" w:rsidRDefault="000948BD" w:rsidP="0059128D">
            <w:pPr>
              <w:ind w:right="0"/>
              <w:jc w:val="center"/>
              <w:rPr>
                <w:sz w:val="16"/>
                <w:szCs w:val="16"/>
              </w:rPr>
            </w:pPr>
            <w:r>
              <w:rPr>
                <w:sz w:val="16"/>
                <w:szCs w:val="16"/>
              </w:rPr>
              <w:t>-</w:t>
            </w:r>
          </w:p>
        </w:tc>
        <w:tc>
          <w:tcPr>
            <w:tcW w:w="1080" w:type="dxa"/>
            <w:shd w:val="clear" w:color="auto" w:fill="FFFFFF"/>
          </w:tcPr>
          <w:p w:rsidR="000948BD" w:rsidRDefault="000948BD" w:rsidP="0059128D">
            <w:pPr>
              <w:ind w:right="0"/>
              <w:jc w:val="center"/>
              <w:rPr>
                <w:sz w:val="16"/>
                <w:szCs w:val="16"/>
              </w:rP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rPr>
                <w:sz w:val="16"/>
                <w:szCs w:val="16"/>
              </w:rP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Infineon Technologies AG</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Intel Corp.</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IO Methodology</w:t>
            </w:r>
          </w:p>
        </w:tc>
        <w:tc>
          <w:tcPr>
            <w:tcW w:w="1440" w:type="dxa"/>
            <w:shd w:val="clear" w:color="auto" w:fill="FFFFFF"/>
          </w:tcPr>
          <w:p w:rsidR="000948BD" w:rsidRDefault="000948BD">
            <w:pPr>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proofErr w:type="spellStart"/>
            <w:r>
              <w:rPr>
                <w:sz w:val="16"/>
              </w:rPr>
              <w:t>Keysight</w:t>
            </w:r>
            <w:proofErr w:type="spellEnd"/>
            <w:r>
              <w:rPr>
                <w:sz w:val="16"/>
              </w:rPr>
              <w:t xml:space="preserve"> Technolo</w:t>
            </w:r>
            <w:r w:rsidR="00210CB4">
              <w:rPr>
                <w:sz w:val="16"/>
              </w:rPr>
              <w:t>gies</w:t>
            </w:r>
          </w:p>
        </w:tc>
        <w:tc>
          <w:tcPr>
            <w:tcW w:w="1440" w:type="dxa"/>
            <w:shd w:val="clear" w:color="auto" w:fill="FFFFFF"/>
          </w:tcPr>
          <w:p w:rsidR="000948BD" w:rsidRDefault="000948BD">
            <w:pPr>
              <w:ind w:right="0"/>
              <w:jc w:val="center"/>
              <w:rPr>
                <w:rFonts w:eastAsia="SimSun" w:cs="Arial"/>
                <w:sz w:val="16"/>
                <w:szCs w:val="22"/>
              </w:rPr>
            </w:pPr>
            <w:r>
              <w:rPr>
                <w:sz w:val="16"/>
              </w:rPr>
              <w:t>User</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szCs w:val="16"/>
              </w:rPr>
              <w:t>Maxim Integrated Products</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szCs w:val="16"/>
              </w:rPr>
              <w:t>Mentor Graphics</w:t>
            </w:r>
          </w:p>
        </w:tc>
        <w:tc>
          <w:tcPr>
            <w:tcW w:w="1440" w:type="dxa"/>
            <w:shd w:val="clear" w:color="auto" w:fill="FFFFFF"/>
          </w:tcPr>
          <w:p w:rsidR="000948BD" w:rsidRDefault="000948BD">
            <w:pPr>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Micron Technology</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Qualcomm</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7D09E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 xml:space="preserve">Signal Integrity Software </w:t>
            </w:r>
          </w:p>
        </w:tc>
        <w:tc>
          <w:tcPr>
            <w:tcW w:w="1440" w:type="dxa"/>
            <w:shd w:val="clear" w:color="auto" w:fill="FFFFFF"/>
          </w:tcPr>
          <w:p w:rsidR="000948BD" w:rsidRDefault="000948BD">
            <w:pPr>
              <w:jc w:val="center"/>
              <w:rPr>
                <w:rFonts w:eastAsia="SimSun" w:cs="Arial"/>
                <w:sz w:val="16"/>
                <w:szCs w:val="22"/>
              </w:rPr>
            </w:pPr>
            <w:r>
              <w:rPr>
                <w:sz w:val="16"/>
              </w:rPr>
              <w:t>User</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Synopsys</w:t>
            </w:r>
          </w:p>
        </w:tc>
        <w:tc>
          <w:tcPr>
            <w:tcW w:w="1440" w:type="dxa"/>
            <w:shd w:val="clear" w:color="auto" w:fill="FFFFFF"/>
          </w:tcPr>
          <w:p w:rsidR="000948BD" w:rsidRDefault="000948BD">
            <w:pPr>
              <w:jc w:val="center"/>
              <w:rPr>
                <w:rFonts w:eastAsia="SimSun" w:cs="Arial"/>
                <w:sz w:val="16"/>
                <w:szCs w:val="22"/>
              </w:rPr>
            </w:pPr>
            <w:r>
              <w:rPr>
                <w:sz w:val="16"/>
              </w:rPr>
              <w:t>User</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rsidP="004C4189">
            <w:pPr>
              <w:ind w:right="0"/>
              <w:rPr>
                <w:sz w:val="16"/>
              </w:rPr>
            </w:pPr>
            <w:r>
              <w:rPr>
                <w:sz w:val="16"/>
              </w:rPr>
              <w:t>Teraspeed Labs</w:t>
            </w:r>
          </w:p>
        </w:tc>
        <w:tc>
          <w:tcPr>
            <w:tcW w:w="1440" w:type="dxa"/>
            <w:shd w:val="clear" w:color="auto" w:fill="FFFFFF"/>
          </w:tcPr>
          <w:p w:rsidR="000948BD" w:rsidRDefault="000948BD">
            <w:pPr>
              <w:jc w:val="center"/>
              <w:rPr>
                <w:rFonts w:eastAsia="SimSun" w:cs="Arial"/>
                <w:sz w:val="16"/>
                <w:szCs w:val="22"/>
              </w:rPr>
            </w:pPr>
            <w:r>
              <w:rPr>
                <w:sz w:val="16"/>
              </w:rPr>
              <w:t>General Interest</w:t>
            </w:r>
          </w:p>
        </w:tc>
        <w:tc>
          <w:tcPr>
            <w:tcW w:w="1080" w:type="dxa"/>
            <w:shd w:val="clear" w:color="auto" w:fill="FFFFFF"/>
          </w:tcPr>
          <w:p w:rsidR="000948BD" w:rsidRDefault="007D09ED" w:rsidP="00771BC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X</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X</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Toshiba</w:t>
            </w:r>
          </w:p>
        </w:tc>
        <w:tc>
          <w:tcPr>
            <w:tcW w:w="1440" w:type="dxa"/>
            <w:shd w:val="clear" w:color="auto" w:fill="FFFFFF"/>
          </w:tcPr>
          <w:p w:rsidR="000948BD" w:rsidRDefault="000948BD">
            <w:pPr>
              <w:jc w:val="center"/>
              <w:rPr>
                <w:sz w:val="16"/>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1" w:type="dxa"/>
            <w:shd w:val="clear" w:color="auto" w:fill="FFFFFF"/>
          </w:tcPr>
          <w:p w:rsidR="000948BD" w:rsidRDefault="000948BD" w:rsidP="0059128D">
            <w:pPr>
              <w:ind w:right="0"/>
              <w:jc w:val="center"/>
              <w:rPr>
                <w:sz w:val="16"/>
                <w:szCs w:val="16"/>
              </w:rPr>
            </w:pPr>
            <w:r>
              <w:rPr>
                <w:sz w:val="16"/>
                <w:szCs w:val="16"/>
              </w:rPr>
              <w:t>-</w:t>
            </w:r>
          </w:p>
        </w:tc>
        <w:tc>
          <w:tcPr>
            <w:tcW w:w="1080" w:type="dxa"/>
            <w:shd w:val="clear" w:color="auto" w:fill="FFFFFF"/>
          </w:tcPr>
          <w:p w:rsidR="000948BD" w:rsidRDefault="000948BD" w:rsidP="0059128D">
            <w:pPr>
              <w:ind w:right="0"/>
              <w:jc w:val="center"/>
              <w:rPr>
                <w:sz w:val="16"/>
                <w:szCs w:val="16"/>
              </w:rPr>
            </w:pPr>
            <w:r>
              <w:rPr>
                <w:sz w:val="16"/>
                <w:szCs w:val="16"/>
              </w:rPr>
              <w:t>X</w:t>
            </w:r>
          </w:p>
        </w:tc>
        <w:tc>
          <w:tcPr>
            <w:tcW w:w="1080" w:type="dxa"/>
            <w:shd w:val="clear" w:color="auto" w:fill="FFFFFF"/>
          </w:tcPr>
          <w:p w:rsidR="000948BD" w:rsidRDefault="000948BD" w:rsidP="0059128D">
            <w:pPr>
              <w:ind w:right="0"/>
              <w:jc w:val="center"/>
              <w:rPr>
                <w:sz w:val="16"/>
                <w:szCs w:val="16"/>
              </w:rPr>
            </w:pPr>
            <w:r>
              <w:rPr>
                <w:sz w:val="16"/>
                <w:szCs w:val="16"/>
              </w:rPr>
              <w:t>X</w:t>
            </w:r>
          </w:p>
        </w:tc>
        <w:tc>
          <w:tcPr>
            <w:tcW w:w="970" w:type="dxa"/>
            <w:tcBorders>
              <w:right w:val="single" w:sz="4" w:space="0" w:color="000000"/>
            </w:tcBorders>
            <w:shd w:val="clear" w:color="auto" w:fill="FFFFFF"/>
          </w:tcPr>
          <w:p w:rsidR="000948BD" w:rsidRDefault="007D09ED" w:rsidP="00771BCF">
            <w:pPr>
              <w:ind w:right="0"/>
              <w:jc w:val="center"/>
              <w:rPr>
                <w:sz w:val="16"/>
                <w:szCs w:val="16"/>
              </w:rP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Xilinx</w:t>
            </w:r>
          </w:p>
        </w:tc>
        <w:tc>
          <w:tcPr>
            <w:tcW w:w="1440" w:type="dxa"/>
            <w:shd w:val="clear" w:color="auto" w:fill="FFFFFF"/>
          </w:tcPr>
          <w:p w:rsidR="000948BD" w:rsidRDefault="000948BD">
            <w:pPr>
              <w:jc w:val="center"/>
              <w:rPr>
                <w:rFonts w:eastAsia="SimSun" w:cs="Arial"/>
                <w:sz w:val="16"/>
                <w:szCs w:val="22"/>
              </w:rPr>
            </w:pPr>
            <w:r>
              <w:rPr>
                <w:sz w:val="16"/>
              </w:rPr>
              <w:t>Producer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0948BD" w:rsidTr="0054060E">
        <w:tc>
          <w:tcPr>
            <w:tcW w:w="2537" w:type="dxa"/>
            <w:tcBorders>
              <w:left w:val="single" w:sz="4" w:space="0" w:color="000000"/>
            </w:tcBorders>
            <w:shd w:val="clear" w:color="auto" w:fill="FFFFFF"/>
            <w:vAlign w:val="center"/>
          </w:tcPr>
          <w:p w:rsidR="000948BD" w:rsidRDefault="000948BD">
            <w:pPr>
              <w:ind w:right="0"/>
              <w:rPr>
                <w:sz w:val="16"/>
              </w:rPr>
            </w:pPr>
            <w:r>
              <w:rPr>
                <w:sz w:val="16"/>
              </w:rPr>
              <w:t>ZTE</w:t>
            </w:r>
          </w:p>
        </w:tc>
        <w:tc>
          <w:tcPr>
            <w:tcW w:w="1440" w:type="dxa"/>
            <w:shd w:val="clear" w:color="auto" w:fill="FFFFFF"/>
          </w:tcPr>
          <w:p w:rsidR="000948BD" w:rsidRDefault="000948BD">
            <w:pPr>
              <w:ind w:right="0"/>
              <w:jc w:val="center"/>
              <w:rPr>
                <w:rFonts w:eastAsia="SimSun" w:cs="Arial"/>
                <w:sz w:val="16"/>
                <w:szCs w:val="22"/>
              </w:rPr>
            </w:pPr>
            <w:r>
              <w:rPr>
                <w:sz w:val="16"/>
              </w:rPr>
              <w:t>User</w:t>
            </w:r>
          </w:p>
        </w:tc>
        <w:tc>
          <w:tcPr>
            <w:tcW w:w="1080" w:type="dxa"/>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1080" w:type="dxa"/>
            <w:shd w:val="clear" w:color="auto" w:fill="FFFFFF"/>
          </w:tcPr>
          <w:p w:rsidR="000948BD" w:rsidRDefault="000948BD" w:rsidP="0059128D">
            <w:pPr>
              <w:ind w:right="0"/>
              <w:jc w:val="center"/>
            </w:pPr>
            <w:r>
              <w:rPr>
                <w:sz w:val="16"/>
                <w:szCs w:val="16"/>
              </w:rPr>
              <w:t>-</w:t>
            </w:r>
          </w:p>
        </w:tc>
        <w:tc>
          <w:tcPr>
            <w:tcW w:w="970" w:type="dxa"/>
            <w:tcBorders>
              <w:right w:val="single" w:sz="4" w:space="0" w:color="000000"/>
            </w:tcBorders>
            <w:shd w:val="clear" w:color="auto" w:fill="FFFFFF"/>
          </w:tcPr>
          <w:p w:rsidR="000948BD" w:rsidRDefault="000948BD" w:rsidP="00771BCF">
            <w:pPr>
              <w:ind w:right="0"/>
              <w:jc w:val="center"/>
            </w:pPr>
            <w:r>
              <w:rPr>
                <w:sz w:val="16"/>
                <w:szCs w:val="16"/>
              </w:rPr>
              <w:t>-</w:t>
            </w:r>
          </w:p>
        </w:tc>
      </w:tr>
      <w:tr w:rsidR="000948BD" w:rsidTr="0054060E">
        <w:tc>
          <w:tcPr>
            <w:tcW w:w="2537" w:type="dxa"/>
            <w:tcBorders>
              <w:left w:val="single" w:sz="4" w:space="0" w:color="000000"/>
              <w:bottom w:val="single" w:sz="4" w:space="0" w:color="000000"/>
            </w:tcBorders>
            <w:shd w:val="clear" w:color="auto" w:fill="FFFFFF"/>
            <w:vAlign w:val="center"/>
          </w:tcPr>
          <w:p w:rsidR="000948BD" w:rsidRDefault="000948BD">
            <w:pPr>
              <w:ind w:right="0"/>
              <w:rPr>
                <w:sz w:val="16"/>
              </w:rPr>
            </w:pPr>
            <w:r>
              <w:rPr>
                <w:sz w:val="16"/>
              </w:rPr>
              <w:t>Zuken</w:t>
            </w:r>
          </w:p>
        </w:tc>
        <w:tc>
          <w:tcPr>
            <w:tcW w:w="1440" w:type="dxa"/>
            <w:tcBorders>
              <w:bottom w:val="single" w:sz="4" w:space="0" w:color="000000"/>
            </w:tcBorders>
            <w:shd w:val="clear" w:color="auto" w:fill="FFFFFF"/>
          </w:tcPr>
          <w:p w:rsidR="000948BD" w:rsidRDefault="000948B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948BD" w:rsidRDefault="000948BD" w:rsidP="00771BC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0948BD" w:rsidRDefault="000948BD" w:rsidP="0059128D">
            <w:pPr>
              <w:ind w:right="0"/>
              <w:jc w:val="center"/>
            </w:pPr>
            <w:r>
              <w:rPr>
                <w:sz w:val="16"/>
                <w:szCs w:val="16"/>
              </w:rPr>
              <w:t>-</w:t>
            </w:r>
          </w:p>
        </w:tc>
        <w:tc>
          <w:tcPr>
            <w:tcW w:w="1080" w:type="dxa"/>
            <w:tcBorders>
              <w:bottom w:val="single" w:sz="4" w:space="0" w:color="000000"/>
            </w:tcBorders>
            <w:shd w:val="clear" w:color="auto" w:fill="FFFFFF"/>
          </w:tcPr>
          <w:p w:rsidR="000948BD" w:rsidRDefault="000948BD" w:rsidP="0059128D">
            <w:pPr>
              <w:ind w:right="0"/>
              <w:jc w:val="center"/>
            </w:pPr>
            <w:r>
              <w:rPr>
                <w:sz w:val="16"/>
                <w:szCs w:val="16"/>
              </w:rPr>
              <w:t>X</w:t>
            </w:r>
          </w:p>
        </w:tc>
        <w:tc>
          <w:tcPr>
            <w:tcW w:w="1080" w:type="dxa"/>
            <w:tcBorders>
              <w:bottom w:val="single" w:sz="4" w:space="0" w:color="000000"/>
            </w:tcBorders>
            <w:shd w:val="clear" w:color="auto" w:fill="FFFFFF"/>
          </w:tcPr>
          <w:p w:rsidR="000948BD" w:rsidRDefault="000948BD" w:rsidP="0059128D">
            <w:pPr>
              <w:ind w:right="0"/>
              <w:jc w:val="center"/>
            </w:pPr>
            <w:r>
              <w:rPr>
                <w:sz w:val="16"/>
                <w:szCs w:val="16"/>
              </w:rPr>
              <w:t>-</w:t>
            </w:r>
          </w:p>
        </w:tc>
        <w:tc>
          <w:tcPr>
            <w:tcW w:w="970" w:type="dxa"/>
            <w:tcBorders>
              <w:bottom w:val="single" w:sz="4" w:space="0" w:color="000000"/>
              <w:right w:val="single" w:sz="4" w:space="0" w:color="000000"/>
            </w:tcBorders>
            <w:shd w:val="clear" w:color="auto" w:fill="FFFFFF"/>
          </w:tcPr>
          <w:p w:rsidR="000948BD" w:rsidRDefault="000948BD" w:rsidP="00771BCF">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1"/>
      <w:footerReference w:type="default" r:id="rId42"/>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D0B" w:rsidRDefault="00985D0B">
      <w:pPr>
        <w:spacing w:after="0"/>
      </w:pPr>
      <w:r>
        <w:separator/>
      </w:r>
    </w:p>
  </w:endnote>
  <w:endnote w:type="continuationSeparator" w:id="0">
    <w:p w:rsidR="00985D0B" w:rsidRDefault="00985D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3F" w:rsidRDefault="00AE6F3F">
    <w:pPr>
      <w:pStyle w:val="Footer"/>
    </w:pPr>
    <w:r>
      <w:rPr>
        <w:rFonts w:cs="Arial"/>
      </w:rPr>
      <w:t>©</w:t>
    </w:r>
    <w:r w:rsidR="00027C18">
      <w:t>2015</w:t>
    </w:r>
    <w:r>
      <w:t xml:space="preserve"> IBIS Open Forum</w:t>
    </w:r>
    <w:r>
      <w:tab/>
    </w:r>
    <w:r>
      <w:tab/>
    </w:r>
    <w:fldSimple w:instr=" PAGE ">
      <w:r w:rsidR="0054060E">
        <w:rPr>
          <w:noProof/>
        </w:rPr>
        <w:t>10</w:t>
      </w:r>
    </w:fldSimple>
    <w:r>
      <w:t xml:space="preserve"> </w:t>
    </w:r>
  </w:p>
  <w:p w:rsidR="00AE6F3F" w:rsidRDefault="00AE6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D0B" w:rsidRDefault="00985D0B">
      <w:pPr>
        <w:spacing w:after="0"/>
      </w:pPr>
      <w:r>
        <w:separator/>
      </w:r>
    </w:p>
  </w:footnote>
  <w:footnote w:type="continuationSeparator" w:id="0">
    <w:p w:rsidR="00985D0B" w:rsidRDefault="00985D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F3F" w:rsidRDefault="00AE6F3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2"/>
    <w:rsid w:val="00007ADF"/>
    <w:rsid w:val="000237AD"/>
    <w:rsid w:val="00027C18"/>
    <w:rsid w:val="00031A08"/>
    <w:rsid w:val="000606F1"/>
    <w:rsid w:val="00063F24"/>
    <w:rsid w:val="000657E5"/>
    <w:rsid w:val="00066AAB"/>
    <w:rsid w:val="000672B6"/>
    <w:rsid w:val="000948BD"/>
    <w:rsid w:val="000D7070"/>
    <w:rsid w:val="000F0DCD"/>
    <w:rsid w:val="00112670"/>
    <w:rsid w:val="00137191"/>
    <w:rsid w:val="0014001B"/>
    <w:rsid w:val="001B671D"/>
    <w:rsid w:val="001C1866"/>
    <w:rsid w:val="001C2882"/>
    <w:rsid w:val="001D1FA0"/>
    <w:rsid w:val="001E6444"/>
    <w:rsid w:val="0020552B"/>
    <w:rsid w:val="00210CB4"/>
    <w:rsid w:val="00233162"/>
    <w:rsid w:val="002371CF"/>
    <w:rsid w:val="002461DC"/>
    <w:rsid w:val="0025185C"/>
    <w:rsid w:val="002602A6"/>
    <w:rsid w:val="00266E08"/>
    <w:rsid w:val="00286B72"/>
    <w:rsid w:val="002A498B"/>
    <w:rsid w:val="002C1663"/>
    <w:rsid w:val="002D0B55"/>
    <w:rsid w:val="002D5062"/>
    <w:rsid w:val="002E0249"/>
    <w:rsid w:val="0030570E"/>
    <w:rsid w:val="0032780F"/>
    <w:rsid w:val="003B10E8"/>
    <w:rsid w:val="003B243E"/>
    <w:rsid w:val="003B4474"/>
    <w:rsid w:val="003C1D10"/>
    <w:rsid w:val="003D5C7E"/>
    <w:rsid w:val="003D603C"/>
    <w:rsid w:val="003E2DF8"/>
    <w:rsid w:val="003F0B13"/>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6115"/>
    <w:rsid w:val="005555FA"/>
    <w:rsid w:val="00557A96"/>
    <w:rsid w:val="005608FE"/>
    <w:rsid w:val="00570873"/>
    <w:rsid w:val="00571A69"/>
    <w:rsid w:val="00577D16"/>
    <w:rsid w:val="005853F9"/>
    <w:rsid w:val="00594060"/>
    <w:rsid w:val="005B36B5"/>
    <w:rsid w:val="005B7271"/>
    <w:rsid w:val="005E71C3"/>
    <w:rsid w:val="005F367D"/>
    <w:rsid w:val="00600F67"/>
    <w:rsid w:val="006130CB"/>
    <w:rsid w:val="00615C87"/>
    <w:rsid w:val="00623659"/>
    <w:rsid w:val="006609D4"/>
    <w:rsid w:val="00662F54"/>
    <w:rsid w:val="00687E5B"/>
    <w:rsid w:val="00692116"/>
    <w:rsid w:val="006A2571"/>
    <w:rsid w:val="006A2685"/>
    <w:rsid w:val="006A37D3"/>
    <w:rsid w:val="006B0AE9"/>
    <w:rsid w:val="006C620B"/>
    <w:rsid w:val="00710D58"/>
    <w:rsid w:val="00750928"/>
    <w:rsid w:val="00751CDA"/>
    <w:rsid w:val="007573FC"/>
    <w:rsid w:val="007600B5"/>
    <w:rsid w:val="00771BCF"/>
    <w:rsid w:val="00772700"/>
    <w:rsid w:val="00774662"/>
    <w:rsid w:val="007758B8"/>
    <w:rsid w:val="00777A6F"/>
    <w:rsid w:val="00782CC5"/>
    <w:rsid w:val="007845FD"/>
    <w:rsid w:val="0079796F"/>
    <w:rsid w:val="007C11D5"/>
    <w:rsid w:val="007C22D5"/>
    <w:rsid w:val="007C2738"/>
    <w:rsid w:val="007C553F"/>
    <w:rsid w:val="007D09ED"/>
    <w:rsid w:val="007E44EA"/>
    <w:rsid w:val="00806CE2"/>
    <w:rsid w:val="00810DFC"/>
    <w:rsid w:val="0082134D"/>
    <w:rsid w:val="00824D34"/>
    <w:rsid w:val="00832B92"/>
    <w:rsid w:val="0083495C"/>
    <w:rsid w:val="00840984"/>
    <w:rsid w:val="00840E0D"/>
    <w:rsid w:val="008618BA"/>
    <w:rsid w:val="008671DE"/>
    <w:rsid w:val="0088617A"/>
    <w:rsid w:val="00887FD0"/>
    <w:rsid w:val="008A6738"/>
    <w:rsid w:val="008B293C"/>
    <w:rsid w:val="008B4892"/>
    <w:rsid w:val="008B56B5"/>
    <w:rsid w:val="008E225E"/>
    <w:rsid w:val="008F0C4A"/>
    <w:rsid w:val="008F673D"/>
    <w:rsid w:val="008F6B56"/>
    <w:rsid w:val="008F7A7F"/>
    <w:rsid w:val="00920F56"/>
    <w:rsid w:val="009400E8"/>
    <w:rsid w:val="00943C8F"/>
    <w:rsid w:val="009508B6"/>
    <w:rsid w:val="00956A51"/>
    <w:rsid w:val="0098511C"/>
    <w:rsid w:val="00985D0B"/>
    <w:rsid w:val="00990F13"/>
    <w:rsid w:val="00991B77"/>
    <w:rsid w:val="009A75F9"/>
    <w:rsid w:val="009C057F"/>
    <w:rsid w:val="009C0DE8"/>
    <w:rsid w:val="009C488F"/>
    <w:rsid w:val="009D29ED"/>
    <w:rsid w:val="009E47F4"/>
    <w:rsid w:val="009F29CB"/>
    <w:rsid w:val="00A01212"/>
    <w:rsid w:val="00A55F3E"/>
    <w:rsid w:val="00A83F2B"/>
    <w:rsid w:val="00A96F5C"/>
    <w:rsid w:val="00AB51CC"/>
    <w:rsid w:val="00AB6333"/>
    <w:rsid w:val="00AC36FB"/>
    <w:rsid w:val="00AC6DAA"/>
    <w:rsid w:val="00AC7C3E"/>
    <w:rsid w:val="00AD4A6A"/>
    <w:rsid w:val="00AD56D2"/>
    <w:rsid w:val="00AE67E5"/>
    <w:rsid w:val="00AE6F3F"/>
    <w:rsid w:val="00AF5018"/>
    <w:rsid w:val="00AF5B82"/>
    <w:rsid w:val="00B02888"/>
    <w:rsid w:val="00B13D56"/>
    <w:rsid w:val="00B2106A"/>
    <w:rsid w:val="00B248B7"/>
    <w:rsid w:val="00B307E1"/>
    <w:rsid w:val="00B36222"/>
    <w:rsid w:val="00B37140"/>
    <w:rsid w:val="00B43913"/>
    <w:rsid w:val="00B5057A"/>
    <w:rsid w:val="00B60B3F"/>
    <w:rsid w:val="00B63546"/>
    <w:rsid w:val="00B7267D"/>
    <w:rsid w:val="00B83683"/>
    <w:rsid w:val="00BA1219"/>
    <w:rsid w:val="00BE078E"/>
    <w:rsid w:val="00C036E1"/>
    <w:rsid w:val="00C04412"/>
    <w:rsid w:val="00C36515"/>
    <w:rsid w:val="00C45F7C"/>
    <w:rsid w:val="00C63F1C"/>
    <w:rsid w:val="00C82BAF"/>
    <w:rsid w:val="00C97263"/>
    <w:rsid w:val="00CB4ACF"/>
    <w:rsid w:val="00CD406B"/>
    <w:rsid w:val="00CE432E"/>
    <w:rsid w:val="00CF234A"/>
    <w:rsid w:val="00CF6DF0"/>
    <w:rsid w:val="00CF7250"/>
    <w:rsid w:val="00D16167"/>
    <w:rsid w:val="00D32CEC"/>
    <w:rsid w:val="00D338D5"/>
    <w:rsid w:val="00D610FF"/>
    <w:rsid w:val="00D835C7"/>
    <w:rsid w:val="00D87F29"/>
    <w:rsid w:val="00D967CC"/>
    <w:rsid w:val="00D97AF3"/>
    <w:rsid w:val="00D97D55"/>
    <w:rsid w:val="00DA2F32"/>
    <w:rsid w:val="00DA57E3"/>
    <w:rsid w:val="00DC1941"/>
    <w:rsid w:val="00E01CED"/>
    <w:rsid w:val="00E07590"/>
    <w:rsid w:val="00E115F5"/>
    <w:rsid w:val="00E13FC6"/>
    <w:rsid w:val="00E33596"/>
    <w:rsid w:val="00E37587"/>
    <w:rsid w:val="00E45BD1"/>
    <w:rsid w:val="00E731C6"/>
    <w:rsid w:val="00E84C89"/>
    <w:rsid w:val="00E86B22"/>
    <w:rsid w:val="00EC4856"/>
    <w:rsid w:val="00ED71D3"/>
    <w:rsid w:val="00F066B4"/>
    <w:rsid w:val="00F1004A"/>
    <w:rsid w:val="00F120FE"/>
    <w:rsid w:val="00F13D04"/>
    <w:rsid w:val="00F249F4"/>
    <w:rsid w:val="00F56CB8"/>
    <w:rsid w:val="00F6382B"/>
    <w:rsid w:val="00F664D7"/>
    <w:rsid w:val="00F66C84"/>
    <w:rsid w:val="00F77685"/>
    <w:rsid w:val="00F77BF6"/>
    <w:rsid w:val="00F84F88"/>
    <w:rsid w:val="00FB0838"/>
    <w:rsid w:val="00FD1A15"/>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macromodel_wip/" TargetMode="External"/><Relationship Id="rId18" Type="http://schemas.openxmlformats.org/officeDocument/2006/relationships/hyperlink" Target="mailto:anders.ekholm@ericsson.com" TargetMode="External"/><Relationship Id="rId26" Type="http://schemas.openxmlformats.org/officeDocument/2006/relationships/hyperlink" Target="mailto:ibis@eda-stds.org" TargetMode="External"/><Relationship Id="rId39" Type="http://schemas.openxmlformats.org/officeDocument/2006/relationships/hyperlink" Target="http://www.eda.org/ibis" TargetMode="External"/><Relationship Id="rId3" Type="http://schemas.openxmlformats.org/officeDocument/2006/relationships/settings" Target="settings.xml"/><Relationship Id="rId21" Type="http://schemas.openxmlformats.org/officeDocument/2006/relationships/hyperlink" Target="mailto:majordomo@eda-stds.org" TargetMode="External"/><Relationship Id="rId34" Type="http://schemas.openxmlformats.org/officeDocument/2006/relationships/hyperlink" Target="http://www.eda-stds.org/ibis/icm_bugs/"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eda.org/ibis/quality_wip/" TargetMode="External"/><Relationship Id="rId17" Type="http://schemas.openxmlformats.org/officeDocument/2006/relationships/hyperlink" Target="mailto:rrwolff@micron.com" TargetMode="External"/><Relationship Id="rId25" Type="http://schemas.openxmlformats.org/officeDocument/2006/relationships/hyperlink" Target="mailto:ibis-info@eda-stds.org" TargetMode="External"/><Relationship Id="rId33" Type="http://schemas.openxmlformats.org/officeDocument/2006/relationships/hyperlink" Target="mailto:icm-bug@eda-stds.org" TargetMode="External"/><Relationship Id="rId38" Type="http://schemas.openxmlformats.org/officeDocument/2006/relationships/hyperlink" Target="http://www.eda-stds.org/ibis/bugs/s2iplt/bugsplt.txt" TargetMode="Externa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http://www.eda.org/ibis/bugs/ibisch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ibischk6/ibischk_6.0.0_UserGuide_wip1.pdf" TargetMode="External"/><Relationship Id="rId24" Type="http://schemas.openxmlformats.org/officeDocument/2006/relationships/hyperlink" Target="mailto:ibis-users@eda-stds.org" TargetMode="External"/><Relationship Id="rId32" Type="http://schemas.openxmlformats.org/officeDocument/2006/relationships/hyperlink" Target="http://www.eda.org/ibis/tschk_bugs/bugform.txt" TargetMode="External"/><Relationship Id="rId37" Type="http://schemas.openxmlformats.org/officeDocument/2006/relationships/hyperlink" Target="http://www.eda-stds.org/ibis/bugs/s2ibis2/bugs2i2.txt" TargetMode="External"/><Relationship Id="rId40" Type="http://schemas.openxmlformats.org/officeDocument/2006/relationships/hyperlink" Target="http://www.eda-stds.org/ibis/directory.html" TargetMode="External"/><Relationship Id="rId5" Type="http://schemas.openxmlformats.org/officeDocument/2006/relationships/footnotes" Target="footnotes.xml"/><Relationship Id="rId15" Type="http://schemas.openxmlformats.org/officeDocument/2006/relationships/hyperlink" Target="mailto:bob@teraspeed.com" TargetMode="External"/><Relationship Id="rId23" Type="http://schemas.openxmlformats.org/officeDocument/2006/relationships/hyperlink" Target="mailto:ibis@eda-stds.org" TargetMode="External"/><Relationship Id="rId28" Type="http://schemas.openxmlformats.org/officeDocument/2006/relationships/hyperlink" Target="mailto:ibis-bug@eda-stds.org" TargetMode="External"/><Relationship Id="rId36" Type="http://schemas.openxmlformats.org/officeDocument/2006/relationships/hyperlink" Target="http://www.eda-stds.org/ibis/bugs/s2ibis/bugs2i.txt" TargetMode="External"/><Relationship Id="rId10" Type="http://schemas.openxmlformats.org/officeDocument/2006/relationships/hyperlink" Target="http://www.spi2015.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interconnect_wip/" TargetMode="External"/><Relationship Id="rId22" Type="http://schemas.openxmlformats.org/officeDocument/2006/relationships/hyperlink" Target="mailto:ibis-request@eda-stds.org" TargetMode="External"/><Relationship Id="rId27" Type="http://schemas.openxmlformats.org/officeDocument/2006/relationships/hyperlink" Target="mailto:ibis-users@eda-stds.org" TargetMode="External"/><Relationship Id="rId30" Type="http://schemas.openxmlformats.org/officeDocument/2006/relationships/hyperlink" Target="http://www.eda-stds.org/ibis/bugs/ibischk/bugform.txt" TargetMode="External"/><Relationship Id="rId35" Type="http://schemas.openxmlformats.org/officeDocument/2006/relationships/hyperlink" Target="http://www.eda-stds.org/ibis/icm_bugs/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26723</TotalTime>
  <Pages>10</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188</cp:revision>
  <cp:lastPrinted>2014-08-22T20:27:00Z</cp:lastPrinted>
  <dcterms:created xsi:type="dcterms:W3CDTF">2014-09-02T22:10:00Z</dcterms:created>
  <dcterms:modified xsi:type="dcterms:W3CDTF">2015-01-13T00:37:00Z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