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33172"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172" w:rsidRDefault="00033172"/>
    <w:p w:rsidR="00033172" w:rsidRDefault="00A2546A">
      <w:pPr>
        <w:tabs>
          <w:tab w:val="clear" w:pos="9270"/>
        </w:tabs>
        <w:rPr>
          <w:sz w:val="22"/>
          <w:szCs w:val="22"/>
        </w:rPr>
      </w:pPr>
      <w:r>
        <w:rPr>
          <w:sz w:val="22"/>
          <w:szCs w:val="22"/>
        </w:rPr>
        <w:t>Meeting Date:</w:t>
      </w:r>
      <w:r w:rsidR="00D2765C">
        <w:rPr>
          <w:b/>
          <w:sz w:val="22"/>
          <w:szCs w:val="22"/>
        </w:rPr>
        <w:t xml:space="preserve"> </w:t>
      </w:r>
      <w:r w:rsidR="004F01DD">
        <w:rPr>
          <w:b/>
          <w:sz w:val="22"/>
          <w:szCs w:val="22"/>
        </w:rPr>
        <w:t>Dec</w:t>
      </w:r>
      <w:r w:rsidR="00853C09">
        <w:rPr>
          <w:b/>
          <w:sz w:val="22"/>
          <w:szCs w:val="22"/>
        </w:rPr>
        <w:t>em</w:t>
      </w:r>
      <w:r w:rsidR="00A272F0">
        <w:rPr>
          <w:b/>
          <w:sz w:val="22"/>
          <w:szCs w:val="22"/>
        </w:rPr>
        <w:t>ber 18</w:t>
      </w:r>
      <w:r>
        <w:rPr>
          <w:b/>
          <w:sz w:val="22"/>
          <w:szCs w:val="22"/>
        </w:rPr>
        <w:t>, 2015</w:t>
      </w:r>
    </w:p>
    <w:p w:rsidR="00033172" w:rsidRDefault="00A2546A">
      <w:pPr>
        <w:tabs>
          <w:tab w:val="clear" w:pos="9270"/>
        </w:tabs>
        <w:rPr>
          <w:sz w:val="22"/>
          <w:szCs w:val="22"/>
        </w:rPr>
      </w:pPr>
      <w:r>
        <w:rPr>
          <w:sz w:val="22"/>
          <w:szCs w:val="22"/>
        </w:rPr>
        <w:t xml:space="preserve">Meeting Location: </w:t>
      </w:r>
      <w:r>
        <w:rPr>
          <w:b/>
          <w:sz w:val="22"/>
          <w:szCs w:val="22"/>
        </w:rPr>
        <w:t>Teleconference</w:t>
      </w:r>
      <w:bookmarkStart w:id="0" w:name="_GoBack"/>
      <w:bookmarkEnd w:id="0"/>
    </w:p>
    <w:p w:rsidR="00033172" w:rsidRDefault="00033172">
      <w:pPr>
        <w:tabs>
          <w:tab w:val="clear" w:pos="9270"/>
        </w:tabs>
        <w:rPr>
          <w:sz w:val="22"/>
          <w:szCs w:val="22"/>
        </w:rPr>
      </w:pPr>
    </w:p>
    <w:p w:rsidR="00425CAB" w:rsidRDefault="00425CAB" w:rsidP="00425CAB">
      <w:pPr>
        <w:tabs>
          <w:tab w:val="clear" w:pos="9270"/>
        </w:tabs>
        <w:rPr>
          <w:rFonts w:cs="Arial"/>
          <w:sz w:val="22"/>
          <w:szCs w:val="22"/>
        </w:rPr>
      </w:pPr>
      <w:r>
        <w:rPr>
          <w:rFonts w:cs="Arial"/>
          <w:b/>
          <w:sz w:val="22"/>
          <w:szCs w:val="22"/>
        </w:rPr>
        <w:t>VOTING MEMBERS AND 2015 PARTICIPANTS</w:t>
      </w:r>
    </w:p>
    <w:p w:rsidR="00425CAB" w:rsidRPr="00C80FC8" w:rsidRDefault="00425CAB" w:rsidP="00425CAB">
      <w:pPr>
        <w:tabs>
          <w:tab w:val="clear" w:pos="9270"/>
        </w:tabs>
        <w:rPr>
          <w:rFonts w:cs="Arial"/>
          <w:sz w:val="22"/>
          <w:szCs w:val="22"/>
          <w:lang w:val="it-IT"/>
        </w:rPr>
      </w:pPr>
      <w:r w:rsidRPr="00C80FC8">
        <w:rPr>
          <w:rFonts w:cs="Arial"/>
          <w:sz w:val="22"/>
          <w:szCs w:val="22"/>
          <w:lang w:val="it-IT"/>
        </w:rPr>
        <w:t>Altera</w:t>
      </w:r>
      <w:r w:rsidRPr="00C80FC8">
        <w:rPr>
          <w:rFonts w:cs="Arial"/>
          <w:sz w:val="22"/>
          <w:szCs w:val="22"/>
          <w:lang w:val="it-IT"/>
        </w:rPr>
        <w:tab/>
      </w:r>
      <w:r w:rsidRPr="00C80FC8">
        <w:rPr>
          <w:rFonts w:cs="Arial"/>
          <w:sz w:val="22"/>
          <w:szCs w:val="22"/>
          <w:lang w:val="it-IT"/>
        </w:rPr>
        <w:tab/>
      </w:r>
      <w:r w:rsidRPr="00C80FC8">
        <w:rPr>
          <w:rFonts w:cs="Arial"/>
          <w:sz w:val="22"/>
          <w:szCs w:val="22"/>
          <w:lang w:val="it-IT"/>
        </w:rPr>
        <w:tab/>
      </w:r>
      <w:r w:rsidRPr="00C80FC8">
        <w:rPr>
          <w:rFonts w:cs="Arial"/>
          <w:sz w:val="22"/>
          <w:szCs w:val="22"/>
          <w:lang w:val="it-IT"/>
        </w:rPr>
        <w:tab/>
      </w:r>
      <w:r w:rsidRPr="00C80FC8">
        <w:rPr>
          <w:rFonts w:cs="Arial"/>
          <w:sz w:val="22"/>
          <w:szCs w:val="22"/>
          <w:lang w:val="it-IT"/>
        </w:rPr>
        <w:tab/>
      </w:r>
      <w:proofErr w:type="gramStart"/>
      <w:r w:rsidRPr="00C80FC8">
        <w:rPr>
          <w:rFonts w:cs="Arial"/>
          <w:sz w:val="22"/>
          <w:szCs w:val="22"/>
          <w:lang w:val="it-IT"/>
        </w:rPr>
        <w:t>[David</w:t>
      </w:r>
      <w:proofErr w:type="gramEnd"/>
      <w:r w:rsidRPr="00C80FC8">
        <w:rPr>
          <w:rFonts w:cs="Arial"/>
          <w:sz w:val="22"/>
          <w:szCs w:val="22"/>
          <w:lang w:val="it-IT"/>
        </w:rPr>
        <w:t xml:space="preserve"> Banas], Masashi Shimanouchi, Hsinho Wu</w:t>
      </w:r>
      <w:r w:rsidR="00800675">
        <w:rPr>
          <w:rFonts w:cs="Arial"/>
          <w:sz w:val="22"/>
          <w:szCs w:val="22"/>
          <w:lang w:val="it-IT"/>
        </w:rPr>
        <w:t>*</w:t>
      </w:r>
    </w:p>
    <w:p w:rsidR="00425CAB" w:rsidRDefault="00425CAB" w:rsidP="00425CAB">
      <w:pPr>
        <w:tabs>
          <w:tab w:val="clear" w:pos="9270"/>
        </w:tabs>
        <w:rPr>
          <w:rFonts w:cs="Arial"/>
          <w:sz w:val="22"/>
          <w:szCs w:val="22"/>
          <w:lang w:val="es-ES"/>
        </w:rPr>
      </w:pPr>
      <w:r w:rsidRPr="00C80FC8">
        <w:rPr>
          <w:rFonts w:cs="Arial"/>
          <w:sz w:val="22"/>
          <w:szCs w:val="22"/>
          <w:lang w:val="it-IT"/>
        </w:rPr>
        <w:tab/>
      </w:r>
      <w:r w:rsidRPr="00C80FC8">
        <w:rPr>
          <w:rFonts w:cs="Arial"/>
          <w:sz w:val="22"/>
          <w:szCs w:val="22"/>
          <w:lang w:val="it-IT"/>
        </w:rPr>
        <w:tab/>
      </w:r>
      <w:r w:rsidRPr="00C80FC8">
        <w:rPr>
          <w:rFonts w:cs="Arial"/>
          <w:sz w:val="22"/>
          <w:szCs w:val="22"/>
          <w:lang w:val="it-IT"/>
        </w:rPr>
        <w:tab/>
      </w:r>
      <w:r w:rsidRPr="00C80FC8">
        <w:rPr>
          <w:rFonts w:cs="Arial"/>
          <w:sz w:val="22"/>
          <w:szCs w:val="22"/>
          <w:lang w:val="it-IT"/>
        </w:rPr>
        <w:tab/>
      </w:r>
      <w:r w:rsidRPr="00C80FC8">
        <w:rPr>
          <w:rFonts w:cs="Arial"/>
          <w:sz w:val="22"/>
          <w:szCs w:val="22"/>
          <w:lang w:val="it-IT"/>
        </w:rPr>
        <w:tab/>
        <w:t xml:space="preserve"> Amanda </w:t>
      </w:r>
      <w:proofErr w:type="spellStart"/>
      <w:r w:rsidRPr="00C80FC8">
        <w:rPr>
          <w:rFonts w:cs="Arial"/>
          <w:sz w:val="22"/>
          <w:szCs w:val="22"/>
          <w:lang w:val="it-IT"/>
        </w:rPr>
        <w:t>Liao</w:t>
      </w:r>
      <w:proofErr w:type="spellEnd"/>
    </w:p>
    <w:p w:rsidR="00425CAB" w:rsidRDefault="00425CAB" w:rsidP="00425CAB">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800675">
        <w:rPr>
          <w:rFonts w:cs="Arial"/>
          <w:sz w:val="22"/>
          <w:szCs w:val="22"/>
          <w:lang w:val="es-ES"/>
        </w:rPr>
        <w:t>*</w:t>
      </w:r>
      <w:r>
        <w:rPr>
          <w:rFonts w:cs="Arial"/>
          <w:sz w:val="22"/>
          <w:szCs w:val="22"/>
          <w:lang w:val="es-ES"/>
        </w:rPr>
        <w:t xml:space="preserve">, </w:t>
      </w:r>
      <w:proofErr w:type="spellStart"/>
      <w:r>
        <w:rPr>
          <w:rFonts w:cs="Arial"/>
          <w:sz w:val="22"/>
          <w:szCs w:val="22"/>
          <w:lang w:val="es-ES"/>
        </w:rPr>
        <w:t>Miyo</w:t>
      </w:r>
      <w:proofErr w:type="spellEnd"/>
      <w:r>
        <w:rPr>
          <w:rFonts w:cs="Arial"/>
          <w:sz w:val="22"/>
          <w:szCs w:val="22"/>
          <w:lang w:val="es-ES"/>
        </w:rPr>
        <w:t xml:space="preserve"> </w:t>
      </w:r>
      <w:proofErr w:type="spellStart"/>
      <w:r>
        <w:rPr>
          <w:rFonts w:cs="Arial"/>
          <w:sz w:val="22"/>
          <w:szCs w:val="22"/>
          <w:lang w:val="es-ES"/>
        </w:rPr>
        <w:t>Kawata</w:t>
      </w:r>
      <w:proofErr w:type="spellEnd"/>
      <w:r>
        <w:rPr>
          <w:rFonts w:cs="Arial"/>
          <w:sz w:val="22"/>
          <w:szCs w:val="22"/>
          <w:lang w:val="es-ES"/>
        </w:rPr>
        <w:t xml:space="preserve">, </w:t>
      </w:r>
      <w:proofErr w:type="spellStart"/>
      <w:r>
        <w:rPr>
          <w:rFonts w:cs="Arial"/>
          <w:sz w:val="22"/>
          <w:szCs w:val="22"/>
          <w:lang w:val="es-ES"/>
        </w:rPr>
        <w:t>Toru</w:t>
      </w:r>
      <w:proofErr w:type="spellEnd"/>
      <w:r>
        <w:rPr>
          <w:rFonts w:cs="Arial"/>
          <w:sz w:val="22"/>
          <w:szCs w:val="22"/>
          <w:lang w:val="es-ES"/>
        </w:rPr>
        <w:t xml:space="preserve"> Watanabe</w:t>
      </w:r>
    </w:p>
    <w:p w:rsidR="00425CAB" w:rsidRDefault="00425CAB" w:rsidP="00425CAB">
      <w:pPr>
        <w:tabs>
          <w:tab w:val="clear" w:pos="9270"/>
        </w:tabs>
        <w:rPr>
          <w:sz w:val="22"/>
          <w:szCs w:val="22"/>
          <w:lang w:val="pt-BR"/>
        </w:rPr>
      </w:pPr>
      <w:r>
        <w:rPr>
          <w:rFonts w:cs="Arial"/>
          <w:sz w:val="22"/>
          <w:szCs w:val="22"/>
        </w:rPr>
        <w:t>Applied Simulation Technology</w:t>
      </w:r>
      <w:r>
        <w:rPr>
          <w:rFonts w:cs="Arial"/>
          <w:sz w:val="22"/>
          <w:szCs w:val="22"/>
        </w:rPr>
        <w:tab/>
      </w:r>
      <w:r>
        <w:rPr>
          <w:sz w:val="22"/>
          <w:szCs w:val="22"/>
        </w:rPr>
        <w:t xml:space="preserve">Fred </w:t>
      </w:r>
      <w:proofErr w:type="spellStart"/>
      <w:r>
        <w:rPr>
          <w:sz w:val="22"/>
          <w:szCs w:val="22"/>
        </w:rPr>
        <w:t>Balistreri</w:t>
      </w:r>
      <w:proofErr w:type="spellEnd"/>
      <w:r>
        <w:rPr>
          <w:sz w:val="22"/>
          <w:szCs w:val="22"/>
        </w:rPr>
        <w:t xml:space="preserve">, Norio Matsui </w:t>
      </w:r>
    </w:p>
    <w:p w:rsidR="00425CAB" w:rsidRDefault="00425CAB" w:rsidP="00425CAB">
      <w:pPr>
        <w:tabs>
          <w:tab w:val="clear" w:pos="9270"/>
        </w:tabs>
        <w:rPr>
          <w:rFonts w:cs="Arial"/>
          <w:sz w:val="22"/>
          <w:szCs w:val="22"/>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t>Minh Quach, Leif Zweidinger</w:t>
      </w:r>
    </w:p>
    <w:p w:rsidR="00425CAB" w:rsidRDefault="00425CAB" w:rsidP="00425CAB">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DF2569">
        <w:rPr>
          <w:rFonts w:cs="Arial"/>
          <w:sz w:val="22"/>
          <w:szCs w:val="22"/>
        </w:rPr>
        <w:t>*</w:t>
      </w:r>
      <w:r>
        <w:rPr>
          <w:rFonts w:cs="Arial"/>
          <w:sz w:val="22"/>
          <w:szCs w:val="22"/>
        </w:rPr>
        <w:t xml:space="preserve">, Joshua Luo, Ken Willis, Joy Li, </w:t>
      </w:r>
      <w:proofErr w:type="spellStart"/>
      <w:r>
        <w:rPr>
          <w:rFonts w:cs="Arial"/>
          <w:sz w:val="22"/>
          <w:szCs w:val="22"/>
        </w:rPr>
        <w:t>Ambrish</w:t>
      </w:r>
      <w:proofErr w:type="spellEnd"/>
      <w:r>
        <w:rPr>
          <w:rFonts w:cs="Arial"/>
          <w:sz w:val="22"/>
          <w:szCs w:val="22"/>
        </w:rPr>
        <w:t xml:space="preserve"> Varma</w:t>
      </w:r>
    </w:p>
    <w:p w:rsidR="00425CAB" w:rsidRDefault="00425CAB" w:rsidP="00425CA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Aileen Chen, </w:t>
      </w:r>
      <w:proofErr w:type="spellStart"/>
      <w:r>
        <w:rPr>
          <w:rFonts w:cs="Arial"/>
          <w:sz w:val="22"/>
          <w:szCs w:val="22"/>
        </w:rPr>
        <w:t>Lanbing</w:t>
      </w:r>
      <w:proofErr w:type="spellEnd"/>
      <w:r>
        <w:rPr>
          <w:rFonts w:cs="Arial"/>
          <w:sz w:val="22"/>
          <w:szCs w:val="22"/>
        </w:rPr>
        <w:t xml:space="preserve"> Chen</w:t>
      </w:r>
      <w:r w:rsidRPr="00DF6934">
        <w:rPr>
          <w:rFonts w:cs="Arial"/>
          <w:sz w:val="22"/>
          <w:szCs w:val="22"/>
        </w:rPr>
        <w:t>,</w:t>
      </w:r>
      <w:r>
        <w:rPr>
          <w:rFonts w:cs="Arial"/>
          <w:sz w:val="22"/>
          <w:szCs w:val="22"/>
        </w:rPr>
        <w:t xml:space="preserve"> Wei Dai, </w:t>
      </w:r>
      <w:proofErr w:type="spellStart"/>
      <w:r>
        <w:rPr>
          <w:rFonts w:cs="Arial"/>
          <w:sz w:val="22"/>
          <w:szCs w:val="22"/>
        </w:rPr>
        <w:t>Zhiyu</w:t>
      </w:r>
      <w:proofErr w:type="spellEnd"/>
      <w:r>
        <w:rPr>
          <w:rFonts w:cs="Arial"/>
          <w:sz w:val="22"/>
          <w:szCs w:val="22"/>
        </w:rPr>
        <w:t xml:space="preserve"> </w:t>
      </w:r>
      <w:proofErr w:type="spellStart"/>
      <w:r>
        <w:rPr>
          <w:rFonts w:cs="Arial"/>
          <w:sz w:val="22"/>
          <w:szCs w:val="22"/>
        </w:rPr>
        <w:t>Guo</w:t>
      </w:r>
      <w:proofErr w:type="spellEnd"/>
    </w:p>
    <w:p w:rsidR="00425CAB" w:rsidRDefault="00425CAB" w:rsidP="00425CA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Jinsong</w:t>
      </w:r>
      <w:proofErr w:type="spellEnd"/>
      <w:r>
        <w:rPr>
          <w:rFonts w:cs="Arial"/>
          <w:sz w:val="22"/>
          <w:szCs w:val="22"/>
        </w:rPr>
        <w:t xml:space="preserve"> Hu, Rachel Li</w:t>
      </w:r>
      <w:r w:rsidRPr="00DF6934">
        <w:rPr>
          <w:rFonts w:cs="Arial"/>
          <w:sz w:val="22"/>
          <w:szCs w:val="22"/>
        </w:rPr>
        <w:t>,</w:t>
      </w:r>
      <w:r w:rsidRPr="00F31F20">
        <w:rPr>
          <w:rFonts w:cs="Arial"/>
          <w:sz w:val="22"/>
          <w:szCs w:val="22"/>
        </w:rPr>
        <w:t xml:space="preserve"> </w:t>
      </w:r>
      <w:r>
        <w:rPr>
          <w:rFonts w:cs="Arial"/>
          <w:sz w:val="22"/>
          <w:szCs w:val="22"/>
        </w:rPr>
        <w:t>Ping Liu,</w:t>
      </w:r>
      <w:r w:rsidRPr="00F31F20">
        <w:rPr>
          <w:rFonts w:cs="Arial"/>
          <w:sz w:val="22"/>
          <w:szCs w:val="22"/>
        </w:rPr>
        <w:t xml:space="preserve"> </w:t>
      </w:r>
      <w:proofErr w:type="spellStart"/>
      <w:r>
        <w:rPr>
          <w:rFonts w:cs="Arial"/>
          <w:sz w:val="22"/>
          <w:szCs w:val="22"/>
        </w:rPr>
        <w:t>Yubao</w:t>
      </w:r>
      <w:proofErr w:type="spellEnd"/>
      <w:r>
        <w:rPr>
          <w:rFonts w:cs="Arial"/>
          <w:sz w:val="22"/>
          <w:szCs w:val="22"/>
        </w:rPr>
        <w:t xml:space="preserve"> </w:t>
      </w:r>
      <w:proofErr w:type="spellStart"/>
      <w:r>
        <w:rPr>
          <w:rFonts w:cs="Arial"/>
          <w:sz w:val="22"/>
          <w:szCs w:val="22"/>
        </w:rPr>
        <w:t>Meng</w:t>
      </w:r>
      <w:proofErr w:type="spellEnd"/>
    </w:p>
    <w:p w:rsidR="00425CAB" w:rsidRDefault="00425CAB" w:rsidP="00425CA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Zuli</w:t>
      </w:r>
      <w:proofErr w:type="spellEnd"/>
      <w:r>
        <w:rPr>
          <w:rFonts w:cs="Arial"/>
          <w:sz w:val="22"/>
          <w:szCs w:val="22"/>
        </w:rPr>
        <w:t xml:space="preserve"> Qin</w:t>
      </w:r>
      <w:r w:rsidRPr="00DF6934">
        <w:rPr>
          <w:rFonts w:cs="Arial"/>
          <w:sz w:val="22"/>
          <w:szCs w:val="22"/>
        </w:rPr>
        <w:t>,</w:t>
      </w:r>
      <w:r w:rsidRPr="00F31F20">
        <w:rPr>
          <w:rFonts w:cs="Arial"/>
          <w:sz w:val="22"/>
          <w:szCs w:val="22"/>
        </w:rPr>
        <w:t xml:space="preserve"> </w:t>
      </w:r>
      <w:proofErr w:type="spellStart"/>
      <w:r>
        <w:rPr>
          <w:rFonts w:cs="Arial"/>
          <w:sz w:val="22"/>
          <w:szCs w:val="22"/>
        </w:rPr>
        <w:t>Haisan</w:t>
      </w:r>
      <w:proofErr w:type="spellEnd"/>
      <w:r>
        <w:rPr>
          <w:rFonts w:cs="Arial"/>
          <w:sz w:val="22"/>
          <w:szCs w:val="22"/>
        </w:rPr>
        <w:t xml:space="preserve"> Wang,</w:t>
      </w:r>
      <w:r w:rsidRPr="00F31F20">
        <w:rPr>
          <w:rFonts w:cs="Arial"/>
          <w:sz w:val="22"/>
          <w:szCs w:val="22"/>
        </w:rPr>
        <w:t xml:space="preserve"> </w:t>
      </w:r>
      <w:proofErr w:type="spellStart"/>
      <w:r>
        <w:rPr>
          <w:rFonts w:cs="Arial"/>
          <w:sz w:val="22"/>
          <w:szCs w:val="22"/>
        </w:rPr>
        <w:t>Yitong</w:t>
      </w:r>
      <w:proofErr w:type="spellEnd"/>
      <w:r>
        <w:rPr>
          <w:rFonts w:cs="Arial"/>
          <w:sz w:val="22"/>
          <w:szCs w:val="22"/>
        </w:rPr>
        <w:t xml:space="preserve"> Wen</w:t>
      </w:r>
      <w:r w:rsidRPr="00DF6934">
        <w:rPr>
          <w:rFonts w:cs="Arial"/>
          <w:sz w:val="22"/>
          <w:szCs w:val="22"/>
        </w:rPr>
        <w:t>,</w:t>
      </w:r>
      <w:r w:rsidRPr="00F31F20">
        <w:rPr>
          <w:rFonts w:cs="Arial"/>
          <w:sz w:val="22"/>
          <w:szCs w:val="22"/>
        </w:rPr>
        <w:t xml:space="preserve"> </w:t>
      </w:r>
      <w:r>
        <w:rPr>
          <w:rFonts w:cs="Arial"/>
          <w:sz w:val="22"/>
          <w:szCs w:val="22"/>
        </w:rPr>
        <w:t>Clark Wu</w:t>
      </w:r>
    </w:p>
    <w:p w:rsidR="00425CAB" w:rsidRDefault="00425CAB" w:rsidP="00425CA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Janie Wu, Benny Yan, </w:t>
      </w:r>
      <w:proofErr w:type="spellStart"/>
      <w:r>
        <w:rPr>
          <w:rFonts w:cs="Arial"/>
          <w:sz w:val="22"/>
          <w:szCs w:val="22"/>
        </w:rPr>
        <w:t>Haidong</w:t>
      </w:r>
      <w:proofErr w:type="spellEnd"/>
      <w:r>
        <w:rPr>
          <w:rFonts w:cs="Arial"/>
          <w:sz w:val="22"/>
          <w:szCs w:val="22"/>
        </w:rPr>
        <w:t xml:space="preserve"> Zhang, </w:t>
      </w:r>
      <w:proofErr w:type="spellStart"/>
      <w:r>
        <w:rPr>
          <w:rFonts w:cs="Arial"/>
          <w:sz w:val="22"/>
          <w:szCs w:val="22"/>
        </w:rPr>
        <w:t>Wenjian</w:t>
      </w:r>
      <w:proofErr w:type="spellEnd"/>
      <w:r>
        <w:rPr>
          <w:rFonts w:cs="Arial"/>
          <w:sz w:val="22"/>
          <w:szCs w:val="22"/>
        </w:rPr>
        <w:t xml:space="preserve"> Zhang</w:t>
      </w:r>
    </w:p>
    <w:p w:rsidR="00425CAB" w:rsidRDefault="00425CAB" w:rsidP="00425CA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Zhangmin</w:t>
      </w:r>
      <w:proofErr w:type="spellEnd"/>
      <w:r>
        <w:rPr>
          <w:rFonts w:cs="Arial"/>
          <w:sz w:val="22"/>
          <w:szCs w:val="22"/>
        </w:rPr>
        <w:t xml:space="preserve"> </w:t>
      </w:r>
      <w:proofErr w:type="spellStart"/>
      <w:r>
        <w:rPr>
          <w:rFonts w:cs="Arial"/>
          <w:sz w:val="22"/>
          <w:szCs w:val="22"/>
        </w:rPr>
        <w:t>Zhong</w:t>
      </w:r>
      <w:proofErr w:type="spellEnd"/>
      <w:r>
        <w:rPr>
          <w:rFonts w:cs="Arial"/>
          <w:sz w:val="22"/>
          <w:szCs w:val="22"/>
        </w:rPr>
        <w:t>, Kent Ho, Thunder Lay, Skipper Liang</w:t>
      </w:r>
    </w:p>
    <w:p w:rsidR="00425CAB" w:rsidRDefault="00425CAB" w:rsidP="00425CAB">
      <w:pPr>
        <w:tabs>
          <w:tab w:val="clear" w:pos="9270"/>
        </w:tabs>
        <w:rPr>
          <w:sz w:val="22"/>
          <w:szCs w:val="22"/>
          <w:lang w:val="pt-BR"/>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Jack WC Lin, Paddy Wu, Candy Yu, </w:t>
      </w:r>
      <w:proofErr w:type="spellStart"/>
      <w:r>
        <w:rPr>
          <w:rFonts w:cs="Arial"/>
          <w:sz w:val="22"/>
          <w:szCs w:val="22"/>
        </w:rPr>
        <w:t>Morihiro</w:t>
      </w:r>
      <w:proofErr w:type="spellEnd"/>
      <w:r>
        <w:rPr>
          <w:rFonts w:cs="Arial"/>
          <w:sz w:val="22"/>
          <w:szCs w:val="22"/>
        </w:rPr>
        <w:t xml:space="preserve"> </w:t>
      </w:r>
      <w:proofErr w:type="spellStart"/>
      <w:r>
        <w:rPr>
          <w:rFonts w:cs="Arial"/>
          <w:sz w:val="22"/>
          <w:szCs w:val="22"/>
        </w:rPr>
        <w:t>Nakazato</w:t>
      </w:r>
      <w:proofErr w:type="spellEnd"/>
    </w:p>
    <w:p w:rsidR="00425CAB" w:rsidRDefault="00425CAB" w:rsidP="00425CAB">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David Siadat, Rockwell Hsu, Bidyut Sen, Xu Yan</w:t>
      </w:r>
    </w:p>
    <w:p w:rsidR="00425CAB" w:rsidRDefault="00425CAB" w:rsidP="00425CAB">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w:t>
      </w:r>
    </w:p>
    <w:p w:rsidR="00425CAB" w:rsidRDefault="00425CAB" w:rsidP="00425CAB">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r>
        <w:rPr>
          <w:rFonts w:cs="Arial"/>
          <w:sz w:val="22"/>
          <w:szCs w:val="22"/>
        </w:rPr>
        <w:t>, Feng Shi</w:t>
      </w:r>
    </w:p>
    <w:p w:rsidR="00425CAB" w:rsidRDefault="00425CAB" w:rsidP="00425CAB">
      <w:pPr>
        <w:tabs>
          <w:tab w:val="clear" w:pos="9270"/>
        </w:tabs>
        <w:rPr>
          <w:rFonts w:cs="Arial"/>
          <w:sz w:val="22"/>
          <w:szCs w:val="22"/>
          <w:lang w:val="de-DE"/>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Wenyan</w:t>
      </w:r>
      <w:proofErr w:type="spellEnd"/>
      <w:r>
        <w:rPr>
          <w:rFonts w:cs="Arial"/>
          <w:sz w:val="22"/>
          <w:szCs w:val="22"/>
        </w:rPr>
        <w:t xml:space="preserve"> </w:t>
      </w:r>
      <w:proofErr w:type="spellStart"/>
      <w:r>
        <w:rPr>
          <w:rFonts w:cs="Arial"/>
          <w:sz w:val="22"/>
          <w:szCs w:val="22"/>
        </w:rPr>
        <w:t>Xie</w:t>
      </w:r>
      <w:proofErr w:type="spellEnd"/>
      <w:r>
        <w:rPr>
          <w:rFonts w:cs="Arial"/>
          <w:sz w:val="22"/>
          <w:szCs w:val="22"/>
        </w:rPr>
        <w:t>, David Zhang</w:t>
      </w:r>
    </w:p>
    <w:p w:rsidR="00425CAB" w:rsidRDefault="00425CAB" w:rsidP="00425CAB">
      <w:pPr>
        <w:tabs>
          <w:tab w:val="clear" w:pos="9270"/>
        </w:tabs>
        <w:rPr>
          <w:rFonts w:cs="Arial"/>
          <w:sz w:val="22"/>
          <w:szCs w:val="22"/>
          <w:lang w:val="de-DE"/>
        </w:rPr>
      </w:pPr>
      <w:proofErr w:type="spellStart"/>
      <w:r>
        <w:rPr>
          <w:rFonts w:cs="Arial"/>
          <w:sz w:val="22"/>
          <w:szCs w:val="22"/>
          <w:lang w:val="de-DE"/>
        </w:rPr>
        <w:t>Huawei</w:t>
      </w:r>
      <w:proofErr w:type="spellEnd"/>
      <w:r>
        <w:rPr>
          <w:rFonts w:cs="Arial"/>
          <w:sz w:val="22"/>
          <w:szCs w:val="22"/>
          <w:lang w:val="de-DE"/>
        </w:rPr>
        <w:t xml:space="preserve"> Technologies</w:t>
      </w:r>
      <w:r>
        <w:rPr>
          <w:rFonts w:cs="Arial"/>
          <w:sz w:val="22"/>
          <w:szCs w:val="22"/>
          <w:lang w:val="de-DE"/>
        </w:rPr>
        <w:tab/>
      </w:r>
      <w:r>
        <w:rPr>
          <w:rFonts w:cs="Arial"/>
          <w:sz w:val="22"/>
          <w:szCs w:val="22"/>
          <w:lang w:val="de-DE"/>
        </w:rPr>
        <w:tab/>
      </w:r>
      <w:r>
        <w:rPr>
          <w:rFonts w:cs="Arial"/>
          <w:sz w:val="22"/>
          <w:szCs w:val="22"/>
          <w:lang w:val="de-DE"/>
        </w:rPr>
        <w:tab/>
      </w:r>
      <w:r>
        <w:rPr>
          <w:sz w:val="22"/>
          <w:szCs w:val="22"/>
          <w:lang w:val="pt-BR"/>
        </w:rPr>
        <w:t xml:space="preserve">Xiaoqing Dong, </w:t>
      </w:r>
      <w:r>
        <w:rPr>
          <w:rFonts w:cs="Arial"/>
          <w:sz w:val="22"/>
          <w:szCs w:val="22"/>
          <w:lang w:val="de-DE"/>
        </w:rPr>
        <w:t xml:space="preserve">Peng Huang, </w:t>
      </w:r>
      <w:proofErr w:type="spellStart"/>
      <w:r>
        <w:rPr>
          <w:rFonts w:cs="Arial"/>
          <w:sz w:val="22"/>
          <w:szCs w:val="22"/>
          <w:lang w:val="de-DE"/>
        </w:rPr>
        <w:t>Shuyao</w:t>
      </w:r>
      <w:proofErr w:type="spellEnd"/>
      <w:r>
        <w:rPr>
          <w:rFonts w:cs="Arial"/>
          <w:sz w:val="22"/>
          <w:szCs w:val="22"/>
          <w:lang w:val="de-DE"/>
        </w:rPr>
        <w:t xml:space="preserve"> Liu</w:t>
      </w:r>
    </w:p>
    <w:p w:rsidR="00425CAB" w:rsidRDefault="00425CAB" w:rsidP="00425CAB">
      <w:pPr>
        <w:tabs>
          <w:tab w:val="clear" w:pos="9270"/>
        </w:tabs>
        <w:ind w:left="2880" w:firstLine="720"/>
        <w:rPr>
          <w:rFonts w:cs="Arial"/>
          <w:sz w:val="22"/>
          <w:szCs w:val="22"/>
          <w:lang w:val="de-DE"/>
        </w:rPr>
      </w:pPr>
      <w:r>
        <w:rPr>
          <w:rFonts w:cs="Arial"/>
          <w:sz w:val="22"/>
          <w:szCs w:val="22"/>
          <w:lang w:val="de-DE"/>
        </w:rPr>
        <w:t xml:space="preserve"> </w:t>
      </w:r>
      <w:proofErr w:type="spellStart"/>
      <w:r>
        <w:rPr>
          <w:rFonts w:cs="Arial"/>
          <w:sz w:val="22"/>
          <w:szCs w:val="22"/>
          <w:lang w:val="de-DE"/>
        </w:rPr>
        <w:t>Huichao</w:t>
      </w:r>
      <w:proofErr w:type="spellEnd"/>
      <w:r>
        <w:rPr>
          <w:rFonts w:cs="Arial"/>
          <w:sz w:val="22"/>
          <w:szCs w:val="22"/>
          <w:lang w:val="de-DE"/>
        </w:rPr>
        <w:t xml:space="preserve"> Weng, Peng Xiao, </w:t>
      </w:r>
      <w:proofErr w:type="spellStart"/>
      <w:r>
        <w:rPr>
          <w:rFonts w:cs="Arial"/>
          <w:sz w:val="22"/>
          <w:szCs w:val="22"/>
          <w:lang w:val="de-DE"/>
        </w:rPr>
        <w:t>Mala</w:t>
      </w:r>
      <w:proofErr w:type="spellEnd"/>
      <w:r>
        <w:rPr>
          <w:rFonts w:cs="Arial"/>
          <w:sz w:val="22"/>
          <w:szCs w:val="22"/>
          <w:lang w:val="de-DE"/>
        </w:rPr>
        <w:t xml:space="preserve"> Yu, Cheng Zhang</w:t>
      </w:r>
    </w:p>
    <w:p w:rsidR="00425CAB" w:rsidRDefault="00425CAB" w:rsidP="00425CAB">
      <w:pPr>
        <w:tabs>
          <w:tab w:val="clear" w:pos="9270"/>
        </w:tabs>
        <w:ind w:left="2880" w:firstLine="720"/>
        <w:rPr>
          <w:rFonts w:cs="Arial"/>
          <w:sz w:val="22"/>
          <w:szCs w:val="22"/>
          <w:lang w:val="pt-BR"/>
        </w:rPr>
      </w:pPr>
      <w:r>
        <w:rPr>
          <w:rFonts w:cs="Arial"/>
          <w:sz w:val="22"/>
          <w:szCs w:val="22"/>
          <w:lang w:val="de-DE"/>
        </w:rPr>
        <w:t xml:space="preserve"> </w:t>
      </w:r>
      <w:proofErr w:type="spellStart"/>
      <w:r>
        <w:rPr>
          <w:rFonts w:cs="Arial"/>
          <w:sz w:val="22"/>
          <w:szCs w:val="22"/>
          <w:lang w:val="de-DE"/>
        </w:rPr>
        <w:t>Gezi</w:t>
      </w:r>
      <w:proofErr w:type="spellEnd"/>
      <w:r>
        <w:rPr>
          <w:rFonts w:cs="Arial"/>
          <w:sz w:val="22"/>
          <w:szCs w:val="22"/>
          <w:lang w:val="de-DE"/>
        </w:rPr>
        <w:t xml:space="preserve"> Zhang, </w:t>
      </w:r>
      <w:proofErr w:type="spellStart"/>
      <w:r>
        <w:rPr>
          <w:rFonts w:cs="Arial"/>
          <w:sz w:val="22"/>
          <w:szCs w:val="22"/>
          <w:lang w:val="de-DE"/>
        </w:rPr>
        <w:t>Zhengyi</w:t>
      </w:r>
      <w:proofErr w:type="spellEnd"/>
      <w:r>
        <w:rPr>
          <w:rFonts w:cs="Arial"/>
          <w:sz w:val="22"/>
          <w:szCs w:val="22"/>
          <w:lang w:val="de-DE"/>
        </w:rPr>
        <w:t xml:space="preserve"> Zhu</w:t>
      </w:r>
    </w:p>
    <w:p w:rsidR="00425CAB" w:rsidRDefault="00425CAB" w:rsidP="00425CAB">
      <w:pPr>
        <w:tabs>
          <w:tab w:val="clear" w:pos="9270"/>
        </w:tabs>
        <w:rPr>
          <w:rFonts w:eastAsia="SimSun" w:cs="Arial"/>
          <w:sz w:val="22"/>
          <w:szCs w:val="22"/>
          <w:lang w:val="de-DE"/>
        </w:rPr>
      </w:pPr>
      <w:r>
        <w:rPr>
          <w:rFonts w:cs="Arial"/>
          <w:sz w:val="22"/>
          <w:szCs w:val="22"/>
          <w:lang w:val="pt-BR"/>
        </w:rPr>
        <w:t>IBM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Adge Hawes</w:t>
      </w:r>
      <w:r w:rsidR="00F74AC6">
        <w:rPr>
          <w:rFonts w:cs="Arial"/>
          <w:sz w:val="22"/>
          <w:szCs w:val="22"/>
          <w:lang w:val="pt-BR"/>
        </w:rPr>
        <w:t>*</w:t>
      </w:r>
      <w:r>
        <w:rPr>
          <w:rFonts w:cs="Arial"/>
          <w:sz w:val="22"/>
          <w:szCs w:val="22"/>
          <w:lang w:val="pt-BR"/>
        </w:rPr>
        <w:t>, Luis Armenta, Dale Becker</w:t>
      </w:r>
    </w:p>
    <w:p w:rsidR="00425CAB" w:rsidRDefault="00425CAB" w:rsidP="00425CAB">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 xml:space="preserve">Christian </w:t>
      </w:r>
      <w:proofErr w:type="spellStart"/>
      <w:r>
        <w:rPr>
          <w:rFonts w:eastAsia="SimSun" w:cs="Arial"/>
          <w:sz w:val="22"/>
          <w:szCs w:val="22"/>
          <w:lang w:val="de-DE"/>
        </w:rPr>
        <w:t>Sporrer</w:t>
      </w:r>
      <w:proofErr w:type="spellEnd"/>
    </w:p>
    <w:p w:rsidR="00425CAB" w:rsidRPr="004A66D3" w:rsidRDefault="00425CAB" w:rsidP="00425CAB">
      <w:pPr>
        <w:tabs>
          <w:tab w:val="clear" w:pos="9270"/>
          <w:tab w:val="left" w:pos="3780"/>
        </w:tabs>
        <w:ind w:left="3600" w:hanging="3600"/>
        <w:rPr>
          <w:rFonts w:cs="Arial"/>
          <w:sz w:val="22"/>
          <w:szCs w:val="22"/>
        </w:rPr>
      </w:pPr>
      <w:r w:rsidRPr="004A66D3">
        <w:rPr>
          <w:rFonts w:cs="Arial"/>
          <w:sz w:val="22"/>
          <w:szCs w:val="22"/>
        </w:rPr>
        <w:t>Intel Corporation</w:t>
      </w:r>
      <w:r w:rsidRPr="004A66D3">
        <w:rPr>
          <w:rFonts w:cs="Arial"/>
          <w:sz w:val="22"/>
          <w:szCs w:val="22"/>
        </w:rPr>
        <w:tab/>
        <w:t>Michael Mirmak</w:t>
      </w:r>
      <w:r w:rsidR="00DC3FB1">
        <w:rPr>
          <w:rFonts w:cs="Arial"/>
          <w:sz w:val="22"/>
          <w:szCs w:val="22"/>
        </w:rPr>
        <w:t>*</w:t>
      </w:r>
      <w:r w:rsidRPr="004A66D3">
        <w:rPr>
          <w:rFonts w:cs="Arial"/>
          <w:sz w:val="22"/>
          <w:szCs w:val="22"/>
        </w:rPr>
        <w:t xml:space="preserve">, Todd </w:t>
      </w:r>
      <w:proofErr w:type="spellStart"/>
      <w:r w:rsidRPr="004A66D3">
        <w:rPr>
          <w:rFonts w:cs="Arial"/>
          <w:sz w:val="22"/>
          <w:szCs w:val="22"/>
        </w:rPr>
        <w:t>Bermensolo</w:t>
      </w:r>
      <w:proofErr w:type="spellEnd"/>
      <w:r w:rsidRPr="004A66D3">
        <w:rPr>
          <w:rFonts w:cs="Arial"/>
          <w:sz w:val="22"/>
          <w:szCs w:val="22"/>
        </w:rPr>
        <w:t xml:space="preserve">, </w:t>
      </w:r>
      <w:proofErr w:type="spellStart"/>
      <w:r w:rsidRPr="004A66D3">
        <w:rPr>
          <w:rFonts w:cs="Arial"/>
          <w:sz w:val="22"/>
          <w:szCs w:val="22"/>
        </w:rPr>
        <w:t>Nhan</w:t>
      </w:r>
      <w:proofErr w:type="spellEnd"/>
      <w:r w:rsidRPr="004A66D3">
        <w:rPr>
          <w:rFonts w:cs="Arial"/>
          <w:sz w:val="22"/>
          <w:szCs w:val="22"/>
        </w:rPr>
        <w:t xml:space="preserve"> Phan</w:t>
      </w:r>
    </w:p>
    <w:p w:rsidR="00425CAB" w:rsidRDefault="00425CAB" w:rsidP="00425CAB">
      <w:pPr>
        <w:tabs>
          <w:tab w:val="clear" w:pos="9270"/>
          <w:tab w:val="left" w:pos="3780"/>
        </w:tabs>
        <w:ind w:left="3600" w:hanging="3600"/>
        <w:rPr>
          <w:rFonts w:cs="Arial"/>
          <w:sz w:val="22"/>
          <w:szCs w:val="22"/>
          <w:lang w:val="it-IT"/>
        </w:rPr>
      </w:pPr>
      <w:r w:rsidRPr="004A66D3">
        <w:rPr>
          <w:rFonts w:cs="Arial"/>
          <w:sz w:val="22"/>
          <w:szCs w:val="22"/>
        </w:rPr>
        <w:tab/>
        <w:t xml:space="preserve"> </w:t>
      </w:r>
      <w:r w:rsidRPr="00197AF6">
        <w:rPr>
          <w:rFonts w:cs="Arial"/>
          <w:sz w:val="22"/>
          <w:szCs w:val="22"/>
          <w:lang w:val="it-IT"/>
        </w:rPr>
        <w:t>G</w:t>
      </w:r>
      <w:r>
        <w:rPr>
          <w:rFonts w:cs="Arial"/>
          <w:sz w:val="22"/>
          <w:szCs w:val="22"/>
          <w:lang w:val="it-IT"/>
        </w:rPr>
        <w:t xml:space="preserve">ianni Signorini, </w:t>
      </w:r>
      <w:proofErr w:type="spellStart"/>
      <w:r>
        <w:rPr>
          <w:rFonts w:cs="Arial"/>
          <w:sz w:val="22"/>
          <w:szCs w:val="22"/>
          <w:lang w:val="it-IT"/>
        </w:rPr>
        <w:t>Chunlei</w:t>
      </w:r>
      <w:proofErr w:type="spellEnd"/>
      <w:r>
        <w:rPr>
          <w:rFonts w:cs="Arial"/>
          <w:sz w:val="22"/>
          <w:szCs w:val="22"/>
          <w:lang w:val="it-IT"/>
        </w:rPr>
        <w:t xml:space="preserve"> </w:t>
      </w:r>
      <w:proofErr w:type="spellStart"/>
      <w:r>
        <w:rPr>
          <w:rFonts w:cs="Arial"/>
          <w:sz w:val="22"/>
          <w:szCs w:val="22"/>
          <w:lang w:val="it-IT"/>
        </w:rPr>
        <w:t>Guo</w:t>
      </w:r>
      <w:proofErr w:type="spellEnd"/>
      <w:r>
        <w:rPr>
          <w:rFonts w:cs="Arial"/>
          <w:sz w:val="22"/>
          <w:szCs w:val="22"/>
          <w:lang w:val="it-IT"/>
        </w:rPr>
        <w:t xml:space="preserve">, </w:t>
      </w:r>
      <w:proofErr w:type="spellStart"/>
      <w:r>
        <w:rPr>
          <w:rFonts w:cs="Arial"/>
          <w:sz w:val="22"/>
          <w:szCs w:val="22"/>
          <w:lang w:val="it-IT"/>
        </w:rPr>
        <w:t>Shaowu</w:t>
      </w:r>
      <w:proofErr w:type="spellEnd"/>
      <w:r>
        <w:rPr>
          <w:rFonts w:cs="Arial"/>
          <w:sz w:val="22"/>
          <w:szCs w:val="22"/>
          <w:lang w:val="it-IT"/>
        </w:rPr>
        <w:t xml:space="preserve"> Huang</w:t>
      </w:r>
    </w:p>
    <w:p w:rsidR="00425CAB" w:rsidRDefault="00425CAB" w:rsidP="00425CAB">
      <w:pPr>
        <w:tabs>
          <w:tab w:val="clear" w:pos="9270"/>
          <w:tab w:val="left" w:pos="3780"/>
        </w:tabs>
        <w:ind w:left="3600" w:hanging="3600"/>
        <w:rPr>
          <w:rFonts w:cs="Arial"/>
          <w:sz w:val="22"/>
          <w:szCs w:val="22"/>
        </w:rPr>
      </w:pPr>
      <w:r>
        <w:rPr>
          <w:rFonts w:cs="Arial"/>
          <w:sz w:val="22"/>
          <w:szCs w:val="22"/>
          <w:lang w:val="it-IT"/>
        </w:rPr>
        <w:tab/>
      </w:r>
      <w:r w:rsidRPr="00425CAB">
        <w:rPr>
          <w:rFonts w:cs="Arial"/>
          <w:sz w:val="22"/>
          <w:szCs w:val="22"/>
          <w:lang w:val="it-IT"/>
        </w:rPr>
        <w:t xml:space="preserve"> </w:t>
      </w:r>
      <w:r w:rsidRPr="00BC2E0B">
        <w:rPr>
          <w:rFonts w:cs="Arial"/>
          <w:sz w:val="22"/>
          <w:szCs w:val="22"/>
        </w:rPr>
        <w:t xml:space="preserve">Denis Chen, Jimmy Hsu, Cucumber Lin, </w:t>
      </w:r>
      <w:r>
        <w:rPr>
          <w:rFonts w:cs="Arial"/>
          <w:sz w:val="22"/>
          <w:szCs w:val="22"/>
        </w:rPr>
        <w:t>Ken Liu</w:t>
      </w:r>
    </w:p>
    <w:p w:rsidR="00425CAB" w:rsidRPr="00BC2E0B" w:rsidRDefault="00425CAB" w:rsidP="00425CAB">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Thonas</w:t>
      </w:r>
      <w:proofErr w:type="spellEnd"/>
      <w:r>
        <w:rPr>
          <w:rFonts w:cs="Arial"/>
          <w:sz w:val="22"/>
          <w:szCs w:val="22"/>
        </w:rPr>
        <w:t xml:space="preserve"> Su, Morgan Tseng</w:t>
      </w:r>
    </w:p>
    <w:p w:rsidR="00425CAB" w:rsidRPr="003939A9" w:rsidRDefault="00425CAB" w:rsidP="00425CAB">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r w:rsidR="00800675">
        <w:rPr>
          <w:rFonts w:cs="Arial"/>
          <w:sz w:val="22"/>
          <w:szCs w:val="22"/>
        </w:rPr>
        <w:t>*</w:t>
      </w:r>
    </w:p>
    <w:p w:rsidR="00425CAB" w:rsidRDefault="00425CAB" w:rsidP="00425CAB">
      <w:pPr>
        <w:tabs>
          <w:tab w:val="clear" w:pos="9270"/>
          <w:tab w:val="left" w:pos="3600"/>
        </w:tabs>
        <w:ind w:left="3780" w:hanging="3780"/>
        <w:rPr>
          <w:sz w:val="22"/>
          <w:szCs w:val="22"/>
          <w:lang w:val="es-ES"/>
        </w:rPr>
      </w:pPr>
      <w:r>
        <w:rPr>
          <w:rFonts w:cs="Arial"/>
          <w:sz w:val="22"/>
          <w:szCs w:val="22"/>
          <w:lang w:val="es-ES"/>
        </w:rPr>
        <w:t>Keysight Technologies</w:t>
      </w:r>
      <w:r>
        <w:rPr>
          <w:rFonts w:cs="Arial"/>
          <w:sz w:val="22"/>
          <w:szCs w:val="22"/>
          <w:lang w:val="es-ES"/>
        </w:rPr>
        <w:tab/>
        <w:t>Radek Biernacki</w:t>
      </w:r>
      <w:r w:rsidR="00800675">
        <w:rPr>
          <w:rFonts w:cs="Arial"/>
          <w:sz w:val="22"/>
          <w:szCs w:val="22"/>
          <w:lang w:val="es-ES"/>
        </w:rPr>
        <w:t>*</w:t>
      </w:r>
      <w:r>
        <w:rPr>
          <w:rFonts w:cs="Arial"/>
          <w:sz w:val="22"/>
          <w:szCs w:val="22"/>
          <w:lang w:val="es-ES"/>
        </w:rPr>
        <w:t xml:space="preserve">, </w:t>
      </w:r>
      <w:proofErr w:type="spellStart"/>
      <w:r>
        <w:rPr>
          <w:sz w:val="22"/>
          <w:szCs w:val="22"/>
          <w:lang w:val="es-ES"/>
        </w:rPr>
        <w:t>Pegah</w:t>
      </w:r>
      <w:proofErr w:type="spellEnd"/>
      <w:r>
        <w:rPr>
          <w:sz w:val="22"/>
          <w:szCs w:val="22"/>
          <w:lang w:val="es-ES"/>
        </w:rPr>
        <w:t xml:space="preserve"> </w:t>
      </w:r>
      <w:proofErr w:type="spellStart"/>
      <w:r>
        <w:rPr>
          <w:sz w:val="22"/>
          <w:szCs w:val="22"/>
          <w:lang w:val="es-ES"/>
        </w:rPr>
        <w:t>Alavi</w:t>
      </w:r>
      <w:proofErr w:type="spellEnd"/>
      <w:r>
        <w:rPr>
          <w:sz w:val="22"/>
          <w:szCs w:val="22"/>
          <w:lang w:val="es-ES"/>
        </w:rPr>
        <w:t xml:space="preserve">, </w:t>
      </w:r>
      <w:proofErr w:type="spellStart"/>
      <w:r>
        <w:rPr>
          <w:sz w:val="22"/>
          <w:szCs w:val="22"/>
          <w:lang w:val="es-ES"/>
        </w:rPr>
        <w:t>Colin</w:t>
      </w:r>
      <w:proofErr w:type="spellEnd"/>
      <w:r>
        <w:rPr>
          <w:sz w:val="22"/>
          <w:szCs w:val="22"/>
          <w:lang w:val="es-ES"/>
        </w:rPr>
        <w:t xml:space="preserve"> Warwick</w:t>
      </w:r>
    </w:p>
    <w:p w:rsidR="00425CAB" w:rsidRDefault="00425CAB" w:rsidP="00425CAB">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Jian</w:t>
      </w:r>
      <w:proofErr w:type="spellEnd"/>
      <w:r>
        <w:rPr>
          <w:sz w:val="22"/>
          <w:szCs w:val="22"/>
          <w:lang w:val="es-ES"/>
        </w:rPr>
        <w:t xml:space="preserve"> Yang, Nicholas </w:t>
      </w:r>
      <w:proofErr w:type="spellStart"/>
      <w:r>
        <w:rPr>
          <w:sz w:val="22"/>
          <w:szCs w:val="22"/>
          <w:lang w:val="es-ES"/>
        </w:rPr>
        <w:t>Tzou</w:t>
      </w:r>
      <w:proofErr w:type="spellEnd"/>
      <w:r>
        <w:rPr>
          <w:sz w:val="22"/>
          <w:szCs w:val="22"/>
          <w:lang w:val="es-ES"/>
        </w:rPr>
        <w:t>, Heidi Barnes, Dave Larson</w:t>
      </w:r>
    </w:p>
    <w:p w:rsidR="00425CAB" w:rsidRDefault="00425CAB" w:rsidP="00425CAB">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Kyla</w:t>
      </w:r>
      <w:proofErr w:type="spellEnd"/>
      <w:r>
        <w:rPr>
          <w:sz w:val="22"/>
          <w:szCs w:val="22"/>
          <w:lang w:val="es-ES"/>
        </w:rPr>
        <w:t xml:space="preserve"> Thomas, </w:t>
      </w:r>
      <w:proofErr w:type="spellStart"/>
      <w:r>
        <w:rPr>
          <w:sz w:val="22"/>
          <w:szCs w:val="22"/>
          <w:lang w:val="es-ES"/>
        </w:rPr>
        <w:t>Fangyi</w:t>
      </w:r>
      <w:proofErr w:type="spellEnd"/>
      <w:r>
        <w:rPr>
          <w:sz w:val="22"/>
          <w:szCs w:val="22"/>
          <w:lang w:val="es-ES"/>
        </w:rPr>
        <w:t xml:space="preserve"> </w:t>
      </w:r>
      <w:proofErr w:type="spellStart"/>
      <w:r>
        <w:rPr>
          <w:sz w:val="22"/>
          <w:szCs w:val="22"/>
          <w:lang w:val="es-ES"/>
        </w:rPr>
        <w:t>Rao</w:t>
      </w:r>
      <w:proofErr w:type="spellEnd"/>
      <w:r>
        <w:rPr>
          <w:sz w:val="22"/>
          <w:szCs w:val="22"/>
          <w:lang w:val="es-ES"/>
        </w:rPr>
        <w:t xml:space="preserve">, Yi Wang, </w:t>
      </w:r>
      <w:proofErr w:type="spellStart"/>
      <w:r>
        <w:rPr>
          <w:sz w:val="22"/>
          <w:szCs w:val="22"/>
          <w:lang w:val="es-ES"/>
        </w:rPr>
        <w:t>Xianzhao</w:t>
      </w:r>
      <w:proofErr w:type="spellEnd"/>
      <w:r>
        <w:rPr>
          <w:sz w:val="22"/>
          <w:szCs w:val="22"/>
          <w:lang w:val="es-ES"/>
        </w:rPr>
        <w:t xml:space="preserve"> Zhao</w:t>
      </w:r>
    </w:p>
    <w:p w:rsidR="00425CAB" w:rsidRDefault="00425CAB" w:rsidP="00425CAB">
      <w:pPr>
        <w:tabs>
          <w:tab w:val="clear" w:pos="9270"/>
          <w:tab w:val="left" w:pos="3600"/>
        </w:tabs>
        <w:ind w:left="3780" w:hanging="3780"/>
        <w:rPr>
          <w:rFonts w:cs="Arial"/>
          <w:sz w:val="22"/>
          <w:szCs w:val="22"/>
          <w:lang w:val="pt-BR"/>
        </w:rPr>
      </w:pPr>
      <w:r>
        <w:rPr>
          <w:sz w:val="22"/>
          <w:szCs w:val="22"/>
          <w:lang w:val="es-ES"/>
        </w:rPr>
        <w:tab/>
        <w:t xml:space="preserve"> Nina </w:t>
      </w:r>
      <w:proofErr w:type="spellStart"/>
      <w:r>
        <w:rPr>
          <w:sz w:val="22"/>
          <w:szCs w:val="22"/>
          <w:lang w:val="es-ES"/>
        </w:rPr>
        <w:t>Lai</w:t>
      </w:r>
      <w:proofErr w:type="spellEnd"/>
      <w:r>
        <w:rPr>
          <w:sz w:val="22"/>
          <w:szCs w:val="22"/>
          <w:lang w:val="es-ES"/>
        </w:rPr>
        <w:t>, Ming-</w:t>
      </w:r>
      <w:proofErr w:type="spellStart"/>
      <w:r>
        <w:rPr>
          <w:sz w:val="22"/>
          <w:szCs w:val="22"/>
          <w:lang w:val="es-ES"/>
        </w:rPr>
        <w:t>Chih</w:t>
      </w:r>
      <w:proofErr w:type="spellEnd"/>
      <w:r>
        <w:rPr>
          <w:sz w:val="22"/>
          <w:szCs w:val="22"/>
          <w:lang w:val="es-ES"/>
        </w:rPr>
        <w:t xml:space="preserve"> Lin, </w:t>
      </w:r>
      <w:proofErr w:type="spellStart"/>
      <w:r>
        <w:rPr>
          <w:sz w:val="22"/>
          <w:szCs w:val="22"/>
          <w:lang w:val="es-ES"/>
        </w:rPr>
        <w:t>Isabella</w:t>
      </w:r>
      <w:proofErr w:type="spellEnd"/>
      <w:r>
        <w:rPr>
          <w:sz w:val="22"/>
          <w:szCs w:val="22"/>
          <w:lang w:val="es-ES"/>
        </w:rPr>
        <w:t xml:space="preserve"> </w:t>
      </w:r>
      <w:proofErr w:type="spellStart"/>
      <w:r>
        <w:rPr>
          <w:sz w:val="22"/>
          <w:szCs w:val="22"/>
          <w:lang w:val="es-ES"/>
        </w:rPr>
        <w:t>Wan</w:t>
      </w:r>
      <w:proofErr w:type="spellEnd"/>
    </w:p>
    <w:p w:rsidR="00425CAB" w:rsidRDefault="00425CAB" w:rsidP="00425CAB">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Mahbubul Bari, Don Greer, Joe Engert, Joe Rayhawk</w:t>
      </w:r>
    </w:p>
    <w:p w:rsidR="00425CAB" w:rsidRDefault="00425CAB" w:rsidP="00425CAB">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Yan Liang</w:t>
      </w:r>
    </w:p>
    <w:p w:rsidR="00425CAB" w:rsidRDefault="00425CAB" w:rsidP="00425CAB">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800675">
        <w:rPr>
          <w:rFonts w:cs="Arial"/>
          <w:sz w:val="22"/>
          <w:szCs w:val="22"/>
        </w:rPr>
        <w:t>*</w:t>
      </w:r>
      <w:r>
        <w:rPr>
          <w:rFonts w:cs="Arial"/>
          <w:sz w:val="22"/>
          <w:szCs w:val="22"/>
        </w:rPr>
        <w:t>, Ed Bartlett, Vladimir Dmitriev-Zdorov</w:t>
      </w:r>
    </w:p>
    <w:p w:rsidR="00425CAB" w:rsidRDefault="00425CAB" w:rsidP="00425CA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Kenji </w:t>
      </w:r>
      <w:proofErr w:type="spellStart"/>
      <w:r>
        <w:rPr>
          <w:rFonts w:cs="Arial"/>
          <w:sz w:val="22"/>
          <w:szCs w:val="22"/>
        </w:rPr>
        <w:t>Kushima</w:t>
      </w:r>
      <w:proofErr w:type="spellEnd"/>
    </w:p>
    <w:p w:rsidR="00425CAB" w:rsidRDefault="00425CAB" w:rsidP="00425CAB">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9D1412">
        <w:rPr>
          <w:rFonts w:cs="Arial"/>
          <w:sz w:val="22"/>
          <w:szCs w:val="22"/>
        </w:rPr>
        <w:t>*</w:t>
      </w:r>
    </w:p>
    <w:p w:rsidR="00425CAB" w:rsidRDefault="00425CAB" w:rsidP="00425CAB">
      <w:pPr>
        <w:tabs>
          <w:tab w:val="clear" w:pos="9270"/>
        </w:tabs>
        <w:rPr>
          <w:rFonts w:cs="Arial"/>
          <w:sz w:val="22"/>
          <w:szCs w:val="22"/>
        </w:rPr>
      </w:pPr>
      <w:r>
        <w:rPr>
          <w:rFonts w:cs="Arial"/>
          <w:sz w:val="22"/>
          <w:szCs w:val="22"/>
        </w:rPr>
        <w:t xml:space="preserve">  Micron Memory Japan</w:t>
      </w:r>
      <w:r>
        <w:rPr>
          <w:rFonts w:cs="Arial"/>
          <w:sz w:val="22"/>
          <w:szCs w:val="22"/>
        </w:rPr>
        <w:tab/>
      </w:r>
      <w:r>
        <w:rPr>
          <w:rFonts w:cs="Arial"/>
          <w:sz w:val="22"/>
          <w:szCs w:val="22"/>
        </w:rPr>
        <w:tab/>
        <w:t xml:space="preserve">Masayuki Honda, Toshio Oki, </w:t>
      </w:r>
      <w:proofErr w:type="spellStart"/>
      <w:r>
        <w:rPr>
          <w:rFonts w:cs="Arial"/>
          <w:sz w:val="22"/>
          <w:szCs w:val="22"/>
        </w:rPr>
        <w:t>Tadaaki</w:t>
      </w:r>
      <w:proofErr w:type="spellEnd"/>
      <w:r>
        <w:rPr>
          <w:rFonts w:cs="Arial"/>
          <w:sz w:val="22"/>
          <w:szCs w:val="22"/>
        </w:rPr>
        <w:t xml:space="preserve"> Yoshimura</w:t>
      </w:r>
    </w:p>
    <w:p w:rsidR="00425CAB" w:rsidRDefault="00425CAB" w:rsidP="00425CAB">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800675">
        <w:rPr>
          <w:rFonts w:cs="Arial"/>
          <w:sz w:val="22"/>
          <w:szCs w:val="22"/>
        </w:rPr>
        <w:t>*</w:t>
      </w:r>
      <w:r>
        <w:rPr>
          <w:rFonts w:cs="Arial"/>
          <w:sz w:val="22"/>
          <w:szCs w:val="22"/>
        </w:rPr>
        <w:t>, Walter Katz, Todd Westerhoff</w:t>
      </w:r>
    </w:p>
    <w:p w:rsidR="00425CAB" w:rsidRDefault="00425CAB" w:rsidP="00425CA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Mike Steinberger</w:t>
      </w:r>
    </w:p>
    <w:p w:rsidR="00425CAB" w:rsidRDefault="00425CAB" w:rsidP="00425CAB">
      <w:pPr>
        <w:tabs>
          <w:tab w:val="clear" w:pos="9270"/>
        </w:tabs>
        <w:rPr>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xml:space="preserve">, Rita Horner, William Lau, </w:t>
      </w:r>
      <w:r>
        <w:rPr>
          <w:sz w:val="22"/>
          <w:szCs w:val="22"/>
        </w:rPr>
        <w:t>Scott Wedge</w:t>
      </w:r>
    </w:p>
    <w:p w:rsidR="00425CAB" w:rsidRDefault="00425CAB" w:rsidP="00425CAB">
      <w:pPr>
        <w:tabs>
          <w:tab w:val="clear" w:pos="9270"/>
        </w:tabs>
        <w:ind w:left="2880" w:firstLine="720"/>
        <w:rPr>
          <w:sz w:val="22"/>
          <w:szCs w:val="22"/>
        </w:rPr>
      </w:pPr>
      <w:r>
        <w:rPr>
          <w:sz w:val="22"/>
          <w:szCs w:val="22"/>
        </w:rPr>
        <w:lastRenderedPageBreak/>
        <w:t xml:space="preserve"> Michael Zieglmeier, </w:t>
      </w:r>
      <w:proofErr w:type="spellStart"/>
      <w:r>
        <w:rPr>
          <w:sz w:val="22"/>
          <w:szCs w:val="22"/>
        </w:rPr>
        <w:t>Joerg</w:t>
      </w:r>
      <w:proofErr w:type="spellEnd"/>
      <w:r>
        <w:rPr>
          <w:sz w:val="22"/>
          <w:szCs w:val="22"/>
        </w:rPr>
        <w:t xml:space="preserve"> </w:t>
      </w:r>
      <w:proofErr w:type="spellStart"/>
      <w:r>
        <w:rPr>
          <w:sz w:val="22"/>
          <w:szCs w:val="22"/>
        </w:rPr>
        <w:t>Schweden</w:t>
      </w:r>
      <w:proofErr w:type="spellEnd"/>
      <w:r>
        <w:rPr>
          <w:sz w:val="22"/>
          <w:szCs w:val="22"/>
        </w:rPr>
        <w:t>, Xuefeng Chen</w:t>
      </w:r>
    </w:p>
    <w:p w:rsidR="00425CAB" w:rsidRDefault="00425CAB" w:rsidP="00425CAB">
      <w:pPr>
        <w:tabs>
          <w:tab w:val="clear" w:pos="9270"/>
        </w:tabs>
        <w:ind w:left="2880" w:firstLine="720"/>
        <w:rPr>
          <w:rFonts w:cs="Arial"/>
          <w:sz w:val="22"/>
          <w:szCs w:val="22"/>
        </w:rPr>
      </w:pPr>
      <w:r>
        <w:rPr>
          <w:sz w:val="22"/>
          <w:szCs w:val="22"/>
        </w:rPr>
        <w:t xml:space="preserve"> </w:t>
      </w:r>
      <w:proofErr w:type="spellStart"/>
      <w:r>
        <w:rPr>
          <w:sz w:val="22"/>
          <w:szCs w:val="22"/>
        </w:rPr>
        <w:t>Lianpeng</w:t>
      </w:r>
      <w:proofErr w:type="spellEnd"/>
      <w:r>
        <w:rPr>
          <w:sz w:val="22"/>
          <w:szCs w:val="22"/>
        </w:rPr>
        <w:t xml:space="preserve"> Sang</w:t>
      </w:r>
      <w:r w:rsidR="004F01DD">
        <w:rPr>
          <w:sz w:val="22"/>
          <w:szCs w:val="22"/>
        </w:rPr>
        <w:t>, Kevin Li</w:t>
      </w:r>
    </w:p>
    <w:p w:rsidR="00425CAB" w:rsidRDefault="00425CAB" w:rsidP="00425CAB">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9D1412">
        <w:rPr>
          <w:rFonts w:cs="Arial"/>
          <w:sz w:val="22"/>
          <w:szCs w:val="22"/>
        </w:rPr>
        <w:t>*</w:t>
      </w:r>
      <w:r>
        <w:rPr>
          <w:rFonts w:cs="Arial"/>
          <w:sz w:val="22"/>
          <w:szCs w:val="22"/>
        </w:rPr>
        <w:t xml:space="preserve">, </w:t>
      </w:r>
      <w:r>
        <w:rPr>
          <w:sz w:val="22"/>
          <w:szCs w:val="22"/>
        </w:rPr>
        <w:t xml:space="preserve">Tom </w:t>
      </w:r>
      <w:proofErr w:type="spellStart"/>
      <w:r>
        <w:rPr>
          <w:sz w:val="22"/>
          <w:szCs w:val="22"/>
        </w:rPr>
        <w:t>Dagostino</w:t>
      </w:r>
      <w:proofErr w:type="spellEnd"/>
    </w:p>
    <w:p w:rsidR="00425CAB" w:rsidRPr="00C80FC8" w:rsidRDefault="00425CAB" w:rsidP="00425CAB">
      <w:pPr>
        <w:tabs>
          <w:tab w:val="clear" w:pos="9270"/>
        </w:tabs>
        <w:rPr>
          <w:rFonts w:cs="Arial"/>
          <w:sz w:val="22"/>
          <w:szCs w:val="22"/>
        </w:rPr>
      </w:pPr>
      <w:r w:rsidRPr="00C80FC8">
        <w:rPr>
          <w:rFonts w:cs="Arial"/>
          <w:sz w:val="22"/>
          <w:szCs w:val="22"/>
        </w:rPr>
        <w:t>Toshiba</w:t>
      </w:r>
      <w:r w:rsidRPr="00C80FC8">
        <w:rPr>
          <w:rFonts w:cs="Arial"/>
          <w:sz w:val="22"/>
          <w:szCs w:val="22"/>
        </w:rPr>
        <w:tab/>
      </w:r>
      <w:r w:rsidRPr="00C80FC8">
        <w:rPr>
          <w:rFonts w:cs="Arial"/>
          <w:sz w:val="22"/>
          <w:szCs w:val="22"/>
        </w:rPr>
        <w:tab/>
      </w:r>
      <w:r w:rsidRPr="00C80FC8">
        <w:rPr>
          <w:rFonts w:cs="Arial"/>
          <w:sz w:val="22"/>
          <w:szCs w:val="22"/>
        </w:rPr>
        <w:tab/>
      </w:r>
      <w:r w:rsidRPr="00C80FC8">
        <w:rPr>
          <w:rFonts w:cs="Arial"/>
          <w:sz w:val="22"/>
          <w:szCs w:val="22"/>
        </w:rPr>
        <w:tab/>
        <w:t xml:space="preserve">Yoshinori </w:t>
      </w:r>
      <w:proofErr w:type="spellStart"/>
      <w:r w:rsidRPr="00C80FC8">
        <w:rPr>
          <w:rFonts w:cs="Arial"/>
          <w:sz w:val="22"/>
          <w:szCs w:val="22"/>
        </w:rPr>
        <w:t>Fukuba</w:t>
      </w:r>
      <w:proofErr w:type="spellEnd"/>
      <w:r w:rsidRPr="00C80FC8">
        <w:rPr>
          <w:rFonts w:cs="Arial"/>
          <w:sz w:val="22"/>
          <w:szCs w:val="22"/>
        </w:rPr>
        <w:t xml:space="preserve">, Masato </w:t>
      </w:r>
      <w:proofErr w:type="spellStart"/>
      <w:r w:rsidRPr="00C80FC8">
        <w:rPr>
          <w:rFonts w:cs="Arial"/>
          <w:sz w:val="22"/>
          <w:szCs w:val="22"/>
        </w:rPr>
        <w:t>Kanie</w:t>
      </w:r>
      <w:proofErr w:type="spellEnd"/>
      <w:r w:rsidRPr="00C80FC8">
        <w:rPr>
          <w:rFonts w:cs="Arial"/>
          <w:sz w:val="22"/>
          <w:szCs w:val="22"/>
        </w:rPr>
        <w:t xml:space="preserve">, </w:t>
      </w:r>
      <w:proofErr w:type="spellStart"/>
      <w:r w:rsidRPr="00C80FC8">
        <w:rPr>
          <w:rFonts w:cs="Arial"/>
          <w:sz w:val="22"/>
          <w:szCs w:val="22"/>
        </w:rPr>
        <w:t>Fumuhide</w:t>
      </w:r>
      <w:proofErr w:type="spellEnd"/>
      <w:r w:rsidRPr="00C80FC8">
        <w:rPr>
          <w:rFonts w:cs="Arial"/>
          <w:sz w:val="22"/>
          <w:szCs w:val="22"/>
        </w:rPr>
        <w:t xml:space="preserve"> </w:t>
      </w:r>
      <w:proofErr w:type="spellStart"/>
      <w:r w:rsidRPr="00C80FC8">
        <w:rPr>
          <w:rFonts w:cs="Arial"/>
          <w:sz w:val="22"/>
          <w:szCs w:val="22"/>
        </w:rPr>
        <w:t>Noro</w:t>
      </w:r>
      <w:proofErr w:type="spellEnd"/>
    </w:p>
    <w:p w:rsidR="00425CAB" w:rsidRPr="00C80FC8" w:rsidRDefault="00425CAB" w:rsidP="00425CAB">
      <w:pPr>
        <w:tabs>
          <w:tab w:val="clear" w:pos="9270"/>
        </w:tabs>
        <w:rPr>
          <w:rFonts w:cs="Arial"/>
          <w:sz w:val="22"/>
          <w:szCs w:val="22"/>
        </w:rPr>
      </w:pPr>
      <w:r w:rsidRPr="00C80FC8">
        <w:rPr>
          <w:rFonts w:cs="Arial"/>
          <w:sz w:val="22"/>
          <w:szCs w:val="22"/>
        </w:rPr>
        <w:tab/>
      </w:r>
      <w:r w:rsidRPr="00C80FC8">
        <w:rPr>
          <w:rFonts w:cs="Arial"/>
          <w:sz w:val="22"/>
          <w:szCs w:val="22"/>
        </w:rPr>
        <w:tab/>
      </w:r>
      <w:r w:rsidRPr="00C80FC8">
        <w:rPr>
          <w:rFonts w:cs="Arial"/>
          <w:sz w:val="22"/>
          <w:szCs w:val="22"/>
        </w:rPr>
        <w:tab/>
      </w:r>
      <w:r w:rsidRPr="00C80FC8">
        <w:rPr>
          <w:rFonts w:cs="Arial"/>
          <w:sz w:val="22"/>
          <w:szCs w:val="22"/>
        </w:rPr>
        <w:tab/>
      </w:r>
      <w:r w:rsidRPr="00C80FC8">
        <w:rPr>
          <w:rFonts w:cs="Arial"/>
          <w:sz w:val="22"/>
          <w:szCs w:val="22"/>
        </w:rPr>
        <w:tab/>
        <w:t xml:space="preserve"> </w:t>
      </w:r>
      <w:proofErr w:type="spellStart"/>
      <w:r w:rsidRPr="00C80FC8">
        <w:rPr>
          <w:rFonts w:cs="Arial"/>
          <w:sz w:val="22"/>
          <w:szCs w:val="22"/>
        </w:rPr>
        <w:t>Yui</w:t>
      </w:r>
      <w:proofErr w:type="spellEnd"/>
      <w:r w:rsidRPr="00C80FC8">
        <w:rPr>
          <w:rFonts w:cs="Arial"/>
          <w:sz w:val="22"/>
          <w:szCs w:val="22"/>
        </w:rPr>
        <w:t xml:space="preserve"> Shimizu, Atsushi </w:t>
      </w:r>
      <w:proofErr w:type="spellStart"/>
      <w:r w:rsidRPr="00C80FC8">
        <w:rPr>
          <w:rFonts w:cs="Arial"/>
          <w:sz w:val="22"/>
          <w:szCs w:val="22"/>
        </w:rPr>
        <w:t>Tomishima</w:t>
      </w:r>
      <w:proofErr w:type="spellEnd"/>
      <w:r w:rsidRPr="00C80FC8">
        <w:rPr>
          <w:rFonts w:cs="Arial"/>
          <w:sz w:val="22"/>
          <w:szCs w:val="22"/>
        </w:rPr>
        <w:t xml:space="preserve">, </w:t>
      </w:r>
      <w:proofErr w:type="spellStart"/>
      <w:r w:rsidRPr="00C80FC8">
        <w:rPr>
          <w:rFonts w:cs="Arial"/>
          <w:sz w:val="22"/>
          <w:szCs w:val="22"/>
        </w:rPr>
        <w:t>Yasuki</w:t>
      </w:r>
      <w:proofErr w:type="spellEnd"/>
      <w:r w:rsidRPr="00C80FC8">
        <w:rPr>
          <w:rFonts w:cs="Arial"/>
          <w:sz w:val="22"/>
          <w:szCs w:val="22"/>
        </w:rPr>
        <w:t xml:space="preserve"> </w:t>
      </w:r>
      <w:proofErr w:type="spellStart"/>
      <w:r w:rsidRPr="00C80FC8">
        <w:rPr>
          <w:rFonts w:cs="Arial"/>
          <w:sz w:val="22"/>
          <w:szCs w:val="22"/>
        </w:rPr>
        <w:t>Torigoshi</w:t>
      </w:r>
      <w:proofErr w:type="spellEnd"/>
    </w:p>
    <w:p w:rsidR="00425CAB" w:rsidRDefault="00425CAB" w:rsidP="00425CAB">
      <w:pPr>
        <w:tabs>
          <w:tab w:val="clear" w:pos="9270"/>
        </w:tabs>
        <w:rPr>
          <w:rFonts w:cs="Arial"/>
          <w:sz w:val="22"/>
          <w:szCs w:val="22"/>
          <w:lang w:val="pt-BR"/>
        </w:rPr>
      </w:pPr>
      <w:r w:rsidRPr="00C80FC8">
        <w:rPr>
          <w:rFonts w:cs="Arial"/>
          <w:sz w:val="22"/>
          <w:szCs w:val="22"/>
        </w:rPr>
        <w:t xml:space="preserve">  </w:t>
      </w:r>
      <w:r>
        <w:rPr>
          <w:rFonts w:cs="Arial"/>
          <w:sz w:val="22"/>
          <w:szCs w:val="22"/>
          <w:lang w:val="pt-BR"/>
        </w:rPr>
        <w:t>Toshiba Information Systems</w:t>
      </w:r>
      <w:r>
        <w:rPr>
          <w:rFonts w:cs="Arial"/>
          <w:sz w:val="22"/>
          <w:szCs w:val="22"/>
          <w:lang w:val="pt-BR"/>
        </w:rPr>
        <w:tab/>
        <w:t>Mari Kuroki</w:t>
      </w:r>
    </w:p>
    <w:p w:rsidR="00425CAB" w:rsidRDefault="00425CAB" w:rsidP="00425CAB">
      <w:pPr>
        <w:tabs>
          <w:tab w:val="clear" w:pos="9270"/>
        </w:tabs>
        <w:rPr>
          <w:rFonts w:cs="Arial"/>
          <w:sz w:val="22"/>
          <w:szCs w:val="22"/>
        </w:rPr>
      </w:pPr>
      <w:r>
        <w:rPr>
          <w:rFonts w:cs="Arial"/>
          <w:sz w:val="22"/>
          <w:szCs w:val="22"/>
        </w:rPr>
        <w:t xml:space="preserve">  Toshiba Memory Systems</w:t>
      </w:r>
      <w:r>
        <w:rPr>
          <w:rFonts w:cs="Arial"/>
          <w:sz w:val="22"/>
          <w:szCs w:val="22"/>
        </w:rPr>
        <w:tab/>
      </w:r>
      <w:r>
        <w:rPr>
          <w:rFonts w:cs="Arial"/>
          <w:sz w:val="22"/>
          <w:szCs w:val="22"/>
        </w:rPr>
        <w:tab/>
        <w:t xml:space="preserve">Kenichi </w:t>
      </w:r>
      <w:proofErr w:type="spellStart"/>
      <w:r>
        <w:rPr>
          <w:rFonts w:cs="Arial"/>
          <w:sz w:val="22"/>
          <w:szCs w:val="22"/>
        </w:rPr>
        <w:t>Kanehara</w:t>
      </w:r>
      <w:proofErr w:type="spellEnd"/>
    </w:p>
    <w:p w:rsidR="00425CAB" w:rsidRDefault="00425CAB" w:rsidP="00425CAB">
      <w:pPr>
        <w:tabs>
          <w:tab w:val="clear" w:pos="9270"/>
        </w:tabs>
        <w:rPr>
          <w:rFonts w:cs="Arial"/>
          <w:sz w:val="22"/>
          <w:szCs w:val="22"/>
        </w:rPr>
      </w:pPr>
      <w:r>
        <w:rPr>
          <w:rFonts w:cs="Arial"/>
          <w:sz w:val="22"/>
          <w:szCs w:val="22"/>
        </w:rPr>
        <w:t xml:space="preserve">  </w:t>
      </w:r>
      <w:r w:rsidRPr="008701CF">
        <w:rPr>
          <w:rFonts w:cs="Arial"/>
          <w:kern w:val="0"/>
          <w:sz w:val="22"/>
          <w:szCs w:val="22"/>
          <w:lang w:val="pt-BR"/>
        </w:rPr>
        <w:t>Toshiba Semiconductor &amp; Storage</w:t>
      </w:r>
      <w:r w:rsidRPr="008701CF">
        <w:rPr>
          <w:rFonts w:cs="Arial"/>
          <w:kern w:val="0"/>
          <w:sz w:val="22"/>
          <w:szCs w:val="22"/>
          <w:lang w:val="pt-BR"/>
        </w:rPr>
        <w:tab/>
        <w:t>Yasunobu Umemoto</w:t>
      </w:r>
    </w:p>
    <w:p w:rsidR="00425CAB" w:rsidRDefault="00425CAB" w:rsidP="00425CAB">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425CAB" w:rsidRDefault="00425CAB" w:rsidP="00425CAB">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 xml:space="preserve">Tao </w:t>
      </w:r>
      <w:proofErr w:type="spellStart"/>
      <w:r>
        <w:rPr>
          <w:rFonts w:cs="Arial"/>
          <w:sz w:val="22"/>
          <w:szCs w:val="22"/>
        </w:rPr>
        <w:t>Guo</w:t>
      </w:r>
      <w:proofErr w:type="spellEnd"/>
      <w:r>
        <w:rPr>
          <w:rFonts w:cs="Arial"/>
          <w:sz w:val="22"/>
          <w:szCs w:val="22"/>
        </w:rPr>
        <w:t xml:space="preserve">, </w:t>
      </w:r>
      <w:proofErr w:type="spellStart"/>
      <w:r>
        <w:rPr>
          <w:rFonts w:cs="Arial"/>
          <w:sz w:val="22"/>
          <w:szCs w:val="22"/>
        </w:rPr>
        <w:t>Fengling</w:t>
      </w:r>
      <w:proofErr w:type="spellEnd"/>
      <w:r>
        <w:rPr>
          <w:rFonts w:cs="Arial"/>
          <w:sz w:val="22"/>
          <w:szCs w:val="22"/>
        </w:rPr>
        <w:t xml:space="preserve"> Gao, </w:t>
      </w:r>
      <w:proofErr w:type="spellStart"/>
      <w:r>
        <w:rPr>
          <w:rFonts w:cs="Arial"/>
          <w:sz w:val="22"/>
          <w:szCs w:val="22"/>
        </w:rPr>
        <w:t>Lili</w:t>
      </w:r>
      <w:proofErr w:type="spellEnd"/>
      <w:r>
        <w:rPr>
          <w:rFonts w:cs="Arial"/>
          <w:sz w:val="22"/>
          <w:szCs w:val="22"/>
        </w:rPr>
        <w:t xml:space="preserve"> Wei, Bi Yi, </w:t>
      </w:r>
      <w:proofErr w:type="spellStart"/>
      <w:r>
        <w:rPr>
          <w:rFonts w:cs="Arial"/>
          <w:sz w:val="22"/>
          <w:szCs w:val="22"/>
        </w:rPr>
        <w:t>Shunlin</w:t>
      </w:r>
      <w:proofErr w:type="spellEnd"/>
      <w:r>
        <w:rPr>
          <w:rFonts w:cs="Arial"/>
          <w:sz w:val="22"/>
          <w:szCs w:val="22"/>
        </w:rPr>
        <w:t xml:space="preserve"> Zhu</w:t>
      </w:r>
    </w:p>
    <w:p w:rsidR="00425CAB" w:rsidRDefault="00425CAB" w:rsidP="00425CAB">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Markus </w:t>
      </w:r>
      <w:proofErr w:type="spellStart"/>
      <w:r>
        <w:rPr>
          <w:rFonts w:cs="Arial"/>
          <w:sz w:val="22"/>
          <w:szCs w:val="22"/>
        </w:rPr>
        <w:t>Buecker</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425CAB" w:rsidRDefault="00425CAB" w:rsidP="00425CAB">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Ralf Bruening, </w:t>
      </w:r>
      <w:proofErr w:type="spellStart"/>
      <w:r>
        <w:rPr>
          <w:rFonts w:cs="Arial"/>
          <w:sz w:val="22"/>
          <w:szCs w:val="22"/>
        </w:rPr>
        <w:t>Kiyohisa</w:t>
      </w:r>
      <w:proofErr w:type="spellEnd"/>
      <w:r>
        <w:rPr>
          <w:rFonts w:cs="Arial"/>
          <w:sz w:val="22"/>
          <w:szCs w:val="22"/>
        </w:rPr>
        <w:t xml:space="preserve"> Hasegawa, Yoshiaki Manage</w:t>
      </w:r>
    </w:p>
    <w:p w:rsidR="00425CAB" w:rsidRDefault="00425CAB" w:rsidP="00425CAB">
      <w:pPr>
        <w:tabs>
          <w:tab w:val="clear" w:pos="9270"/>
        </w:tabs>
        <w:rPr>
          <w:rFonts w:cs="Arial"/>
          <w:b/>
          <w:sz w:val="22"/>
          <w:szCs w:val="22"/>
        </w:rPr>
      </w:pPr>
    </w:p>
    <w:p w:rsidR="00425CAB" w:rsidRDefault="00425CAB" w:rsidP="00425CAB">
      <w:pPr>
        <w:tabs>
          <w:tab w:val="clear" w:pos="9270"/>
        </w:tabs>
        <w:rPr>
          <w:rFonts w:cs="Arial"/>
          <w:b/>
          <w:sz w:val="22"/>
          <w:szCs w:val="22"/>
        </w:rPr>
      </w:pPr>
    </w:p>
    <w:p w:rsidR="00425CAB" w:rsidRDefault="00425CAB" w:rsidP="00425CAB">
      <w:pPr>
        <w:tabs>
          <w:tab w:val="clear" w:pos="9270"/>
        </w:tabs>
        <w:rPr>
          <w:sz w:val="22"/>
          <w:szCs w:val="22"/>
          <w:lang w:val="pt-BR"/>
        </w:rPr>
      </w:pPr>
      <w:r>
        <w:rPr>
          <w:rFonts w:cs="Arial"/>
          <w:b/>
          <w:sz w:val="22"/>
          <w:szCs w:val="22"/>
        </w:rPr>
        <w:t>OTHER PARTICIPANTS IN 2015</w:t>
      </w:r>
    </w:p>
    <w:p w:rsidR="00425CAB" w:rsidRDefault="00425CAB" w:rsidP="00425CAB">
      <w:pPr>
        <w:tabs>
          <w:tab w:val="clear" w:pos="9270"/>
        </w:tabs>
        <w:rPr>
          <w:sz w:val="22"/>
          <w:szCs w:val="22"/>
          <w:lang w:val="pt-BR"/>
        </w:rPr>
      </w:pPr>
      <w:r>
        <w:rPr>
          <w:sz w:val="22"/>
          <w:szCs w:val="22"/>
          <w:lang w:val="pt-BR"/>
        </w:rPr>
        <w:t>Abeism Corporation</w:t>
      </w:r>
      <w:r>
        <w:rPr>
          <w:sz w:val="22"/>
          <w:szCs w:val="22"/>
          <w:lang w:val="pt-BR"/>
        </w:rPr>
        <w:tab/>
      </w:r>
      <w:r>
        <w:rPr>
          <w:sz w:val="22"/>
          <w:szCs w:val="22"/>
          <w:lang w:val="pt-BR"/>
        </w:rPr>
        <w:tab/>
      </w:r>
      <w:r>
        <w:rPr>
          <w:sz w:val="22"/>
          <w:szCs w:val="22"/>
          <w:lang w:val="pt-BR"/>
        </w:rPr>
        <w:tab/>
        <w:t>Noboyuki Kiyota</w:t>
      </w:r>
    </w:p>
    <w:p w:rsidR="00425CAB" w:rsidRDefault="00425CAB" w:rsidP="00425CAB">
      <w:pPr>
        <w:tabs>
          <w:tab w:val="clear" w:pos="9270"/>
        </w:tabs>
        <w:rPr>
          <w:sz w:val="22"/>
          <w:szCs w:val="22"/>
          <w:lang w:val="pt-BR"/>
        </w:rPr>
      </w:pPr>
      <w:r>
        <w:rPr>
          <w:sz w:val="22"/>
          <w:szCs w:val="22"/>
          <w:lang w:val="pt-BR"/>
        </w:rPr>
        <w:t>Advanced Semiconductor</w:t>
      </w:r>
      <w:r>
        <w:rPr>
          <w:sz w:val="22"/>
          <w:szCs w:val="22"/>
          <w:lang w:val="pt-BR"/>
        </w:rPr>
        <w:tab/>
      </w:r>
      <w:r>
        <w:rPr>
          <w:sz w:val="22"/>
          <w:szCs w:val="22"/>
          <w:lang w:val="pt-BR"/>
        </w:rPr>
        <w:tab/>
        <w:t>Jane Yan</w:t>
      </w:r>
    </w:p>
    <w:p w:rsidR="00425CAB" w:rsidRDefault="00425CAB" w:rsidP="00425CAB">
      <w:pPr>
        <w:tabs>
          <w:tab w:val="clear" w:pos="9270"/>
        </w:tabs>
        <w:rPr>
          <w:sz w:val="22"/>
          <w:szCs w:val="22"/>
          <w:lang w:val="pt-BR"/>
        </w:rPr>
      </w:pPr>
      <w:r>
        <w:rPr>
          <w:sz w:val="22"/>
          <w:szCs w:val="22"/>
          <w:lang w:val="pt-BR"/>
        </w:rPr>
        <w:t xml:space="preserve">  Engineering</w:t>
      </w:r>
    </w:p>
    <w:p w:rsidR="00425CAB" w:rsidRDefault="00425CAB" w:rsidP="00425CAB">
      <w:pPr>
        <w:tabs>
          <w:tab w:val="clear" w:pos="9270"/>
        </w:tabs>
        <w:rPr>
          <w:sz w:val="22"/>
          <w:szCs w:val="22"/>
          <w:lang w:val="pt-BR"/>
        </w:rPr>
      </w:pPr>
      <w:r>
        <w:rPr>
          <w:sz w:val="22"/>
          <w:szCs w:val="22"/>
          <w:lang w:val="pt-BR"/>
        </w:rPr>
        <w:t>Alpine Giken</w:t>
      </w:r>
      <w:r>
        <w:rPr>
          <w:sz w:val="22"/>
          <w:szCs w:val="22"/>
          <w:lang w:val="pt-BR"/>
        </w:rPr>
        <w:tab/>
      </w:r>
      <w:r>
        <w:rPr>
          <w:sz w:val="22"/>
          <w:szCs w:val="22"/>
          <w:lang w:val="pt-BR"/>
        </w:rPr>
        <w:tab/>
      </w:r>
      <w:r>
        <w:rPr>
          <w:sz w:val="22"/>
          <w:szCs w:val="22"/>
          <w:lang w:val="pt-BR"/>
        </w:rPr>
        <w:tab/>
      </w:r>
      <w:r>
        <w:rPr>
          <w:sz w:val="22"/>
          <w:szCs w:val="22"/>
          <w:lang w:val="pt-BR"/>
        </w:rPr>
        <w:tab/>
        <w:t>Norio Mashiko</w:t>
      </w:r>
    </w:p>
    <w:p w:rsidR="00425CAB" w:rsidRDefault="00425CAB" w:rsidP="00425CAB">
      <w:pPr>
        <w:tabs>
          <w:tab w:val="clear" w:pos="9270"/>
        </w:tabs>
        <w:rPr>
          <w:sz w:val="22"/>
          <w:szCs w:val="22"/>
          <w:lang w:val="pt-BR"/>
        </w:rPr>
      </w:pPr>
      <w:r>
        <w:rPr>
          <w:sz w:val="22"/>
          <w:szCs w:val="22"/>
          <w:lang w:val="pt-BR"/>
        </w:rPr>
        <w:t>AMD</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Tadashi Arai</w:t>
      </w:r>
    </w:p>
    <w:p w:rsidR="00425CAB" w:rsidRDefault="00425CAB" w:rsidP="00425CAB">
      <w:pPr>
        <w:tabs>
          <w:tab w:val="clear" w:pos="9270"/>
        </w:tabs>
        <w:rPr>
          <w:sz w:val="22"/>
          <w:szCs w:val="22"/>
          <w:lang w:val="pt-BR"/>
        </w:rPr>
      </w:pPr>
      <w:r>
        <w:rPr>
          <w:sz w:val="22"/>
          <w:szCs w:val="22"/>
          <w:lang w:val="pt-BR"/>
        </w:rPr>
        <w:t>Amphenol TCS</w:t>
      </w:r>
      <w:r>
        <w:rPr>
          <w:sz w:val="22"/>
          <w:szCs w:val="22"/>
          <w:lang w:val="pt-BR"/>
        </w:rPr>
        <w:tab/>
      </w:r>
      <w:r>
        <w:rPr>
          <w:sz w:val="22"/>
          <w:szCs w:val="22"/>
          <w:lang w:val="pt-BR"/>
        </w:rPr>
        <w:tab/>
      </w:r>
      <w:r>
        <w:rPr>
          <w:sz w:val="22"/>
          <w:szCs w:val="22"/>
          <w:lang w:val="pt-BR"/>
        </w:rPr>
        <w:tab/>
        <w:t>Kenneth Cheng</w:t>
      </w:r>
    </w:p>
    <w:p w:rsidR="00425CAB" w:rsidRDefault="00425CAB" w:rsidP="00425CAB">
      <w:pPr>
        <w:tabs>
          <w:tab w:val="clear" w:pos="9270"/>
        </w:tabs>
        <w:rPr>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 xml:space="preserve">Satoshi Endo, Naoya Iisaka, Toshiki Tamura </w:t>
      </w:r>
    </w:p>
    <w:p w:rsidR="00425CAB" w:rsidRDefault="00425CAB" w:rsidP="00425CAB">
      <w:pPr>
        <w:tabs>
          <w:tab w:val="clear" w:pos="9270"/>
        </w:tabs>
        <w:rPr>
          <w:sz w:val="22"/>
          <w:szCs w:val="22"/>
          <w:lang w:val="pt-BR"/>
        </w:rPr>
      </w:pPr>
      <w:r>
        <w:rPr>
          <w:sz w:val="22"/>
          <w:szCs w:val="22"/>
          <w:lang w:val="pt-BR"/>
        </w:rPr>
        <w:t>ASUSTek Computer</w:t>
      </w:r>
      <w:r>
        <w:rPr>
          <w:sz w:val="22"/>
          <w:szCs w:val="22"/>
          <w:lang w:val="pt-BR"/>
        </w:rPr>
        <w:tab/>
      </w:r>
      <w:r>
        <w:rPr>
          <w:sz w:val="22"/>
          <w:szCs w:val="22"/>
          <w:lang w:val="pt-BR"/>
        </w:rPr>
        <w:tab/>
      </w:r>
      <w:r>
        <w:rPr>
          <w:sz w:val="22"/>
          <w:szCs w:val="22"/>
          <w:lang w:val="pt-BR"/>
        </w:rPr>
        <w:tab/>
        <w:t>Weisheng Chiang, David Chou, Eric Hsieh, Landy Kao</w:t>
      </w:r>
    </w:p>
    <w:p w:rsidR="00425CAB" w:rsidRDefault="00425CAB" w:rsidP="00425CAB">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Peter Lee, Hank Lin, Vincent Lu, Bin-Chyi Tseng</w:t>
      </w:r>
    </w:p>
    <w:p w:rsidR="00425CAB" w:rsidRDefault="00425CAB" w:rsidP="00425CAB">
      <w:pPr>
        <w:tabs>
          <w:tab w:val="clear" w:pos="9270"/>
        </w:tabs>
        <w:rPr>
          <w:sz w:val="22"/>
          <w:szCs w:val="22"/>
          <w:lang w:val="pt-BR"/>
        </w:rPr>
      </w:pPr>
      <w:r>
        <w:rPr>
          <w:sz w:val="22"/>
          <w:szCs w:val="22"/>
          <w:lang w:val="pt-BR"/>
        </w:rPr>
        <w:t>ATE Service Corp.</w:t>
      </w:r>
      <w:r>
        <w:rPr>
          <w:sz w:val="22"/>
          <w:szCs w:val="22"/>
          <w:lang w:val="pt-BR"/>
        </w:rPr>
        <w:tab/>
      </w:r>
      <w:r>
        <w:rPr>
          <w:sz w:val="22"/>
          <w:szCs w:val="22"/>
          <w:lang w:val="pt-BR"/>
        </w:rPr>
        <w:tab/>
      </w:r>
      <w:r>
        <w:rPr>
          <w:sz w:val="22"/>
          <w:szCs w:val="22"/>
          <w:lang w:val="pt-BR"/>
        </w:rPr>
        <w:tab/>
        <w:t>Honda</w:t>
      </w:r>
    </w:p>
    <w:p w:rsidR="00425CAB" w:rsidRDefault="00425CAB" w:rsidP="00425CAB">
      <w:pPr>
        <w:tabs>
          <w:tab w:val="clear" w:pos="9270"/>
        </w:tabs>
        <w:rPr>
          <w:sz w:val="22"/>
          <w:szCs w:val="22"/>
          <w:lang w:val="pt-BR"/>
        </w:rPr>
      </w:pPr>
      <w:r>
        <w:rPr>
          <w:sz w:val="22"/>
          <w:szCs w:val="22"/>
          <w:lang w:val="pt-BR"/>
        </w:rPr>
        <w:t>Avago Technologies</w:t>
      </w:r>
      <w:r>
        <w:rPr>
          <w:sz w:val="22"/>
          <w:szCs w:val="22"/>
          <w:lang w:val="pt-BR"/>
        </w:rPr>
        <w:tab/>
      </w:r>
      <w:r>
        <w:rPr>
          <w:sz w:val="22"/>
          <w:szCs w:val="22"/>
          <w:lang w:val="pt-BR"/>
        </w:rPr>
        <w:tab/>
      </w:r>
      <w:r>
        <w:rPr>
          <w:sz w:val="22"/>
          <w:szCs w:val="22"/>
          <w:lang w:val="pt-BR"/>
        </w:rPr>
        <w:tab/>
        <w:t>David Carkeek, James Church</w:t>
      </w:r>
    </w:p>
    <w:p w:rsidR="00425CAB" w:rsidRDefault="00425CAB" w:rsidP="00425CAB">
      <w:pPr>
        <w:tabs>
          <w:tab w:val="clear" w:pos="9270"/>
        </w:tabs>
        <w:rPr>
          <w:sz w:val="22"/>
          <w:szCs w:val="22"/>
          <w:lang w:val="pt-BR"/>
        </w:rPr>
      </w:pPr>
      <w:r>
        <w:rPr>
          <w:sz w:val="22"/>
          <w:szCs w:val="22"/>
          <w:lang w:val="pt-BR"/>
        </w:rPr>
        <w:t>Avant Technology</w:t>
      </w:r>
      <w:r>
        <w:rPr>
          <w:sz w:val="22"/>
          <w:szCs w:val="22"/>
          <w:lang w:val="pt-BR"/>
        </w:rPr>
        <w:tab/>
      </w:r>
      <w:r>
        <w:rPr>
          <w:sz w:val="22"/>
          <w:szCs w:val="22"/>
          <w:lang w:val="pt-BR"/>
        </w:rPr>
        <w:tab/>
      </w:r>
      <w:r>
        <w:rPr>
          <w:sz w:val="22"/>
          <w:szCs w:val="22"/>
          <w:lang w:val="pt-BR"/>
        </w:rPr>
        <w:tab/>
        <w:t>Jyam Huang, Chloe Yang</w:t>
      </w:r>
    </w:p>
    <w:p w:rsidR="00425CAB" w:rsidRDefault="00425CAB" w:rsidP="00425CAB">
      <w:pPr>
        <w:tabs>
          <w:tab w:val="clear" w:pos="9270"/>
        </w:tabs>
        <w:rPr>
          <w:sz w:val="22"/>
          <w:szCs w:val="22"/>
          <w:lang w:val="pt-BR"/>
        </w:rPr>
      </w:pPr>
      <w:r>
        <w:rPr>
          <w:sz w:val="22"/>
          <w:szCs w:val="22"/>
          <w:lang w:val="pt-BR"/>
        </w:rPr>
        <w:t>Avnet Electronics Marketing</w:t>
      </w:r>
      <w:r>
        <w:rPr>
          <w:sz w:val="22"/>
          <w:szCs w:val="22"/>
          <w:lang w:val="pt-BR"/>
        </w:rPr>
        <w:tab/>
      </w:r>
      <w:r>
        <w:rPr>
          <w:sz w:val="22"/>
          <w:szCs w:val="22"/>
          <w:lang w:val="pt-BR"/>
        </w:rPr>
        <w:tab/>
        <w:t>Hung-Yi Lin</w:t>
      </w:r>
    </w:p>
    <w:p w:rsidR="00425CAB" w:rsidRDefault="00425CAB" w:rsidP="00425CAB">
      <w:pPr>
        <w:tabs>
          <w:tab w:val="clear" w:pos="9270"/>
        </w:tabs>
        <w:rPr>
          <w:sz w:val="22"/>
          <w:szCs w:val="22"/>
          <w:lang w:val="pt-BR"/>
        </w:rPr>
      </w:pPr>
      <w:r>
        <w:rPr>
          <w:sz w:val="22"/>
          <w:szCs w:val="22"/>
          <w:lang w:val="pt-BR"/>
        </w:rPr>
        <w:t>Bayside Design</w:t>
      </w:r>
      <w:r>
        <w:rPr>
          <w:sz w:val="22"/>
          <w:szCs w:val="22"/>
          <w:lang w:val="pt-BR"/>
        </w:rPr>
        <w:tab/>
      </w:r>
      <w:r>
        <w:rPr>
          <w:sz w:val="22"/>
          <w:szCs w:val="22"/>
          <w:lang w:val="pt-BR"/>
        </w:rPr>
        <w:tab/>
      </w:r>
      <w:r>
        <w:rPr>
          <w:sz w:val="22"/>
          <w:szCs w:val="22"/>
          <w:lang w:val="pt-BR"/>
        </w:rPr>
        <w:tab/>
        <w:t>Elliot Nahas</w:t>
      </w:r>
    </w:p>
    <w:p w:rsidR="00425CAB" w:rsidRDefault="00425CAB" w:rsidP="00425CAB">
      <w:pPr>
        <w:tabs>
          <w:tab w:val="clear" w:pos="9270"/>
        </w:tabs>
        <w:rPr>
          <w:rFonts w:cs="Arial"/>
          <w:kern w:val="0"/>
          <w:sz w:val="22"/>
          <w:szCs w:val="22"/>
          <w:lang w:val="pt-BR"/>
        </w:rPr>
      </w:pPr>
      <w:r>
        <w:rPr>
          <w:rFonts w:cs="Arial"/>
          <w:kern w:val="0"/>
          <w:sz w:val="22"/>
          <w:szCs w:val="22"/>
          <w:lang w:val="pt-BR"/>
        </w:rPr>
        <w:t>Canon</w:t>
      </w:r>
      <w:r>
        <w:rPr>
          <w:rFonts w:cs="Arial"/>
          <w:kern w:val="0"/>
          <w:sz w:val="22"/>
          <w:szCs w:val="22"/>
          <w:lang w:val="pt-BR"/>
        </w:rPr>
        <w:tab/>
      </w:r>
      <w:r>
        <w:rPr>
          <w:rFonts w:cs="Arial"/>
          <w:kern w:val="0"/>
          <w:sz w:val="22"/>
          <w:szCs w:val="22"/>
          <w:lang w:val="pt-BR"/>
        </w:rPr>
        <w:tab/>
      </w:r>
      <w:r>
        <w:rPr>
          <w:rFonts w:cs="Arial"/>
          <w:kern w:val="0"/>
          <w:sz w:val="22"/>
          <w:szCs w:val="22"/>
          <w:lang w:val="pt-BR"/>
        </w:rPr>
        <w:tab/>
      </w:r>
      <w:r>
        <w:rPr>
          <w:rFonts w:cs="Arial"/>
          <w:kern w:val="0"/>
          <w:sz w:val="22"/>
          <w:szCs w:val="22"/>
          <w:lang w:val="pt-BR"/>
        </w:rPr>
        <w:tab/>
      </w:r>
      <w:r>
        <w:rPr>
          <w:rFonts w:cs="Arial"/>
          <w:kern w:val="0"/>
          <w:sz w:val="22"/>
          <w:szCs w:val="22"/>
          <w:lang w:val="pt-BR"/>
        </w:rPr>
        <w:tab/>
      </w:r>
      <w:r>
        <w:rPr>
          <w:rFonts w:cs="Arial"/>
          <w:sz w:val="22"/>
          <w:szCs w:val="22"/>
          <w:lang w:val="pt-BR"/>
        </w:rPr>
        <w:t>Yuji Ishikawa,</w:t>
      </w:r>
      <w:r w:rsidRPr="00992D48">
        <w:rPr>
          <w:rFonts w:cs="Arial"/>
          <w:sz w:val="22"/>
          <w:szCs w:val="22"/>
          <w:lang w:val="pt-BR"/>
        </w:rPr>
        <w:t xml:space="preserve"> </w:t>
      </w:r>
      <w:r>
        <w:rPr>
          <w:rFonts w:cs="Arial"/>
          <w:sz w:val="22"/>
          <w:szCs w:val="22"/>
          <w:lang w:val="pt-BR"/>
        </w:rPr>
        <w:t>Syoji Matsumoto, Hitoshi Matsuoka</w:t>
      </w:r>
    </w:p>
    <w:p w:rsidR="00425CAB" w:rsidRDefault="00425CAB" w:rsidP="00425CAB">
      <w:pPr>
        <w:tabs>
          <w:tab w:val="clear" w:pos="9270"/>
        </w:tabs>
        <w:rPr>
          <w:rFonts w:cs="Arial"/>
          <w:kern w:val="0"/>
          <w:sz w:val="22"/>
          <w:szCs w:val="22"/>
          <w:lang w:val="pt-BR"/>
        </w:rPr>
      </w:pPr>
      <w:r w:rsidRPr="00EC2264">
        <w:rPr>
          <w:rFonts w:cs="Arial"/>
          <w:kern w:val="0"/>
          <w:sz w:val="22"/>
          <w:szCs w:val="22"/>
          <w:lang w:val="pt-BR"/>
        </w:rPr>
        <w:t>Casio Computer</w:t>
      </w:r>
      <w:r>
        <w:rPr>
          <w:rFonts w:cs="Arial"/>
          <w:kern w:val="0"/>
          <w:sz w:val="22"/>
          <w:szCs w:val="22"/>
          <w:lang w:val="pt-BR"/>
        </w:rPr>
        <w:t xml:space="preserve"> Co.</w:t>
      </w:r>
      <w:r w:rsidRPr="00EC2264">
        <w:rPr>
          <w:rFonts w:cs="Arial"/>
          <w:kern w:val="0"/>
          <w:sz w:val="22"/>
          <w:szCs w:val="22"/>
          <w:lang w:val="pt-BR"/>
        </w:rPr>
        <w:tab/>
      </w:r>
      <w:r w:rsidRPr="00EC2264">
        <w:rPr>
          <w:rFonts w:cs="Arial"/>
          <w:kern w:val="0"/>
          <w:sz w:val="22"/>
          <w:szCs w:val="22"/>
          <w:lang w:val="pt-BR"/>
        </w:rPr>
        <w:tab/>
      </w:r>
      <w:r w:rsidRPr="00EC2264">
        <w:rPr>
          <w:rFonts w:cs="Arial"/>
          <w:kern w:val="0"/>
          <w:sz w:val="22"/>
          <w:szCs w:val="22"/>
          <w:lang w:val="pt-BR"/>
        </w:rPr>
        <w:tab/>
        <w:t>Yasuhisa Hayashi</w:t>
      </w:r>
    </w:p>
    <w:p w:rsidR="00425CAB" w:rsidRDefault="00425CAB" w:rsidP="00425CAB">
      <w:pPr>
        <w:tabs>
          <w:tab w:val="clear" w:pos="9270"/>
        </w:tabs>
        <w:rPr>
          <w:rFonts w:cs="Arial"/>
          <w:kern w:val="0"/>
          <w:sz w:val="22"/>
          <w:szCs w:val="22"/>
          <w:lang w:val="pt-BR"/>
        </w:rPr>
      </w:pPr>
      <w:r>
        <w:rPr>
          <w:rFonts w:cs="Arial"/>
          <w:kern w:val="0"/>
          <w:sz w:val="22"/>
          <w:szCs w:val="22"/>
          <w:lang w:val="pt-BR"/>
        </w:rPr>
        <w:t>Celestica</w:t>
      </w:r>
      <w:r>
        <w:rPr>
          <w:rFonts w:cs="Arial"/>
          <w:kern w:val="0"/>
          <w:sz w:val="22"/>
          <w:szCs w:val="22"/>
          <w:lang w:val="pt-BR"/>
        </w:rPr>
        <w:tab/>
      </w:r>
      <w:r>
        <w:rPr>
          <w:rFonts w:cs="Arial"/>
          <w:kern w:val="0"/>
          <w:sz w:val="22"/>
          <w:szCs w:val="22"/>
          <w:lang w:val="pt-BR"/>
        </w:rPr>
        <w:tab/>
      </w:r>
      <w:r>
        <w:rPr>
          <w:rFonts w:cs="Arial"/>
          <w:kern w:val="0"/>
          <w:sz w:val="22"/>
          <w:szCs w:val="22"/>
          <w:lang w:val="pt-BR"/>
        </w:rPr>
        <w:tab/>
      </w:r>
      <w:r>
        <w:rPr>
          <w:rFonts w:cs="Arial"/>
          <w:kern w:val="0"/>
          <w:sz w:val="22"/>
          <w:szCs w:val="22"/>
          <w:lang w:val="pt-BR"/>
        </w:rPr>
        <w:tab/>
        <w:t>Sophia Feng, Lei Liu</w:t>
      </w:r>
    </w:p>
    <w:p w:rsidR="00425CAB" w:rsidRDefault="00425CAB" w:rsidP="00425CAB">
      <w:pPr>
        <w:tabs>
          <w:tab w:val="clear" w:pos="9270"/>
        </w:tabs>
        <w:rPr>
          <w:sz w:val="22"/>
          <w:szCs w:val="22"/>
          <w:lang w:val="pt-BR"/>
        </w:rPr>
      </w:pPr>
      <w:r>
        <w:rPr>
          <w:sz w:val="22"/>
          <w:szCs w:val="22"/>
          <w:lang w:val="pt-BR"/>
        </w:rPr>
        <w:t>Chinese Electronics Technology</w:t>
      </w:r>
      <w:r>
        <w:rPr>
          <w:sz w:val="22"/>
          <w:szCs w:val="22"/>
          <w:lang w:val="pt-BR"/>
        </w:rPr>
        <w:tab/>
        <w:t>Shujun Wei</w:t>
      </w:r>
    </w:p>
    <w:p w:rsidR="00425CAB" w:rsidRDefault="00425CAB" w:rsidP="00425CAB">
      <w:pPr>
        <w:tabs>
          <w:tab w:val="clear" w:pos="9270"/>
        </w:tabs>
        <w:rPr>
          <w:sz w:val="22"/>
          <w:szCs w:val="22"/>
          <w:lang w:val="pt-BR"/>
        </w:rPr>
      </w:pPr>
      <w:r>
        <w:rPr>
          <w:sz w:val="22"/>
          <w:szCs w:val="22"/>
          <w:lang w:val="pt-BR"/>
        </w:rPr>
        <w:t xml:space="preserve">  Company, Institute #52</w:t>
      </w:r>
    </w:p>
    <w:p w:rsidR="00425CAB" w:rsidRDefault="00425CAB" w:rsidP="00425CAB">
      <w:pPr>
        <w:tabs>
          <w:tab w:val="clear" w:pos="9270"/>
        </w:tabs>
        <w:rPr>
          <w:sz w:val="22"/>
          <w:szCs w:val="22"/>
          <w:lang w:val="pt-BR"/>
        </w:rPr>
      </w:pPr>
      <w:r>
        <w:rPr>
          <w:sz w:val="22"/>
          <w:szCs w:val="22"/>
          <w:lang w:val="pt-BR"/>
        </w:rPr>
        <w:t>Ciena</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Kaisheng Hu</w:t>
      </w:r>
    </w:p>
    <w:p w:rsidR="00425CAB" w:rsidRDefault="00425CAB" w:rsidP="00425CAB">
      <w:pPr>
        <w:tabs>
          <w:tab w:val="clear" w:pos="9270"/>
        </w:tabs>
        <w:rPr>
          <w:sz w:val="22"/>
          <w:szCs w:val="22"/>
          <w:lang w:val="pt-BR"/>
        </w:rPr>
      </w:pPr>
      <w:r>
        <w:rPr>
          <w:sz w:val="22"/>
          <w:szCs w:val="22"/>
          <w:lang w:val="pt-BR"/>
        </w:rPr>
        <w:t>Compal Electronics</w:t>
      </w:r>
      <w:r>
        <w:rPr>
          <w:sz w:val="22"/>
          <w:szCs w:val="22"/>
          <w:lang w:val="pt-BR"/>
        </w:rPr>
        <w:tab/>
      </w:r>
      <w:r>
        <w:rPr>
          <w:sz w:val="22"/>
          <w:szCs w:val="22"/>
          <w:lang w:val="pt-BR"/>
        </w:rPr>
        <w:tab/>
      </w:r>
      <w:r>
        <w:rPr>
          <w:sz w:val="22"/>
          <w:szCs w:val="22"/>
          <w:lang w:val="pt-BR"/>
        </w:rPr>
        <w:tab/>
        <w:t>Rick Wu, Ian Yu</w:t>
      </w:r>
    </w:p>
    <w:p w:rsidR="00425CAB" w:rsidRDefault="00425CAB" w:rsidP="00425CAB">
      <w:pPr>
        <w:tabs>
          <w:tab w:val="clear" w:pos="9270"/>
        </w:tabs>
        <w:rPr>
          <w:sz w:val="22"/>
          <w:szCs w:val="22"/>
          <w:lang w:val="pt-BR"/>
        </w:rPr>
      </w:pPr>
      <w:r>
        <w:rPr>
          <w:sz w:val="22"/>
          <w:szCs w:val="22"/>
          <w:lang w:val="pt-BR"/>
        </w:rPr>
        <w:t>Continental Automotive</w:t>
      </w:r>
      <w:r>
        <w:rPr>
          <w:sz w:val="22"/>
          <w:szCs w:val="22"/>
          <w:lang w:val="pt-BR"/>
        </w:rPr>
        <w:tab/>
      </w:r>
      <w:r>
        <w:rPr>
          <w:sz w:val="22"/>
          <w:szCs w:val="22"/>
          <w:lang w:val="pt-BR"/>
        </w:rPr>
        <w:tab/>
        <w:t>Felix Goelden, Markus Bebendorf, Sebastian Groener</w:t>
      </w:r>
    </w:p>
    <w:p w:rsidR="00425CAB" w:rsidRDefault="00425CAB" w:rsidP="00425CAB">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Stefanie Schatt</w:t>
      </w:r>
    </w:p>
    <w:p w:rsidR="00425CAB" w:rsidRDefault="00425CAB" w:rsidP="00425CAB">
      <w:pPr>
        <w:tabs>
          <w:tab w:val="clear" w:pos="9270"/>
        </w:tabs>
        <w:rPr>
          <w:rFonts w:cs="Arial"/>
          <w:sz w:val="22"/>
          <w:szCs w:val="22"/>
          <w:lang w:val="pt-BR"/>
        </w:rPr>
      </w:pPr>
      <w:r>
        <w:rPr>
          <w:rFonts w:cs="Arial"/>
          <w:sz w:val="22"/>
          <w:szCs w:val="22"/>
          <w:lang w:val="pt-BR"/>
        </w:rPr>
        <w:t>Cybernet Systems</w:t>
      </w:r>
      <w:r>
        <w:rPr>
          <w:rFonts w:cs="Arial"/>
          <w:sz w:val="22"/>
          <w:szCs w:val="22"/>
          <w:lang w:val="pt-BR"/>
        </w:rPr>
        <w:tab/>
      </w:r>
      <w:r>
        <w:rPr>
          <w:rFonts w:cs="Arial"/>
          <w:sz w:val="22"/>
          <w:szCs w:val="22"/>
          <w:lang w:val="pt-BR"/>
        </w:rPr>
        <w:tab/>
      </w:r>
      <w:r>
        <w:rPr>
          <w:rFonts w:cs="Arial"/>
          <w:sz w:val="22"/>
          <w:szCs w:val="22"/>
          <w:lang w:val="pt-BR"/>
        </w:rPr>
        <w:tab/>
        <w:t>Shinobu Kokuatsu, Takayuki Tsuzura</w:t>
      </w:r>
    </w:p>
    <w:p w:rsidR="00425CAB" w:rsidRDefault="00425CAB" w:rsidP="00425CAB">
      <w:pPr>
        <w:tabs>
          <w:tab w:val="clear" w:pos="9270"/>
        </w:tabs>
        <w:rPr>
          <w:sz w:val="22"/>
          <w:szCs w:val="22"/>
          <w:lang w:val="pt-BR"/>
        </w:rPr>
      </w:pPr>
      <w:r>
        <w:rPr>
          <w:sz w:val="22"/>
          <w:szCs w:val="22"/>
          <w:lang w:val="pt-BR"/>
        </w:rPr>
        <w:t>Denso Corp.</w:t>
      </w:r>
      <w:r>
        <w:rPr>
          <w:sz w:val="22"/>
          <w:szCs w:val="22"/>
          <w:lang w:val="pt-BR"/>
        </w:rPr>
        <w:tab/>
      </w:r>
      <w:r>
        <w:rPr>
          <w:sz w:val="22"/>
          <w:szCs w:val="22"/>
          <w:lang w:val="pt-BR"/>
        </w:rPr>
        <w:tab/>
      </w:r>
      <w:r>
        <w:rPr>
          <w:sz w:val="22"/>
          <w:szCs w:val="22"/>
          <w:lang w:val="pt-BR"/>
        </w:rPr>
        <w:tab/>
      </w:r>
      <w:r>
        <w:rPr>
          <w:sz w:val="22"/>
          <w:szCs w:val="22"/>
          <w:lang w:val="pt-BR"/>
        </w:rPr>
        <w:tab/>
        <w:t>Osamu Seya</w:t>
      </w:r>
    </w:p>
    <w:p w:rsidR="00425CAB" w:rsidRDefault="00425CAB" w:rsidP="00425CAB">
      <w:pPr>
        <w:tabs>
          <w:tab w:val="clear" w:pos="9270"/>
        </w:tabs>
        <w:rPr>
          <w:sz w:val="22"/>
          <w:szCs w:val="22"/>
          <w:lang w:val="pt-BR"/>
        </w:rPr>
      </w:pPr>
      <w:r>
        <w:rPr>
          <w:sz w:val="22"/>
          <w:szCs w:val="22"/>
          <w:lang w:val="pt-BR"/>
        </w:rPr>
        <w:t>Digital Corp.</w:t>
      </w:r>
      <w:r>
        <w:rPr>
          <w:sz w:val="22"/>
          <w:szCs w:val="22"/>
          <w:lang w:val="pt-BR"/>
        </w:rPr>
        <w:tab/>
      </w:r>
      <w:r>
        <w:rPr>
          <w:sz w:val="22"/>
          <w:szCs w:val="22"/>
          <w:lang w:val="pt-BR"/>
        </w:rPr>
        <w:tab/>
      </w:r>
      <w:r>
        <w:rPr>
          <w:sz w:val="22"/>
          <w:szCs w:val="22"/>
          <w:lang w:val="pt-BR"/>
        </w:rPr>
        <w:tab/>
      </w:r>
      <w:r>
        <w:rPr>
          <w:sz w:val="22"/>
          <w:szCs w:val="22"/>
          <w:lang w:val="pt-BR"/>
        </w:rPr>
        <w:tab/>
        <w:t>Hiroaki Fujita</w:t>
      </w:r>
    </w:p>
    <w:p w:rsidR="00425CAB" w:rsidRDefault="00425CAB" w:rsidP="00425CAB">
      <w:pPr>
        <w:tabs>
          <w:tab w:val="clear" w:pos="9270"/>
        </w:tabs>
        <w:rPr>
          <w:sz w:val="22"/>
          <w:szCs w:val="22"/>
          <w:lang w:val="pt-BR"/>
        </w:rPr>
      </w:pPr>
      <w:r>
        <w:rPr>
          <w:sz w:val="22"/>
          <w:szCs w:val="22"/>
          <w:lang w:val="pt-BR"/>
        </w:rPr>
        <w:t>eASIC</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David Banas</w:t>
      </w:r>
    </w:p>
    <w:p w:rsidR="00425CAB" w:rsidRDefault="00425CAB" w:rsidP="00425CAB">
      <w:pPr>
        <w:tabs>
          <w:tab w:val="clear" w:pos="9270"/>
        </w:tabs>
        <w:rPr>
          <w:sz w:val="22"/>
          <w:szCs w:val="22"/>
          <w:lang w:val="pt-BR"/>
        </w:rPr>
      </w:pPr>
      <w:r>
        <w:rPr>
          <w:sz w:val="22"/>
          <w:szCs w:val="22"/>
          <w:lang w:val="pt-BR"/>
        </w:rPr>
        <w:t>Edadoc</w:t>
      </w:r>
      <w:r>
        <w:rPr>
          <w:sz w:val="22"/>
          <w:szCs w:val="22"/>
          <w:lang w:val="pt-BR"/>
        </w:rPr>
        <w:tab/>
      </w:r>
      <w:r>
        <w:rPr>
          <w:sz w:val="22"/>
          <w:szCs w:val="22"/>
          <w:lang w:val="pt-BR"/>
        </w:rPr>
        <w:tab/>
      </w:r>
      <w:r>
        <w:rPr>
          <w:sz w:val="22"/>
          <w:szCs w:val="22"/>
          <w:lang w:val="pt-BR"/>
        </w:rPr>
        <w:tab/>
      </w:r>
      <w:r>
        <w:rPr>
          <w:sz w:val="22"/>
          <w:szCs w:val="22"/>
          <w:lang w:val="pt-BR"/>
        </w:rPr>
        <w:tab/>
        <w:t>Bruce Wu, H. Zhang</w:t>
      </w:r>
    </w:p>
    <w:p w:rsidR="00425CAB" w:rsidRDefault="00425CAB" w:rsidP="00425CAB">
      <w:pPr>
        <w:tabs>
          <w:tab w:val="clear" w:pos="9270"/>
        </w:tabs>
        <w:rPr>
          <w:sz w:val="22"/>
          <w:szCs w:val="22"/>
          <w:lang w:val="pt-BR"/>
        </w:rPr>
      </w:pPr>
      <w:r>
        <w:rPr>
          <w:sz w:val="22"/>
          <w:szCs w:val="22"/>
          <w:lang w:val="pt-BR"/>
        </w:rPr>
        <w:t>Eizo Corp.</w:t>
      </w:r>
      <w:r>
        <w:rPr>
          <w:sz w:val="22"/>
          <w:szCs w:val="22"/>
          <w:lang w:val="pt-BR"/>
        </w:rPr>
        <w:tab/>
      </w:r>
      <w:r>
        <w:rPr>
          <w:sz w:val="22"/>
          <w:szCs w:val="22"/>
          <w:lang w:val="pt-BR"/>
        </w:rPr>
        <w:tab/>
      </w:r>
      <w:r>
        <w:rPr>
          <w:sz w:val="22"/>
          <w:szCs w:val="22"/>
          <w:lang w:val="pt-BR"/>
        </w:rPr>
        <w:tab/>
      </w:r>
      <w:r>
        <w:rPr>
          <w:sz w:val="22"/>
          <w:szCs w:val="22"/>
          <w:lang w:val="pt-BR"/>
        </w:rPr>
        <w:tab/>
        <w:t>Akinobu Nishio</w:t>
      </w:r>
    </w:p>
    <w:p w:rsidR="00425CAB" w:rsidRDefault="00425CAB" w:rsidP="00425CAB">
      <w:pPr>
        <w:tabs>
          <w:tab w:val="clear" w:pos="9270"/>
        </w:tabs>
        <w:rPr>
          <w:sz w:val="22"/>
          <w:szCs w:val="22"/>
          <w:lang w:val="pt-BR"/>
        </w:rPr>
      </w:pPr>
      <w:r>
        <w:rPr>
          <w:sz w:val="22"/>
          <w:szCs w:val="22"/>
          <w:lang w:val="pt-BR"/>
        </w:rPr>
        <w:t>Foxconn Technology</w:t>
      </w:r>
      <w:r>
        <w:rPr>
          <w:sz w:val="22"/>
          <w:szCs w:val="22"/>
          <w:lang w:val="pt-BR"/>
        </w:rPr>
        <w:tab/>
      </w:r>
      <w:r>
        <w:rPr>
          <w:sz w:val="22"/>
          <w:szCs w:val="22"/>
          <w:lang w:val="pt-BR"/>
        </w:rPr>
        <w:tab/>
      </w:r>
      <w:r>
        <w:rPr>
          <w:sz w:val="22"/>
          <w:szCs w:val="22"/>
          <w:lang w:val="pt-BR"/>
        </w:rPr>
        <w:tab/>
        <w:t>Daniel YT Lai, Mandy HY Su, Alex SY Tang</w:t>
      </w:r>
    </w:p>
    <w:p w:rsidR="00425CAB" w:rsidRDefault="00425CAB" w:rsidP="00425CAB">
      <w:pPr>
        <w:tabs>
          <w:tab w:val="clear" w:pos="9270"/>
        </w:tabs>
        <w:rPr>
          <w:sz w:val="22"/>
          <w:szCs w:val="22"/>
          <w:lang w:val="pt-BR"/>
        </w:rPr>
      </w:pPr>
      <w:r>
        <w:rPr>
          <w:sz w:val="22"/>
          <w:szCs w:val="22"/>
          <w:lang w:val="pt-BR"/>
        </w:rPr>
        <w:lastRenderedPageBreak/>
        <w:t>Freescale</w:t>
      </w:r>
      <w:r>
        <w:rPr>
          <w:sz w:val="22"/>
          <w:szCs w:val="22"/>
          <w:lang w:val="pt-BR"/>
        </w:rPr>
        <w:tab/>
      </w:r>
      <w:r>
        <w:rPr>
          <w:sz w:val="22"/>
          <w:szCs w:val="22"/>
          <w:lang w:val="pt-BR"/>
        </w:rPr>
        <w:tab/>
      </w:r>
      <w:r>
        <w:rPr>
          <w:sz w:val="22"/>
          <w:szCs w:val="22"/>
          <w:lang w:val="pt-BR"/>
        </w:rPr>
        <w:tab/>
      </w:r>
      <w:r>
        <w:rPr>
          <w:sz w:val="22"/>
          <w:szCs w:val="22"/>
          <w:lang w:val="pt-BR"/>
        </w:rPr>
        <w:tab/>
        <w:t xml:space="preserve">Jon Burnett, </w:t>
      </w:r>
      <w:r>
        <w:rPr>
          <w:rFonts w:cs="Arial"/>
          <w:sz w:val="22"/>
          <w:szCs w:val="22"/>
          <w:lang w:val="pt-BR"/>
        </w:rPr>
        <w:t>Takahiro Sato, Koji Tsutsui</w:t>
      </w:r>
    </w:p>
    <w:p w:rsidR="00425CAB" w:rsidRDefault="00425CAB" w:rsidP="00425CAB">
      <w:pPr>
        <w:tabs>
          <w:tab w:val="clear" w:pos="9270"/>
        </w:tabs>
        <w:rPr>
          <w:rFonts w:cs="Arial"/>
          <w:sz w:val="22"/>
          <w:szCs w:val="22"/>
          <w:lang w:val="de-DE"/>
        </w:rPr>
      </w:pPr>
      <w:r>
        <w:rPr>
          <w:rFonts w:cs="Arial"/>
          <w:sz w:val="22"/>
          <w:szCs w:val="22"/>
          <w:lang w:val="de-DE"/>
        </w:rPr>
        <w:t xml:space="preserve">Fujitsu </w:t>
      </w:r>
      <w:proofErr w:type="spellStart"/>
      <w:r>
        <w:rPr>
          <w:rFonts w:cs="Arial"/>
          <w:sz w:val="22"/>
          <w:szCs w:val="22"/>
          <w:lang w:val="de-DE"/>
        </w:rPr>
        <w:t>Advanced</w:t>
      </w:r>
      <w:proofErr w:type="spellEnd"/>
      <w:r>
        <w:rPr>
          <w:rFonts w:cs="Arial"/>
          <w:sz w:val="22"/>
          <w:szCs w:val="22"/>
          <w:lang w:val="de-DE"/>
        </w:rPr>
        <w:t xml:space="preserve"> Technologies</w:t>
      </w:r>
      <w:r>
        <w:rPr>
          <w:rFonts w:cs="Arial"/>
          <w:sz w:val="22"/>
          <w:szCs w:val="22"/>
          <w:lang w:val="de-DE"/>
        </w:rPr>
        <w:tab/>
        <w:t xml:space="preserve">Shogo Fujimori, </w:t>
      </w:r>
      <w:proofErr w:type="spellStart"/>
      <w:r>
        <w:rPr>
          <w:rFonts w:cs="Arial"/>
          <w:sz w:val="22"/>
          <w:szCs w:val="22"/>
          <w:lang w:val="de-DE"/>
        </w:rPr>
        <w:t>Hikoyuki</w:t>
      </w:r>
      <w:proofErr w:type="spellEnd"/>
      <w:r>
        <w:rPr>
          <w:rFonts w:cs="Arial"/>
          <w:sz w:val="22"/>
          <w:szCs w:val="22"/>
          <w:lang w:val="de-DE"/>
        </w:rPr>
        <w:t xml:space="preserve"> </w:t>
      </w:r>
      <w:proofErr w:type="spellStart"/>
      <w:r>
        <w:rPr>
          <w:rFonts w:cs="Arial"/>
          <w:sz w:val="22"/>
          <w:szCs w:val="22"/>
          <w:lang w:val="de-DE"/>
        </w:rPr>
        <w:t>Kawata</w:t>
      </w:r>
      <w:proofErr w:type="spellEnd"/>
    </w:p>
    <w:p w:rsidR="00425CAB" w:rsidRDefault="00425CAB" w:rsidP="00425CAB">
      <w:pPr>
        <w:tabs>
          <w:tab w:val="clear" w:pos="9270"/>
        </w:tabs>
        <w:rPr>
          <w:rFonts w:cs="Arial"/>
          <w:sz w:val="22"/>
          <w:szCs w:val="22"/>
          <w:lang w:val="de-DE"/>
        </w:rPr>
      </w:pPr>
      <w:r>
        <w:rPr>
          <w:rFonts w:cs="Arial"/>
          <w:sz w:val="22"/>
          <w:szCs w:val="22"/>
          <w:lang w:val="de-DE"/>
        </w:rPr>
        <w:t>Fujitsu Interconnect Technologies</w:t>
      </w:r>
      <w:r>
        <w:rPr>
          <w:rFonts w:cs="Arial"/>
          <w:sz w:val="22"/>
          <w:szCs w:val="22"/>
          <w:lang w:val="de-DE"/>
        </w:rPr>
        <w:tab/>
        <w:t xml:space="preserve">Koji </w:t>
      </w:r>
      <w:proofErr w:type="spellStart"/>
      <w:r>
        <w:rPr>
          <w:rFonts w:cs="Arial"/>
          <w:sz w:val="22"/>
          <w:szCs w:val="22"/>
          <w:lang w:val="de-DE"/>
        </w:rPr>
        <w:t>Akaishi</w:t>
      </w:r>
      <w:proofErr w:type="spellEnd"/>
      <w:r>
        <w:rPr>
          <w:rFonts w:cs="Arial"/>
          <w:sz w:val="22"/>
          <w:szCs w:val="22"/>
          <w:lang w:val="de-DE"/>
        </w:rPr>
        <w:t xml:space="preserve">, </w:t>
      </w:r>
      <w:proofErr w:type="spellStart"/>
      <w:r>
        <w:rPr>
          <w:rFonts w:cs="Arial"/>
          <w:sz w:val="22"/>
          <w:szCs w:val="22"/>
          <w:lang w:val="de-DE"/>
        </w:rPr>
        <w:t>Hiromi</w:t>
      </w:r>
      <w:proofErr w:type="spellEnd"/>
      <w:r>
        <w:rPr>
          <w:rFonts w:cs="Arial"/>
          <w:sz w:val="22"/>
          <w:szCs w:val="22"/>
          <w:lang w:val="de-DE"/>
        </w:rPr>
        <w:t xml:space="preserve"> </w:t>
      </w:r>
      <w:proofErr w:type="spellStart"/>
      <w:r>
        <w:rPr>
          <w:rFonts w:cs="Arial"/>
          <w:sz w:val="22"/>
          <w:szCs w:val="22"/>
          <w:lang w:val="de-DE"/>
        </w:rPr>
        <w:t>Hayasaka</w:t>
      </w:r>
      <w:proofErr w:type="spellEnd"/>
      <w:r>
        <w:rPr>
          <w:rFonts w:cs="Arial"/>
          <w:sz w:val="22"/>
          <w:szCs w:val="22"/>
          <w:lang w:val="de-DE"/>
        </w:rPr>
        <w:t xml:space="preserve">, Masaki </w:t>
      </w:r>
      <w:proofErr w:type="spellStart"/>
      <w:r>
        <w:rPr>
          <w:rFonts w:cs="Arial"/>
          <w:sz w:val="22"/>
          <w:szCs w:val="22"/>
          <w:lang w:val="de-DE"/>
        </w:rPr>
        <w:t>Kirinaka</w:t>
      </w:r>
      <w:proofErr w:type="spellEnd"/>
    </w:p>
    <w:p w:rsidR="00425CAB" w:rsidRDefault="00425CAB" w:rsidP="00425CAB">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Akiko </w:t>
      </w:r>
      <w:proofErr w:type="spellStart"/>
      <w:r>
        <w:rPr>
          <w:rFonts w:cs="Arial"/>
          <w:sz w:val="22"/>
          <w:szCs w:val="22"/>
          <w:lang w:val="de-DE"/>
        </w:rPr>
        <w:t>Tsukada</w:t>
      </w:r>
      <w:proofErr w:type="spellEnd"/>
    </w:p>
    <w:p w:rsidR="00425CAB" w:rsidRDefault="00425CAB" w:rsidP="00425CAB">
      <w:pPr>
        <w:tabs>
          <w:tab w:val="clear" w:pos="9270"/>
        </w:tabs>
        <w:rPr>
          <w:rFonts w:cs="Arial"/>
          <w:sz w:val="22"/>
          <w:szCs w:val="22"/>
          <w:lang w:val="de-DE"/>
        </w:rPr>
      </w:pPr>
      <w:r>
        <w:rPr>
          <w:rFonts w:cs="Arial"/>
          <w:sz w:val="22"/>
          <w:szCs w:val="22"/>
          <w:lang w:val="de-DE"/>
        </w:rPr>
        <w:t>Fujitsu Semiconductor</w:t>
      </w:r>
      <w:r>
        <w:rPr>
          <w:rFonts w:cs="Arial"/>
          <w:sz w:val="22"/>
          <w:szCs w:val="22"/>
          <w:lang w:val="de-DE"/>
        </w:rPr>
        <w:tab/>
      </w:r>
      <w:r>
        <w:rPr>
          <w:rFonts w:cs="Arial"/>
          <w:sz w:val="22"/>
          <w:szCs w:val="22"/>
          <w:lang w:val="de-DE"/>
        </w:rPr>
        <w:tab/>
      </w:r>
      <w:proofErr w:type="spellStart"/>
      <w:r>
        <w:rPr>
          <w:rFonts w:cs="Arial"/>
          <w:sz w:val="22"/>
          <w:szCs w:val="22"/>
          <w:lang w:val="de-DE"/>
        </w:rPr>
        <w:t>Hirokazu</w:t>
      </w:r>
      <w:proofErr w:type="spellEnd"/>
      <w:r>
        <w:rPr>
          <w:rFonts w:cs="Arial"/>
          <w:sz w:val="22"/>
          <w:szCs w:val="22"/>
          <w:lang w:val="de-DE"/>
        </w:rPr>
        <w:t xml:space="preserve"> </w:t>
      </w:r>
      <w:proofErr w:type="spellStart"/>
      <w:r>
        <w:rPr>
          <w:rFonts w:cs="Arial"/>
          <w:sz w:val="22"/>
          <w:szCs w:val="22"/>
          <w:lang w:val="de-DE"/>
        </w:rPr>
        <w:t>Yamazaki</w:t>
      </w:r>
      <w:proofErr w:type="spellEnd"/>
    </w:p>
    <w:p w:rsidR="00425CAB" w:rsidRDefault="00425CAB" w:rsidP="00425CAB">
      <w:pPr>
        <w:tabs>
          <w:tab w:val="clear" w:pos="9270"/>
        </w:tabs>
        <w:rPr>
          <w:sz w:val="22"/>
          <w:szCs w:val="22"/>
          <w:lang w:val="pt-BR"/>
        </w:rPr>
      </w:pPr>
      <w:r>
        <w:rPr>
          <w:sz w:val="22"/>
          <w:szCs w:val="22"/>
          <w:lang w:val="pt-BR"/>
        </w:rPr>
        <w:t>Galbi Research</w:t>
      </w:r>
      <w:r>
        <w:rPr>
          <w:sz w:val="22"/>
          <w:szCs w:val="22"/>
          <w:lang w:val="pt-BR"/>
        </w:rPr>
        <w:tab/>
      </w:r>
      <w:r>
        <w:rPr>
          <w:sz w:val="22"/>
          <w:szCs w:val="22"/>
          <w:lang w:val="pt-BR"/>
        </w:rPr>
        <w:tab/>
      </w:r>
      <w:r>
        <w:rPr>
          <w:sz w:val="22"/>
          <w:szCs w:val="22"/>
          <w:lang w:val="pt-BR"/>
        </w:rPr>
        <w:tab/>
        <w:t>Dave Galbi</w:t>
      </w:r>
    </w:p>
    <w:p w:rsidR="00425CAB" w:rsidRDefault="00425CAB" w:rsidP="00425CAB">
      <w:pPr>
        <w:tabs>
          <w:tab w:val="clear" w:pos="9270"/>
        </w:tabs>
        <w:rPr>
          <w:rFonts w:cs="Arial"/>
          <w:sz w:val="22"/>
          <w:szCs w:val="22"/>
          <w:lang w:val="pt-BR"/>
        </w:rPr>
      </w:pPr>
      <w:r>
        <w:rPr>
          <w:rFonts w:cs="Arial"/>
          <w:sz w:val="22"/>
          <w:szCs w:val="22"/>
          <w:lang w:val="pt-BR"/>
        </w:rPr>
        <w:t>Gigabyte Technology</w:t>
      </w:r>
      <w:r>
        <w:rPr>
          <w:rFonts w:cs="Arial"/>
          <w:sz w:val="22"/>
          <w:szCs w:val="22"/>
          <w:lang w:val="pt-BR"/>
        </w:rPr>
        <w:tab/>
      </w:r>
      <w:r>
        <w:rPr>
          <w:rFonts w:cs="Arial"/>
          <w:sz w:val="22"/>
          <w:szCs w:val="22"/>
          <w:lang w:val="pt-BR"/>
        </w:rPr>
        <w:tab/>
      </w:r>
      <w:r>
        <w:rPr>
          <w:rFonts w:cs="Arial"/>
          <w:sz w:val="22"/>
          <w:szCs w:val="22"/>
          <w:lang w:val="pt-BR"/>
        </w:rPr>
        <w:tab/>
        <w:t>Eric Chien</w:t>
      </w:r>
    </w:p>
    <w:p w:rsidR="00425CAB" w:rsidRDefault="00425CAB" w:rsidP="00425CAB">
      <w:pPr>
        <w:tabs>
          <w:tab w:val="clear" w:pos="9270"/>
        </w:tabs>
        <w:rPr>
          <w:rFonts w:cs="Arial"/>
          <w:sz w:val="22"/>
          <w:szCs w:val="22"/>
          <w:lang w:val="pt-BR"/>
        </w:rPr>
      </w:pPr>
      <w:r>
        <w:rPr>
          <w:rFonts w:cs="Arial"/>
          <w:sz w:val="22"/>
          <w:szCs w:val="22"/>
          <w:lang w:val="pt-BR"/>
        </w:rPr>
        <w:t>H3C Technologies</w:t>
      </w:r>
      <w:r>
        <w:rPr>
          <w:rFonts w:cs="Arial"/>
          <w:sz w:val="22"/>
          <w:szCs w:val="22"/>
          <w:lang w:val="pt-BR"/>
        </w:rPr>
        <w:tab/>
      </w:r>
      <w:r>
        <w:rPr>
          <w:rFonts w:cs="Arial"/>
          <w:sz w:val="22"/>
          <w:szCs w:val="22"/>
          <w:lang w:val="pt-BR"/>
        </w:rPr>
        <w:tab/>
      </w:r>
      <w:r>
        <w:rPr>
          <w:rFonts w:cs="Arial"/>
          <w:sz w:val="22"/>
          <w:szCs w:val="22"/>
          <w:lang w:val="pt-BR"/>
        </w:rPr>
        <w:tab/>
        <w:t>Xinyi Hu, Lingqin Kong, Haye Lee</w:t>
      </w:r>
    </w:p>
    <w:p w:rsidR="00425CAB" w:rsidRDefault="00425CAB" w:rsidP="00425CAB">
      <w:pPr>
        <w:tabs>
          <w:tab w:val="clear" w:pos="9270"/>
        </w:tabs>
        <w:rPr>
          <w:sz w:val="22"/>
          <w:szCs w:val="22"/>
          <w:lang w:val="pt-BR"/>
        </w:rPr>
      </w:pPr>
      <w:r>
        <w:rPr>
          <w:sz w:val="22"/>
          <w:szCs w:val="22"/>
          <w:lang w:val="pt-BR"/>
        </w:rPr>
        <w:t>Hamamatsu Photonics</w:t>
      </w:r>
      <w:r>
        <w:rPr>
          <w:sz w:val="22"/>
          <w:szCs w:val="22"/>
          <w:lang w:val="pt-BR"/>
        </w:rPr>
        <w:tab/>
      </w:r>
      <w:r>
        <w:rPr>
          <w:sz w:val="22"/>
          <w:szCs w:val="22"/>
          <w:lang w:val="pt-BR"/>
        </w:rPr>
        <w:tab/>
        <w:t>Akahiro Inoguchi</w:t>
      </w:r>
    </w:p>
    <w:p w:rsidR="00425CAB" w:rsidRDefault="00425CAB" w:rsidP="00425CAB">
      <w:pPr>
        <w:tabs>
          <w:tab w:val="clear" w:pos="9270"/>
        </w:tabs>
        <w:rPr>
          <w:sz w:val="22"/>
          <w:szCs w:val="22"/>
          <w:lang w:val="pt-BR"/>
        </w:rPr>
      </w:pPr>
      <w:r>
        <w:rPr>
          <w:sz w:val="22"/>
          <w:szCs w:val="22"/>
          <w:lang w:val="pt-BR"/>
        </w:rPr>
        <w:t>Hewlett Packard</w:t>
      </w:r>
      <w:r>
        <w:rPr>
          <w:sz w:val="22"/>
          <w:szCs w:val="22"/>
          <w:lang w:val="pt-BR"/>
        </w:rPr>
        <w:tab/>
      </w:r>
      <w:r>
        <w:rPr>
          <w:sz w:val="22"/>
          <w:szCs w:val="22"/>
          <w:lang w:val="pt-BR"/>
        </w:rPr>
        <w:tab/>
      </w:r>
      <w:r>
        <w:rPr>
          <w:sz w:val="22"/>
          <w:szCs w:val="22"/>
          <w:lang w:val="pt-BR"/>
        </w:rPr>
        <w:tab/>
        <w:t>Passor Ho, Corey Huang</w:t>
      </w:r>
    </w:p>
    <w:p w:rsidR="00425CAB" w:rsidRDefault="00425CAB" w:rsidP="00425CAB">
      <w:pPr>
        <w:tabs>
          <w:tab w:val="clear" w:pos="9270"/>
        </w:tabs>
        <w:rPr>
          <w:sz w:val="22"/>
          <w:szCs w:val="22"/>
          <w:lang w:val="pt-BR"/>
        </w:rPr>
      </w:pPr>
      <w:r>
        <w:rPr>
          <w:sz w:val="22"/>
          <w:szCs w:val="22"/>
          <w:lang w:val="pt-BR"/>
        </w:rPr>
        <w:t>Himax Technologies</w:t>
      </w:r>
      <w:r>
        <w:rPr>
          <w:sz w:val="22"/>
          <w:szCs w:val="22"/>
          <w:lang w:val="pt-BR"/>
        </w:rPr>
        <w:tab/>
      </w:r>
      <w:r>
        <w:rPr>
          <w:sz w:val="22"/>
          <w:szCs w:val="22"/>
          <w:lang w:val="pt-BR"/>
        </w:rPr>
        <w:tab/>
      </w:r>
      <w:r>
        <w:rPr>
          <w:sz w:val="22"/>
          <w:szCs w:val="22"/>
          <w:lang w:val="pt-BR"/>
        </w:rPr>
        <w:tab/>
        <w:t>Renee Li, Josh Wu</w:t>
      </w:r>
    </w:p>
    <w:p w:rsidR="00425CAB" w:rsidRPr="009648B1" w:rsidRDefault="00425CAB" w:rsidP="00425CAB">
      <w:pPr>
        <w:tabs>
          <w:tab w:val="clear" w:pos="9270"/>
        </w:tabs>
        <w:rPr>
          <w:rFonts w:cs="Arial"/>
          <w:kern w:val="0"/>
          <w:sz w:val="22"/>
          <w:szCs w:val="22"/>
        </w:rPr>
      </w:pPr>
      <w:r w:rsidRPr="009648B1">
        <w:rPr>
          <w:rFonts w:cs="Arial"/>
          <w:kern w:val="0"/>
          <w:sz w:val="22"/>
          <w:szCs w:val="22"/>
        </w:rPr>
        <w:t>Hitachi Information &amp;</w:t>
      </w:r>
      <w:r w:rsidRPr="009648B1">
        <w:rPr>
          <w:rFonts w:cs="Arial"/>
          <w:kern w:val="0"/>
          <w:sz w:val="22"/>
          <w:szCs w:val="22"/>
        </w:rPr>
        <w:tab/>
      </w:r>
      <w:r w:rsidRPr="009648B1">
        <w:rPr>
          <w:rFonts w:cs="Arial"/>
          <w:kern w:val="0"/>
          <w:sz w:val="22"/>
          <w:szCs w:val="22"/>
        </w:rPr>
        <w:tab/>
      </w:r>
      <w:r w:rsidRPr="009648B1">
        <w:rPr>
          <w:rFonts w:cs="Arial"/>
          <w:kern w:val="0"/>
          <w:sz w:val="22"/>
          <w:szCs w:val="22"/>
        </w:rPr>
        <w:tab/>
        <w:t>Yoshifumi Takada</w:t>
      </w:r>
    </w:p>
    <w:p w:rsidR="00425CAB" w:rsidRPr="009648B1" w:rsidRDefault="00425CAB" w:rsidP="00425CAB">
      <w:pPr>
        <w:tabs>
          <w:tab w:val="clear" w:pos="9270"/>
        </w:tabs>
        <w:rPr>
          <w:rFonts w:cs="Arial"/>
          <w:kern w:val="0"/>
          <w:sz w:val="22"/>
          <w:szCs w:val="22"/>
        </w:rPr>
      </w:pPr>
      <w:r w:rsidRPr="009648B1">
        <w:rPr>
          <w:rFonts w:cs="Arial"/>
          <w:kern w:val="0"/>
          <w:sz w:val="22"/>
          <w:szCs w:val="22"/>
        </w:rPr>
        <w:t xml:space="preserve"> Communication</w:t>
      </w:r>
      <w:r>
        <w:rPr>
          <w:rFonts w:cs="Arial"/>
          <w:kern w:val="0"/>
          <w:sz w:val="22"/>
          <w:szCs w:val="22"/>
        </w:rPr>
        <w:t xml:space="preserve"> Engineering</w:t>
      </w:r>
    </w:p>
    <w:p w:rsidR="00425CAB" w:rsidRDefault="00425CAB" w:rsidP="00425CAB">
      <w:pPr>
        <w:tabs>
          <w:tab w:val="clear" w:pos="9270"/>
        </w:tabs>
        <w:rPr>
          <w:sz w:val="22"/>
          <w:szCs w:val="22"/>
          <w:lang w:val="pt-BR"/>
        </w:rPr>
      </w:pPr>
      <w:r>
        <w:rPr>
          <w:sz w:val="22"/>
          <w:szCs w:val="22"/>
          <w:lang w:val="pt-BR"/>
        </w:rPr>
        <w:t>Hitachi</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Yasuo Yahagi</w:t>
      </w:r>
    </w:p>
    <w:p w:rsidR="00425CAB" w:rsidRDefault="00425CAB" w:rsidP="00425CAB">
      <w:pPr>
        <w:tabs>
          <w:tab w:val="clear" w:pos="9270"/>
        </w:tabs>
        <w:rPr>
          <w:sz w:val="22"/>
          <w:szCs w:val="22"/>
          <w:lang w:val="pt-BR"/>
        </w:rPr>
      </w:pPr>
      <w:r>
        <w:rPr>
          <w:sz w:val="22"/>
          <w:szCs w:val="22"/>
          <w:lang w:val="pt-BR"/>
        </w:rPr>
        <w:t>Hitachi Kokusai Electric</w:t>
      </w:r>
      <w:r>
        <w:rPr>
          <w:sz w:val="22"/>
          <w:szCs w:val="22"/>
          <w:lang w:val="pt-BR"/>
        </w:rPr>
        <w:tab/>
      </w:r>
      <w:r>
        <w:rPr>
          <w:sz w:val="22"/>
          <w:szCs w:val="22"/>
          <w:lang w:val="pt-BR"/>
        </w:rPr>
        <w:tab/>
        <w:t>Katsuya Konno</w:t>
      </w:r>
    </w:p>
    <w:p w:rsidR="00425CAB" w:rsidRPr="002030D3" w:rsidRDefault="00425CAB" w:rsidP="00425CAB">
      <w:pPr>
        <w:tabs>
          <w:tab w:val="clear" w:pos="9270"/>
        </w:tabs>
        <w:rPr>
          <w:rFonts w:cs="Arial"/>
          <w:kern w:val="0"/>
          <w:sz w:val="22"/>
          <w:szCs w:val="22"/>
        </w:rPr>
      </w:pPr>
      <w:r w:rsidRPr="009648B1">
        <w:rPr>
          <w:rFonts w:cs="Arial"/>
          <w:kern w:val="0"/>
          <w:sz w:val="22"/>
          <w:szCs w:val="22"/>
        </w:rPr>
        <w:t>Hitachi ULSI Systems Co.</w:t>
      </w:r>
      <w:r w:rsidRPr="009648B1">
        <w:rPr>
          <w:rFonts w:cs="Arial"/>
          <w:kern w:val="0"/>
          <w:sz w:val="22"/>
          <w:szCs w:val="22"/>
        </w:rPr>
        <w:tab/>
      </w:r>
      <w:r w:rsidRPr="009648B1">
        <w:rPr>
          <w:rFonts w:cs="Arial"/>
          <w:kern w:val="0"/>
          <w:sz w:val="22"/>
          <w:szCs w:val="22"/>
        </w:rPr>
        <w:tab/>
      </w:r>
      <w:proofErr w:type="spellStart"/>
      <w:r w:rsidRPr="009648B1">
        <w:rPr>
          <w:rFonts w:cs="Arial"/>
          <w:kern w:val="0"/>
          <w:sz w:val="22"/>
          <w:szCs w:val="22"/>
        </w:rPr>
        <w:t>Sadahiro</w:t>
      </w:r>
      <w:proofErr w:type="spellEnd"/>
      <w:r w:rsidRPr="009648B1">
        <w:rPr>
          <w:rFonts w:cs="Arial"/>
          <w:kern w:val="0"/>
          <w:sz w:val="22"/>
          <w:szCs w:val="22"/>
        </w:rPr>
        <w:t xml:space="preserve"> </w:t>
      </w:r>
      <w:proofErr w:type="spellStart"/>
      <w:r w:rsidRPr="009648B1">
        <w:rPr>
          <w:rFonts w:cs="Arial"/>
          <w:kern w:val="0"/>
          <w:sz w:val="22"/>
          <w:szCs w:val="22"/>
        </w:rPr>
        <w:t>Nonoyama</w:t>
      </w:r>
      <w:proofErr w:type="spellEnd"/>
    </w:p>
    <w:p w:rsidR="00425CAB" w:rsidRDefault="00425CAB" w:rsidP="00425CAB">
      <w:pPr>
        <w:tabs>
          <w:tab w:val="clear" w:pos="9270"/>
        </w:tabs>
        <w:rPr>
          <w:sz w:val="22"/>
          <w:szCs w:val="22"/>
          <w:lang w:val="pt-BR"/>
        </w:rPr>
      </w:pPr>
      <w:r>
        <w:rPr>
          <w:sz w:val="22"/>
          <w:szCs w:val="22"/>
          <w:lang w:val="pt-BR"/>
        </w:rPr>
        <w:t>Honeywell International</w:t>
      </w:r>
      <w:r>
        <w:rPr>
          <w:sz w:val="22"/>
          <w:szCs w:val="22"/>
          <w:lang w:val="pt-BR"/>
        </w:rPr>
        <w:tab/>
      </w:r>
      <w:r>
        <w:rPr>
          <w:sz w:val="22"/>
          <w:szCs w:val="22"/>
          <w:lang w:val="pt-BR"/>
        </w:rPr>
        <w:tab/>
        <w:t>Molly Xu</w:t>
      </w:r>
    </w:p>
    <w:p w:rsidR="00425CAB" w:rsidRDefault="00425CAB" w:rsidP="00425CAB">
      <w:pPr>
        <w:tabs>
          <w:tab w:val="clear" w:pos="9270"/>
        </w:tabs>
        <w:rPr>
          <w:sz w:val="22"/>
          <w:szCs w:val="22"/>
          <w:lang w:val="pt-BR"/>
        </w:rPr>
      </w:pPr>
      <w:r>
        <w:rPr>
          <w:sz w:val="22"/>
          <w:szCs w:val="22"/>
          <w:lang w:val="pt-BR"/>
        </w:rPr>
        <w:t>IB-Electronics</w:t>
      </w:r>
      <w:r>
        <w:rPr>
          <w:sz w:val="22"/>
          <w:szCs w:val="22"/>
          <w:lang w:val="pt-BR"/>
        </w:rPr>
        <w:tab/>
      </w:r>
      <w:r>
        <w:rPr>
          <w:sz w:val="22"/>
          <w:szCs w:val="22"/>
          <w:lang w:val="pt-BR"/>
        </w:rPr>
        <w:tab/>
      </w:r>
      <w:r>
        <w:rPr>
          <w:sz w:val="22"/>
          <w:szCs w:val="22"/>
          <w:lang w:val="pt-BR"/>
        </w:rPr>
        <w:tab/>
      </w:r>
      <w:r>
        <w:rPr>
          <w:sz w:val="22"/>
          <w:szCs w:val="22"/>
          <w:lang w:val="pt-BR"/>
        </w:rPr>
        <w:tab/>
        <w:t>Makoto Matsumuro</w:t>
      </w:r>
    </w:p>
    <w:p w:rsidR="00425CAB" w:rsidRPr="00F2442E" w:rsidRDefault="00425CAB" w:rsidP="00425CAB">
      <w:pPr>
        <w:tabs>
          <w:tab w:val="clear" w:pos="9270"/>
        </w:tabs>
        <w:rPr>
          <w:sz w:val="22"/>
          <w:szCs w:val="22"/>
        </w:rPr>
      </w:pPr>
      <w:r>
        <w:rPr>
          <w:sz w:val="22"/>
          <w:szCs w:val="22"/>
          <w:lang w:val="pt-BR"/>
        </w:rPr>
        <w:t>IDEMWorks</w:t>
      </w:r>
      <w:r>
        <w:rPr>
          <w:sz w:val="22"/>
          <w:szCs w:val="22"/>
          <w:lang w:val="pt-BR"/>
        </w:rPr>
        <w:tab/>
      </w:r>
      <w:r>
        <w:rPr>
          <w:sz w:val="22"/>
          <w:szCs w:val="22"/>
          <w:lang w:val="pt-BR"/>
        </w:rPr>
        <w:tab/>
      </w:r>
      <w:r>
        <w:rPr>
          <w:sz w:val="22"/>
          <w:szCs w:val="22"/>
          <w:lang w:val="pt-BR"/>
        </w:rPr>
        <w:tab/>
      </w:r>
      <w:r>
        <w:rPr>
          <w:sz w:val="22"/>
          <w:szCs w:val="22"/>
          <w:lang w:val="pt-BR"/>
        </w:rPr>
        <w:tab/>
      </w:r>
      <w:r w:rsidRPr="00FE2C9F">
        <w:rPr>
          <w:sz w:val="22"/>
          <w:szCs w:val="22"/>
          <w:lang w:val="pt-BR"/>
        </w:rPr>
        <w:t>Alessandro Chinea</w:t>
      </w:r>
      <w:r>
        <w:rPr>
          <w:sz w:val="22"/>
          <w:szCs w:val="22"/>
          <w:lang w:val="pt-BR"/>
        </w:rPr>
        <w:t xml:space="preserve">, </w:t>
      </w:r>
      <w:r w:rsidRPr="00FE2C9F">
        <w:rPr>
          <w:sz w:val="22"/>
          <w:szCs w:val="22"/>
          <w:lang w:val="pt-BR"/>
        </w:rPr>
        <w:t>Michelangelo Bandinu</w:t>
      </w:r>
    </w:p>
    <w:p w:rsidR="00425CAB" w:rsidRDefault="00425CAB" w:rsidP="00425CAB">
      <w:pPr>
        <w:tabs>
          <w:tab w:val="clear" w:pos="9270"/>
        </w:tabs>
        <w:rPr>
          <w:sz w:val="22"/>
          <w:szCs w:val="22"/>
          <w:lang w:val="pt-BR"/>
        </w:rPr>
      </w:pPr>
      <w:r>
        <w:rPr>
          <w:sz w:val="22"/>
          <w:szCs w:val="22"/>
          <w:lang w:val="pt-BR"/>
        </w:rPr>
        <w:t>Independent</w:t>
      </w:r>
      <w:r>
        <w:rPr>
          <w:sz w:val="22"/>
          <w:szCs w:val="22"/>
          <w:lang w:val="pt-BR"/>
        </w:rPr>
        <w:tab/>
      </w:r>
      <w:r>
        <w:rPr>
          <w:sz w:val="22"/>
          <w:szCs w:val="22"/>
          <w:lang w:val="pt-BR"/>
        </w:rPr>
        <w:tab/>
      </w:r>
      <w:r>
        <w:rPr>
          <w:sz w:val="22"/>
          <w:szCs w:val="22"/>
          <w:lang w:val="pt-BR"/>
        </w:rPr>
        <w:tab/>
      </w:r>
      <w:r>
        <w:rPr>
          <w:sz w:val="22"/>
          <w:szCs w:val="22"/>
          <w:lang w:val="pt-BR"/>
        </w:rPr>
        <w:tab/>
        <w:t>Tim Wang Lee</w:t>
      </w:r>
    </w:p>
    <w:p w:rsidR="00425CAB" w:rsidRDefault="00425CAB" w:rsidP="00425CAB">
      <w:pPr>
        <w:tabs>
          <w:tab w:val="clear" w:pos="9270"/>
        </w:tabs>
        <w:rPr>
          <w:rFonts w:cs="Arial"/>
          <w:sz w:val="22"/>
          <w:szCs w:val="22"/>
          <w:lang w:val="pt-BR"/>
        </w:rPr>
      </w:pPr>
      <w:r>
        <w:rPr>
          <w:rFonts w:cs="Arial"/>
          <w:sz w:val="22"/>
          <w:szCs w:val="22"/>
          <w:lang w:val="pt-BR"/>
        </w:rPr>
        <w:t xml:space="preserve">Instituto de Telecomunicações </w:t>
      </w:r>
      <w:r>
        <w:rPr>
          <w:rFonts w:cs="Arial"/>
          <w:sz w:val="22"/>
          <w:szCs w:val="22"/>
          <w:lang w:val="pt-BR"/>
        </w:rPr>
        <w:tab/>
        <w:t xml:space="preserve">Wael Dghais </w:t>
      </w:r>
    </w:p>
    <w:p w:rsidR="00425CAB" w:rsidRDefault="00425CAB" w:rsidP="00425CAB">
      <w:pPr>
        <w:tabs>
          <w:tab w:val="clear" w:pos="9270"/>
        </w:tabs>
        <w:rPr>
          <w:sz w:val="22"/>
          <w:szCs w:val="22"/>
          <w:lang w:val="pt-BR"/>
        </w:rPr>
      </w:pPr>
      <w:r>
        <w:rPr>
          <w:sz w:val="22"/>
          <w:szCs w:val="22"/>
          <w:lang w:val="pt-BR"/>
        </w:rPr>
        <w:t>Integrated Device Technology</w:t>
      </w:r>
      <w:r>
        <w:rPr>
          <w:sz w:val="22"/>
          <w:szCs w:val="22"/>
          <w:lang w:val="pt-BR"/>
        </w:rPr>
        <w:tab/>
        <w:t>Billy Chen</w:t>
      </w:r>
    </w:p>
    <w:p w:rsidR="00425CAB" w:rsidRDefault="00425CAB" w:rsidP="00425CAB">
      <w:pPr>
        <w:tabs>
          <w:tab w:val="clear" w:pos="9270"/>
        </w:tabs>
        <w:rPr>
          <w:sz w:val="22"/>
          <w:szCs w:val="22"/>
          <w:lang w:val="pt-BR"/>
        </w:rPr>
      </w:pPr>
      <w:r>
        <w:rPr>
          <w:sz w:val="22"/>
          <w:szCs w:val="22"/>
          <w:lang w:val="pt-BR"/>
        </w:rPr>
        <w:t>Jabil Design Services</w:t>
      </w:r>
      <w:r>
        <w:rPr>
          <w:sz w:val="22"/>
          <w:szCs w:val="22"/>
          <w:lang w:val="pt-BR"/>
        </w:rPr>
        <w:tab/>
      </w:r>
      <w:r>
        <w:rPr>
          <w:sz w:val="22"/>
          <w:szCs w:val="22"/>
          <w:lang w:val="pt-BR"/>
        </w:rPr>
        <w:tab/>
      </w:r>
      <w:r>
        <w:rPr>
          <w:sz w:val="22"/>
          <w:szCs w:val="22"/>
          <w:lang w:val="pt-BR"/>
        </w:rPr>
        <w:tab/>
        <w:t>Lurker Li</w:t>
      </w:r>
    </w:p>
    <w:p w:rsidR="00425CAB" w:rsidRDefault="00425CAB" w:rsidP="00425CAB">
      <w:pPr>
        <w:tabs>
          <w:tab w:val="clear" w:pos="9270"/>
        </w:tabs>
        <w:rPr>
          <w:sz w:val="22"/>
          <w:szCs w:val="22"/>
          <w:lang w:val="pt-BR"/>
        </w:rPr>
      </w:pPr>
      <w:r>
        <w:rPr>
          <w:sz w:val="22"/>
          <w:szCs w:val="22"/>
          <w:lang w:val="pt-BR"/>
        </w:rPr>
        <w:t>Japan Radio Co.</w:t>
      </w:r>
      <w:r>
        <w:rPr>
          <w:sz w:val="22"/>
          <w:szCs w:val="22"/>
          <w:lang w:val="pt-BR"/>
        </w:rPr>
        <w:tab/>
      </w:r>
      <w:r>
        <w:rPr>
          <w:sz w:val="22"/>
          <w:szCs w:val="22"/>
          <w:lang w:val="pt-BR"/>
        </w:rPr>
        <w:tab/>
      </w:r>
      <w:r>
        <w:rPr>
          <w:sz w:val="22"/>
          <w:szCs w:val="22"/>
          <w:lang w:val="pt-BR"/>
        </w:rPr>
        <w:tab/>
        <w:t>Takashi Sato</w:t>
      </w:r>
    </w:p>
    <w:p w:rsidR="00425CAB" w:rsidRDefault="00425CAB" w:rsidP="00425CAB">
      <w:pPr>
        <w:tabs>
          <w:tab w:val="clear" w:pos="9270"/>
        </w:tabs>
        <w:rPr>
          <w:sz w:val="22"/>
          <w:szCs w:val="22"/>
          <w:lang w:val="pt-BR"/>
        </w:rPr>
      </w:pPr>
      <w:r>
        <w:rPr>
          <w:sz w:val="22"/>
          <w:szCs w:val="22"/>
          <w:lang w:val="pt-BR"/>
        </w:rPr>
        <w:t>JVC Kenwood Corp.</w:t>
      </w:r>
      <w:r>
        <w:rPr>
          <w:sz w:val="22"/>
          <w:szCs w:val="22"/>
          <w:lang w:val="pt-BR"/>
        </w:rPr>
        <w:tab/>
      </w:r>
      <w:r>
        <w:rPr>
          <w:sz w:val="22"/>
          <w:szCs w:val="22"/>
          <w:lang w:val="pt-BR"/>
        </w:rPr>
        <w:tab/>
      </w:r>
      <w:r>
        <w:rPr>
          <w:sz w:val="22"/>
          <w:szCs w:val="22"/>
          <w:lang w:val="pt-BR"/>
        </w:rPr>
        <w:tab/>
        <w:t>Hidetoshi Suzuki</w:t>
      </w:r>
    </w:p>
    <w:p w:rsidR="00425CAB" w:rsidRDefault="00425CAB" w:rsidP="00425CAB">
      <w:pPr>
        <w:tabs>
          <w:tab w:val="clear" w:pos="9270"/>
        </w:tabs>
        <w:rPr>
          <w:sz w:val="22"/>
          <w:szCs w:val="22"/>
          <w:lang w:val="pt-BR"/>
        </w:rPr>
      </w:pPr>
      <w:r>
        <w:rPr>
          <w:sz w:val="22"/>
          <w:szCs w:val="22"/>
          <w:lang w:val="pt-BR"/>
        </w:rPr>
        <w:t>KEI Systems</w:t>
      </w:r>
      <w:r>
        <w:rPr>
          <w:sz w:val="22"/>
          <w:szCs w:val="22"/>
          <w:lang w:val="pt-BR"/>
        </w:rPr>
        <w:tab/>
      </w:r>
      <w:r>
        <w:rPr>
          <w:sz w:val="22"/>
          <w:szCs w:val="22"/>
          <w:lang w:val="pt-BR"/>
        </w:rPr>
        <w:tab/>
      </w:r>
      <w:r>
        <w:rPr>
          <w:sz w:val="22"/>
          <w:szCs w:val="22"/>
          <w:lang w:val="pt-BR"/>
        </w:rPr>
        <w:tab/>
      </w:r>
      <w:r>
        <w:rPr>
          <w:sz w:val="22"/>
          <w:szCs w:val="22"/>
          <w:lang w:val="pt-BR"/>
        </w:rPr>
        <w:tab/>
        <w:t>Shinichi Maeda</w:t>
      </w:r>
    </w:p>
    <w:p w:rsidR="00425CAB" w:rsidRDefault="00425CAB" w:rsidP="00425CAB">
      <w:pPr>
        <w:tabs>
          <w:tab w:val="clear" w:pos="9270"/>
        </w:tabs>
        <w:rPr>
          <w:sz w:val="22"/>
          <w:szCs w:val="22"/>
          <w:lang w:val="pt-BR"/>
        </w:rPr>
      </w:pPr>
      <w:r>
        <w:rPr>
          <w:sz w:val="22"/>
          <w:szCs w:val="22"/>
          <w:lang w:val="pt-BR"/>
        </w:rPr>
        <w:t>Konica Minolta</w:t>
      </w:r>
      <w:r>
        <w:rPr>
          <w:sz w:val="22"/>
          <w:szCs w:val="22"/>
          <w:lang w:val="pt-BR"/>
        </w:rPr>
        <w:tab/>
      </w:r>
      <w:r>
        <w:rPr>
          <w:sz w:val="22"/>
          <w:szCs w:val="22"/>
          <w:lang w:val="pt-BR"/>
        </w:rPr>
        <w:tab/>
      </w:r>
      <w:r>
        <w:rPr>
          <w:sz w:val="22"/>
          <w:szCs w:val="22"/>
          <w:lang w:val="pt-BR"/>
        </w:rPr>
        <w:tab/>
        <w:t>Hideki Nomoto</w:t>
      </w:r>
    </w:p>
    <w:p w:rsidR="00425CAB" w:rsidRDefault="00425CAB" w:rsidP="00425CAB">
      <w:pPr>
        <w:tabs>
          <w:tab w:val="clear" w:pos="9270"/>
        </w:tabs>
        <w:rPr>
          <w:sz w:val="22"/>
          <w:szCs w:val="22"/>
          <w:lang w:val="pt-BR"/>
        </w:rPr>
      </w:pPr>
      <w:r>
        <w:rPr>
          <w:sz w:val="22"/>
          <w:szCs w:val="22"/>
          <w:lang w:val="pt-BR"/>
        </w:rPr>
        <w:t>Kyocera Circuit Solutions</w:t>
      </w:r>
      <w:r>
        <w:rPr>
          <w:sz w:val="22"/>
          <w:szCs w:val="22"/>
          <w:lang w:val="pt-BR"/>
        </w:rPr>
        <w:tab/>
      </w:r>
      <w:r>
        <w:rPr>
          <w:sz w:val="22"/>
          <w:szCs w:val="22"/>
          <w:lang w:val="pt-BR"/>
        </w:rPr>
        <w:tab/>
        <w:t>Kiyoiko Kaiya</w:t>
      </w:r>
    </w:p>
    <w:p w:rsidR="00425CAB" w:rsidRDefault="00425CAB" w:rsidP="00425CAB">
      <w:pPr>
        <w:tabs>
          <w:tab w:val="clear" w:pos="9270"/>
        </w:tabs>
        <w:rPr>
          <w:rFonts w:cs="Arial"/>
          <w:sz w:val="22"/>
          <w:szCs w:val="22"/>
          <w:lang w:val="pt-BR"/>
        </w:rPr>
      </w:pPr>
      <w:r>
        <w:rPr>
          <w:sz w:val="22"/>
          <w:szCs w:val="22"/>
          <w:lang w:val="pt-BR"/>
        </w:rPr>
        <w:t>Lattice Semiconductor</w:t>
      </w:r>
      <w:r>
        <w:rPr>
          <w:sz w:val="22"/>
          <w:szCs w:val="22"/>
          <w:lang w:val="pt-BR"/>
        </w:rPr>
        <w:tab/>
      </w:r>
      <w:r>
        <w:rPr>
          <w:sz w:val="22"/>
          <w:szCs w:val="22"/>
          <w:lang w:val="pt-BR"/>
        </w:rPr>
        <w:tab/>
        <w:t>Xu Jiang</w:t>
      </w:r>
    </w:p>
    <w:p w:rsidR="00425CAB" w:rsidRDefault="00425CAB" w:rsidP="00425CAB">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425CAB" w:rsidRDefault="00425CAB" w:rsidP="00425CAB">
      <w:pPr>
        <w:tabs>
          <w:tab w:val="clear" w:pos="9270"/>
        </w:tabs>
        <w:rPr>
          <w:rFonts w:cs="Arial"/>
          <w:sz w:val="22"/>
          <w:szCs w:val="22"/>
          <w:lang w:val="pt-BR"/>
        </w:rPr>
      </w:pPr>
      <w:r>
        <w:rPr>
          <w:rFonts w:cs="Arial"/>
          <w:sz w:val="22"/>
          <w:szCs w:val="22"/>
          <w:lang w:val="pt-BR"/>
        </w:rPr>
        <w:t>Lenovo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Lin, Alan Sun</w:t>
      </w:r>
    </w:p>
    <w:p w:rsidR="00425CAB" w:rsidRDefault="00425CAB" w:rsidP="00425CAB">
      <w:pPr>
        <w:tabs>
          <w:tab w:val="clear" w:pos="9270"/>
        </w:tabs>
        <w:rPr>
          <w:rFonts w:cs="Arial"/>
          <w:sz w:val="22"/>
          <w:szCs w:val="22"/>
          <w:lang w:val="pt-BR"/>
        </w:rPr>
      </w:pPr>
      <w:r>
        <w:rPr>
          <w:rFonts w:cs="Arial"/>
          <w:sz w:val="22"/>
          <w:szCs w:val="22"/>
          <w:lang w:val="pt-BR"/>
        </w:rPr>
        <w:t>Lite-On Technology</w:t>
      </w:r>
      <w:r>
        <w:rPr>
          <w:rFonts w:cs="Arial"/>
          <w:sz w:val="22"/>
          <w:szCs w:val="22"/>
          <w:lang w:val="pt-BR"/>
        </w:rPr>
        <w:tab/>
      </w:r>
      <w:r>
        <w:rPr>
          <w:rFonts w:cs="Arial"/>
          <w:sz w:val="22"/>
          <w:szCs w:val="22"/>
          <w:lang w:val="pt-BR"/>
        </w:rPr>
        <w:tab/>
      </w:r>
      <w:r>
        <w:rPr>
          <w:rFonts w:cs="Arial"/>
          <w:sz w:val="22"/>
          <w:szCs w:val="22"/>
          <w:lang w:val="pt-BR"/>
        </w:rPr>
        <w:tab/>
        <w:t>John Chuang, Dong-Ru Lyu</w:t>
      </w:r>
    </w:p>
    <w:p w:rsidR="00425CAB" w:rsidRDefault="00425CAB" w:rsidP="00425CAB">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Weizhe Li, Xike Liu, Fang Lv, Jie Pan, Banglong Qian</w:t>
      </w:r>
    </w:p>
    <w:p w:rsidR="00425CAB" w:rsidRDefault="00425CAB" w:rsidP="00425CA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Yuyang Wang</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Mediatek</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Delbert Liao</w:t>
      </w:r>
    </w:p>
    <w:p w:rsidR="00425CAB" w:rsidRDefault="00425CAB" w:rsidP="00425CAB">
      <w:pPr>
        <w:tabs>
          <w:tab w:val="clear" w:pos="9270"/>
        </w:tabs>
        <w:rPr>
          <w:rFonts w:cs="Arial"/>
          <w:sz w:val="22"/>
          <w:szCs w:val="22"/>
          <w:lang w:val="pt-BR"/>
        </w:rPr>
      </w:pPr>
      <w:r>
        <w:rPr>
          <w:rFonts w:cs="Arial"/>
          <w:sz w:val="22"/>
          <w:szCs w:val="22"/>
          <w:lang w:val="pt-BR"/>
        </w:rPr>
        <w:t>Megachips Corp.</w:t>
      </w:r>
      <w:r>
        <w:rPr>
          <w:rFonts w:cs="Arial"/>
          <w:sz w:val="22"/>
          <w:szCs w:val="22"/>
          <w:lang w:val="pt-BR"/>
        </w:rPr>
        <w:tab/>
      </w:r>
      <w:r>
        <w:rPr>
          <w:rFonts w:cs="Arial"/>
          <w:sz w:val="22"/>
          <w:szCs w:val="22"/>
          <w:lang w:val="pt-BR"/>
        </w:rPr>
        <w:tab/>
      </w:r>
      <w:r>
        <w:rPr>
          <w:rFonts w:cs="Arial"/>
          <w:sz w:val="22"/>
          <w:szCs w:val="22"/>
          <w:lang w:val="pt-BR"/>
        </w:rPr>
        <w:tab/>
        <w:t>Kousuke Egami</w:t>
      </w:r>
    </w:p>
    <w:p w:rsidR="00425CAB" w:rsidRDefault="00425CAB" w:rsidP="00425CAB">
      <w:pPr>
        <w:tabs>
          <w:tab w:val="clear" w:pos="9270"/>
        </w:tabs>
        <w:rPr>
          <w:rFonts w:cs="Arial"/>
          <w:sz w:val="22"/>
          <w:szCs w:val="22"/>
          <w:lang w:val="pt-BR"/>
        </w:rPr>
      </w:pPr>
      <w:r>
        <w:rPr>
          <w:rFonts w:cs="Arial"/>
          <w:sz w:val="22"/>
          <w:szCs w:val="22"/>
          <w:lang w:val="pt-BR"/>
        </w:rPr>
        <w:t>Meidensha Corp.</w:t>
      </w:r>
      <w:r>
        <w:rPr>
          <w:rFonts w:cs="Arial"/>
          <w:sz w:val="22"/>
          <w:szCs w:val="22"/>
          <w:lang w:val="pt-BR"/>
        </w:rPr>
        <w:tab/>
      </w:r>
      <w:r>
        <w:rPr>
          <w:rFonts w:cs="Arial"/>
          <w:sz w:val="22"/>
          <w:szCs w:val="22"/>
          <w:lang w:val="pt-BR"/>
        </w:rPr>
        <w:tab/>
      </w:r>
      <w:r>
        <w:rPr>
          <w:rFonts w:cs="Arial"/>
          <w:sz w:val="22"/>
          <w:szCs w:val="22"/>
          <w:lang w:val="pt-BR"/>
        </w:rPr>
        <w:tab/>
        <w:t>Liew Nelson</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Microchip Technology</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Jeffrey Chou</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Missouri University of Science</w:t>
      </w:r>
      <w:r>
        <w:rPr>
          <w:rFonts w:eastAsia="Calibri" w:cs="Arial"/>
          <w:sz w:val="22"/>
          <w:szCs w:val="22"/>
          <w:lang w:val="pt-BR"/>
        </w:rPr>
        <w:tab/>
        <w:t>Albert Ruehli</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 xml:space="preserve">  and Technology</w:t>
      </w:r>
    </w:p>
    <w:p w:rsidR="00425CAB" w:rsidRDefault="00425CAB" w:rsidP="00425CAB">
      <w:pPr>
        <w:tabs>
          <w:tab w:val="clear" w:pos="9270"/>
        </w:tabs>
        <w:rPr>
          <w:rFonts w:cs="Arial"/>
          <w:sz w:val="22"/>
          <w:szCs w:val="22"/>
          <w:lang w:val="pt-BR"/>
        </w:rPr>
      </w:pPr>
      <w:r>
        <w:rPr>
          <w:rFonts w:cs="Arial"/>
          <w:sz w:val="22"/>
          <w:szCs w:val="22"/>
          <w:lang w:val="pt-BR"/>
        </w:rPr>
        <w:t>Modech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Yudai Ashi, Minoru Tanaka</w:t>
      </w:r>
    </w:p>
    <w:p w:rsidR="00425CAB" w:rsidRDefault="00425CAB" w:rsidP="00425CAB">
      <w:pPr>
        <w:tabs>
          <w:tab w:val="clear" w:pos="9270"/>
        </w:tabs>
        <w:rPr>
          <w:rFonts w:cs="Arial"/>
          <w:sz w:val="22"/>
          <w:szCs w:val="22"/>
          <w:lang w:val="pt-BR"/>
        </w:rPr>
      </w:pPr>
      <w:r>
        <w:rPr>
          <w:rFonts w:cs="Arial"/>
          <w:sz w:val="22"/>
          <w:szCs w:val="22"/>
          <w:lang w:val="pt-BR"/>
        </w:rPr>
        <w:t>Murata Manufacturing Co.</w:t>
      </w:r>
      <w:r>
        <w:rPr>
          <w:rFonts w:cs="Arial"/>
          <w:sz w:val="22"/>
          <w:szCs w:val="22"/>
          <w:lang w:val="pt-BR"/>
        </w:rPr>
        <w:tab/>
      </w:r>
      <w:r>
        <w:rPr>
          <w:rFonts w:cs="Arial"/>
          <w:sz w:val="22"/>
          <w:szCs w:val="22"/>
          <w:lang w:val="pt-BR"/>
        </w:rPr>
        <w:tab/>
        <w:t>Satoshi Arai</w:t>
      </w:r>
    </w:p>
    <w:p w:rsidR="00425CAB" w:rsidRDefault="00425CAB" w:rsidP="00425CAB">
      <w:pPr>
        <w:tabs>
          <w:tab w:val="clear" w:pos="9270"/>
        </w:tabs>
        <w:rPr>
          <w:rFonts w:cs="Arial"/>
          <w:sz w:val="22"/>
          <w:szCs w:val="22"/>
          <w:lang w:val="pt-BR"/>
        </w:rPr>
      </w:pPr>
      <w:r>
        <w:rPr>
          <w:rFonts w:cs="Arial"/>
          <w:sz w:val="22"/>
          <w:szCs w:val="22"/>
          <w:lang w:val="pt-BR"/>
        </w:rPr>
        <w:t>Nanya Technology Corp.</w:t>
      </w:r>
      <w:r>
        <w:rPr>
          <w:rFonts w:cs="Arial"/>
          <w:sz w:val="22"/>
          <w:szCs w:val="22"/>
          <w:lang w:val="pt-BR"/>
        </w:rPr>
        <w:tab/>
      </w:r>
      <w:r>
        <w:rPr>
          <w:rFonts w:cs="Arial"/>
          <w:sz w:val="22"/>
          <w:szCs w:val="22"/>
          <w:lang w:val="pt-BR"/>
        </w:rPr>
        <w:tab/>
        <w:t>Ching-Feng Chen, Chi-Wei Chen, Taco Hsieh</w:t>
      </w:r>
    </w:p>
    <w:p w:rsidR="00425CAB" w:rsidRDefault="00425CAB" w:rsidP="00425CA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Jordan Hsu, Andre Huang, Min Lun Lan</w:t>
      </w:r>
    </w:p>
    <w:p w:rsidR="00425CAB" w:rsidRDefault="00425CAB" w:rsidP="00425CAB">
      <w:pPr>
        <w:tabs>
          <w:tab w:val="clear" w:pos="9270"/>
        </w:tabs>
        <w:ind w:left="2880" w:firstLine="720"/>
        <w:rPr>
          <w:rFonts w:cs="Arial"/>
          <w:sz w:val="22"/>
          <w:szCs w:val="22"/>
          <w:lang w:val="pt-BR"/>
        </w:rPr>
      </w:pPr>
      <w:r>
        <w:rPr>
          <w:rFonts w:cs="Arial"/>
          <w:sz w:val="22"/>
          <w:szCs w:val="22"/>
          <w:lang w:val="pt-BR"/>
        </w:rPr>
        <w:t xml:space="preserve"> Chih Wei Shen, Zuo Xin Ye</w:t>
      </w:r>
    </w:p>
    <w:p w:rsidR="00425CAB" w:rsidRDefault="00425CAB" w:rsidP="00425CAB">
      <w:pPr>
        <w:tabs>
          <w:tab w:val="clear" w:pos="9270"/>
        </w:tabs>
        <w:rPr>
          <w:rFonts w:cs="Arial"/>
          <w:sz w:val="22"/>
          <w:szCs w:val="22"/>
          <w:lang w:val="pt-BR"/>
        </w:rPr>
      </w:pPr>
      <w:r>
        <w:rPr>
          <w:rFonts w:cs="Arial"/>
          <w:sz w:val="22"/>
          <w:szCs w:val="22"/>
          <w:lang w:val="pt-BR"/>
        </w:rPr>
        <w:lastRenderedPageBreak/>
        <w:t>NEC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Atsushi Kato</w:t>
      </w:r>
    </w:p>
    <w:p w:rsidR="00425CAB" w:rsidRDefault="00425CAB" w:rsidP="00425CAB">
      <w:pPr>
        <w:tabs>
          <w:tab w:val="clear" w:pos="9270"/>
        </w:tabs>
        <w:rPr>
          <w:rFonts w:cs="Arial"/>
          <w:sz w:val="22"/>
          <w:szCs w:val="22"/>
          <w:lang w:val="pt-BR"/>
        </w:rPr>
      </w:pPr>
      <w:r>
        <w:rPr>
          <w:rFonts w:cs="Arial"/>
          <w:sz w:val="22"/>
          <w:szCs w:val="22"/>
          <w:lang w:val="pt-BR"/>
        </w:rPr>
        <w:t>NEC Engineering</w:t>
      </w:r>
      <w:r>
        <w:rPr>
          <w:rFonts w:cs="Arial"/>
          <w:sz w:val="22"/>
          <w:szCs w:val="22"/>
          <w:lang w:val="pt-BR"/>
        </w:rPr>
        <w:tab/>
      </w:r>
      <w:r>
        <w:rPr>
          <w:rFonts w:cs="Arial"/>
          <w:sz w:val="22"/>
          <w:szCs w:val="22"/>
          <w:lang w:val="pt-BR"/>
        </w:rPr>
        <w:tab/>
      </w:r>
      <w:r>
        <w:rPr>
          <w:rFonts w:cs="Arial"/>
          <w:sz w:val="22"/>
          <w:szCs w:val="22"/>
          <w:lang w:val="pt-BR"/>
        </w:rPr>
        <w:tab/>
        <w:t>Masahiko Kuroda</w:t>
      </w:r>
    </w:p>
    <w:p w:rsidR="00425CAB" w:rsidRDefault="00425CAB" w:rsidP="00425CAB">
      <w:pPr>
        <w:tabs>
          <w:tab w:val="clear" w:pos="9270"/>
        </w:tabs>
        <w:rPr>
          <w:rFonts w:cs="Arial"/>
          <w:sz w:val="22"/>
          <w:szCs w:val="22"/>
          <w:lang w:val="pt-BR"/>
        </w:rPr>
      </w:pPr>
      <w:r>
        <w:rPr>
          <w:rFonts w:cs="Arial"/>
          <w:sz w:val="22"/>
          <w:szCs w:val="22"/>
          <w:lang w:val="pt-BR"/>
        </w:rPr>
        <w:t>NEC Space Technologies</w:t>
      </w:r>
      <w:r>
        <w:rPr>
          <w:rFonts w:cs="Arial"/>
          <w:sz w:val="22"/>
          <w:szCs w:val="22"/>
          <w:lang w:val="pt-BR"/>
        </w:rPr>
        <w:tab/>
      </w:r>
      <w:r>
        <w:rPr>
          <w:rFonts w:cs="Arial"/>
          <w:sz w:val="22"/>
          <w:szCs w:val="22"/>
          <w:lang w:val="pt-BR"/>
        </w:rPr>
        <w:tab/>
        <w:t>Syuiichi Koreeda, Akiko Murakami</w:t>
      </w:r>
    </w:p>
    <w:p w:rsidR="00425CAB" w:rsidRPr="00425CAB" w:rsidRDefault="00425CAB" w:rsidP="00425CAB">
      <w:pPr>
        <w:tabs>
          <w:tab w:val="clear" w:pos="9270"/>
        </w:tabs>
        <w:rPr>
          <w:rFonts w:cs="Arial"/>
          <w:sz w:val="22"/>
          <w:szCs w:val="22"/>
        </w:rPr>
      </w:pPr>
      <w:r w:rsidRPr="00425CAB">
        <w:rPr>
          <w:rFonts w:cs="Arial"/>
          <w:kern w:val="0"/>
          <w:sz w:val="22"/>
          <w:szCs w:val="22"/>
        </w:rPr>
        <w:t>Nikon Corporation</w:t>
      </w:r>
      <w:r w:rsidRPr="00425CAB">
        <w:rPr>
          <w:rFonts w:cs="Arial"/>
          <w:kern w:val="0"/>
          <w:sz w:val="22"/>
          <w:szCs w:val="22"/>
        </w:rPr>
        <w:tab/>
      </w:r>
      <w:r w:rsidRPr="00425CAB">
        <w:rPr>
          <w:rFonts w:cs="Arial"/>
          <w:kern w:val="0"/>
          <w:sz w:val="22"/>
          <w:szCs w:val="22"/>
        </w:rPr>
        <w:tab/>
      </w:r>
      <w:r w:rsidRPr="00425CAB">
        <w:rPr>
          <w:rFonts w:cs="Arial"/>
          <w:kern w:val="0"/>
          <w:sz w:val="22"/>
          <w:szCs w:val="22"/>
        </w:rPr>
        <w:tab/>
        <w:t>Manabu Matsumoto</w:t>
      </w:r>
    </w:p>
    <w:p w:rsidR="00425CAB" w:rsidRDefault="00425CAB" w:rsidP="00425CAB">
      <w:pPr>
        <w:tabs>
          <w:tab w:val="clear" w:pos="9270"/>
        </w:tabs>
        <w:rPr>
          <w:rFonts w:cs="Arial"/>
          <w:sz w:val="22"/>
          <w:szCs w:val="22"/>
          <w:lang w:val="pt-BR"/>
        </w:rPr>
      </w:pPr>
      <w:r>
        <w:rPr>
          <w:rFonts w:cs="Arial"/>
          <w:sz w:val="22"/>
          <w:szCs w:val="22"/>
          <w:lang w:val="pt-BR"/>
        </w:rPr>
        <w:t>Novatek Microelectronics</w:t>
      </w:r>
      <w:r>
        <w:rPr>
          <w:rFonts w:cs="Arial"/>
          <w:sz w:val="22"/>
          <w:szCs w:val="22"/>
          <w:lang w:val="pt-BR"/>
        </w:rPr>
        <w:tab/>
      </w:r>
      <w:r>
        <w:rPr>
          <w:rFonts w:cs="Arial"/>
          <w:sz w:val="22"/>
          <w:szCs w:val="22"/>
          <w:lang w:val="pt-BR"/>
        </w:rPr>
        <w:tab/>
        <w:t>Willy Lin, Frank Pai</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NXP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Yanbin Chen</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Oki Electric Industry Co.</w:t>
      </w:r>
      <w:r>
        <w:rPr>
          <w:rFonts w:eastAsia="Calibri" w:cs="Arial"/>
          <w:sz w:val="22"/>
          <w:szCs w:val="22"/>
          <w:lang w:val="pt-BR"/>
        </w:rPr>
        <w:tab/>
      </w:r>
      <w:r>
        <w:rPr>
          <w:rFonts w:eastAsia="Calibri" w:cs="Arial"/>
          <w:sz w:val="22"/>
          <w:szCs w:val="22"/>
          <w:lang w:val="pt-BR"/>
        </w:rPr>
        <w:tab/>
        <w:t>Atsushi Kitai</w:t>
      </w:r>
    </w:p>
    <w:p w:rsidR="00425CAB" w:rsidRDefault="00425CAB" w:rsidP="00425CAB">
      <w:pPr>
        <w:tabs>
          <w:tab w:val="clear" w:pos="9270"/>
        </w:tabs>
        <w:rPr>
          <w:rFonts w:cs="Arial"/>
          <w:sz w:val="22"/>
          <w:szCs w:val="22"/>
          <w:lang w:val="pt-BR"/>
        </w:rPr>
      </w:pPr>
      <w:r>
        <w:rPr>
          <w:rFonts w:cs="Arial"/>
          <w:sz w:val="22"/>
          <w:szCs w:val="22"/>
          <w:lang w:val="pt-BR"/>
        </w:rPr>
        <w:t>Olympus Corp.</w:t>
      </w:r>
      <w:r>
        <w:rPr>
          <w:rFonts w:cs="Arial"/>
          <w:sz w:val="22"/>
          <w:szCs w:val="22"/>
          <w:lang w:val="pt-BR"/>
        </w:rPr>
        <w:tab/>
      </w:r>
      <w:r>
        <w:rPr>
          <w:rFonts w:cs="Arial"/>
          <w:sz w:val="22"/>
          <w:szCs w:val="22"/>
          <w:lang w:val="pt-BR"/>
        </w:rPr>
        <w:tab/>
      </w:r>
      <w:r>
        <w:rPr>
          <w:rFonts w:cs="Arial"/>
          <w:sz w:val="22"/>
          <w:szCs w:val="22"/>
          <w:lang w:val="pt-BR"/>
        </w:rPr>
        <w:tab/>
        <w:t>Kazuhiro Sakamoto</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Panasonic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Naoyuki Aoki, Yoshitaka Kawaguchi, Atsushi Nakano</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Panasonic Industrial Devices,</w:t>
      </w:r>
      <w:r>
        <w:rPr>
          <w:rFonts w:eastAsia="Calibri" w:cs="Arial"/>
          <w:sz w:val="22"/>
          <w:szCs w:val="22"/>
          <w:lang w:val="pt-BR"/>
        </w:rPr>
        <w:tab/>
        <w:t>Kazuki Wakabayashi</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 xml:space="preserve"> Systems and Technology Co.</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Pegatron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Aje Chang, Stanley Chu, Gavin Lin</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Polar</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Rick Cheng</w:t>
      </w:r>
    </w:p>
    <w:p w:rsidR="00425CAB" w:rsidRDefault="00425CAB" w:rsidP="00425CAB">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Stefano Grivet-Talocia</w:t>
      </w:r>
    </w:p>
    <w:p w:rsidR="00425CAB" w:rsidRDefault="00425CAB" w:rsidP="00425CAB">
      <w:pPr>
        <w:tabs>
          <w:tab w:val="clear" w:pos="9270"/>
        </w:tabs>
        <w:rPr>
          <w:rFonts w:cs="Arial"/>
          <w:sz w:val="22"/>
          <w:szCs w:val="22"/>
        </w:rPr>
      </w:pPr>
      <w:r w:rsidRPr="00D1443D">
        <w:rPr>
          <w:rFonts w:cs="Arial"/>
          <w:sz w:val="22"/>
          <w:szCs w:val="22"/>
        </w:rPr>
        <w:t>Qualcomm</w:t>
      </w:r>
      <w:r>
        <w:rPr>
          <w:rFonts w:cs="Arial"/>
          <w:sz w:val="22"/>
          <w:szCs w:val="22"/>
        </w:rPr>
        <w:t xml:space="preserve"> Technologies</w:t>
      </w:r>
      <w:r w:rsidRPr="00D1443D">
        <w:rPr>
          <w:rFonts w:cs="Arial"/>
          <w:sz w:val="22"/>
          <w:szCs w:val="22"/>
        </w:rPr>
        <w:tab/>
      </w:r>
      <w:r w:rsidRPr="00D1443D">
        <w:rPr>
          <w:rFonts w:cs="Arial"/>
          <w:sz w:val="22"/>
          <w:szCs w:val="22"/>
        </w:rPr>
        <w:tab/>
      </w:r>
      <w:proofErr w:type="spellStart"/>
      <w:r w:rsidRPr="00D1443D">
        <w:rPr>
          <w:rFonts w:cs="Arial"/>
          <w:sz w:val="22"/>
          <w:szCs w:val="22"/>
        </w:rPr>
        <w:t>Senthil</w:t>
      </w:r>
      <w:proofErr w:type="spellEnd"/>
      <w:r w:rsidRPr="00D1443D">
        <w:rPr>
          <w:rFonts w:cs="Arial"/>
          <w:sz w:val="22"/>
          <w:szCs w:val="22"/>
        </w:rPr>
        <w:t xml:space="preserve"> </w:t>
      </w:r>
      <w:proofErr w:type="spellStart"/>
      <w:r w:rsidRPr="00D1443D">
        <w:rPr>
          <w:rFonts w:cs="Arial"/>
          <w:sz w:val="22"/>
          <w:szCs w:val="22"/>
        </w:rPr>
        <w:t>Nagarathinam</w:t>
      </w:r>
      <w:proofErr w:type="spellEnd"/>
      <w:r w:rsidRPr="00D1443D">
        <w:rPr>
          <w:rFonts w:cs="Arial"/>
          <w:sz w:val="22"/>
          <w:szCs w:val="22"/>
        </w:rPr>
        <w:t>, Kevin Roselle</w:t>
      </w:r>
      <w:r>
        <w:rPr>
          <w:rFonts w:cs="Arial"/>
          <w:sz w:val="22"/>
          <w:szCs w:val="22"/>
        </w:rPr>
        <w:t>, Robin Han</w:t>
      </w:r>
    </w:p>
    <w:p w:rsidR="00425CAB" w:rsidRPr="00D1443D" w:rsidRDefault="00425CAB" w:rsidP="00425CA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Irwin </w:t>
      </w:r>
      <w:proofErr w:type="spellStart"/>
      <w:r>
        <w:rPr>
          <w:rFonts w:cs="Arial"/>
          <w:sz w:val="22"/>
          <w:szCs w:val="22"/>
        </w:rPr>
        <w:t>Xue</w:t>
      </w:r>
      <w:proofErr w:type="spellEnd"/>
    </w:p>
    <w:p w:rsidR="00425CAB" w:rsidRDefault="00425CAB" w:rsidP="00425CAB">
      <w:pPr>
        <w:tabs>
          <w:tab w:val="clear" w:pos="9270"/>
        </w:tabs>
        <w:rPr>
          <w:rFonts w:cs="Arial"/>
          <w:sz w:val="22"/>
          <w:szCs w:val="22"/>
        </w:rPr>
      </w:pPr>
      <w:r>
        <w:rPr>
          <w:rFonts w:cs="Arial"/>
          <w:sz w:val="22"/>
          <w:szCs w:val="22"/>
        </w:rPr>
        <w:t>Quanta Computer</w:t>
      </w:r>
      <w:r>
        <w:rPr>
          <w:rFonts w:cs="Arial"/>
          <w:sz w:val="22"/>
          <w:szCs w:val="22"/>
        </w:rPr>
        <w:tab/>
      </w:r>
      <w:r>
        <w:rPr>
          <w:rFonts w:cs="Arial"/>
          <w:sz w:val="22"/>
          <w:szCs w:val="22"/>
        </w:rPr>
        <w:tab/>
      </w:r>
      <w:r>
        <w:rPr>
          <w:rFonts w:cs="Arial"/>
          <w:sz w:val="22"/>
          <w:szCs w:val="22"/>
        </w:rPr>
        <w:tab/>
        <w:t>Eriksson Chuang, Randy Wang</w:t>
      </w:r>
    </w:p>
    <w:p w:rsidR="00425CAB" w:rsidRDefault="00425CAB" w:rsidP="00425CAB">
      <w:pPr>
        <w:tabs>
          <w:tab w:val="clear" w:pos="9270"/>
        </w:tabs>
        <w:rPr>
          <w:rFonts w:cs="Arial"/>
          <w:sz w:val="22"/>
          <w:szCs w:val="22"/>
        </w:rPr>
      </w:pPr>
      <w:r w:rsidRPr="006F5683">
        <w:rPr>
          <w:rFonts w:cs="Arial"/>
          <w:sz w:val="22"/>
          <w:szCs w:val="22"/>
        </w:rPr>
        <w:t>Rambus</w:t>
      </w:r>
      <w:r w:rsidRPr="006F5683">
        <w:rPr>
          <w:rFonts w:cs="Arial"/>
          <w:sz w:val="22"/>
          <w:szCs w:val="22"/>
        </w:rPr>
        <w:tab/>
      </w:r>
      <w:r w:rsidRPr="006F5683">
        <w:rPr>
          <w:rFonts w:cs="Arial"/>
          <w:sz w:val="22"/>
          <w:szCs w:val="22"/>
        </w:rPr>
        <w:tab/>
      </w:r>
      <w:r w:rsidRPr="006F5683">
        <w:rPr>
          <w:rFonts w:cs="Arial"/>
          <w:sz w:val="22"/>
          <w:szCs w:val="22"/>
        </w:rPr>
        <w:tab/>
      </w:r>
      <w:r w:rsidRPr="006F5683">
        <w:rPr>
          <w:rFonts w:cs="Arial"/>
          <w:sz w:val="22"/>
          <w:szCs w:val="22"/>
        </w:rPr>
        <w:tab/>
        <w:t>John Y</w:t>
      </w:r>
      <w:r>
        <w:rPr>
          <w:rFonts w:cs="Arial"/>
          <w:sz w:val="22"/>
          <w:szCs w:val="22"/>
        </w:rPr>
        <w:t xml:space="preserve">an, </w:t>
      </w:r>
      <w:proofErr w:type="spellStart"/>
      <w:r>
        <w:rPr>
          <w:rFonts w:cs="Arial"/>
          <w:sz w:val="22"/>
          <w:szCs w:val="22"/>
        </w:rPr>
        <w:t>Joohee</w:t>
      </w:r>
      <w:proofErr w:type="spellEnd"/>
      <w:r>
        <w:rPr>
          <w:rFonts w:cs="Arial"/>
          <w:sz w:val="22"/>
          <w:szCs w:val="22"/>
        </w:rPr>
        <w:t xml:space="preserve"> Kim, </w:t>
      </w:r>
      <w:proofErr w:type="spellStart"/>
      <w:r>
        <w:rPr>
          <w:rFonts w:cs="Arial"/>
          <w:sz w:val="22"/>
          <w:szCs w:val="22"/>
        </w:rPr>
        <w:t>Sujit</w:t>
      </w:r>
      <w:proofErr w:type="spellEnd"/>
      <w:r>
        <w:rPr>
          <w:rFonts w:cs="Arial"/>
          <w:sz w:val="22"/>
          <w:szCs w:val="22"/>
        </w:rPr>
        <w:t xml:space="preserve"> Kumar</w:t>
      </w:r>
    </w:p>
    <w:p w:rsidR="00425CAB" w:rsidRPr="006F5683" w:rsidRDefault="00425CAB" w:rsidP="00425CA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Wendem</w:t>
      </w:r>
      <w:proofErr w:type="spellEnd"/>
      <w:r>
        <w:rPr>
          <w:rFonts w:cs="Arial"/>
          <w:sz w:val="22"/>
          <w:szCs w:val="22"/>
        </w:rPr>
        <w:t xml:space="preserve"> </w:t>
      </w:r>
      <w:proofErr w:type="spellStart"/>
      <w:r>
        <w:rPr>
          <w:rFonts w:cs="Arial"/>
          <w:sz w:val="22"/>
          <w:szCs w:val="22"/>
        </w:rPr>
        <w:t>Beyene</w:t>
      </w:r>
      <w:proofErr w:type="spellEnd"/>
    </w:p>
    <w:p w:rsidR="00425CAB" w:rsidRDefault="00425CAB" w:rsidP="00425CAB">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425CAB" w:rsidRDefault="00425CAB" w:rsidP="00425CAB">
      <w:pPr>
        <w:tabs>
          <w:tab w:val="clear" w:pos="9270"/>
        </w:tabs>
        <w:rPr>
          <w:rFonts w:cs="Arial"/>
          <w:sz w:val="22"/>
          <w:szCs w:val="22"/>
        </w:rPr>
      </w:pPr>
      <w:proofErr w:type="spellStart"/>
      <w:r>
        <w:rPr>
          <w:rFonts w:cs="Arial"/>
          <w:sz w:val="22"/>
          <w:szCs w:val="22"/>
        </w:rPr>
        <w:t>Renesas</w:t>
      </w:r>
      <w:proofErr w:type="spellEnd"/>
      <w:r>
        <w:rPr>
          <w:rFonts w:cs="Arial"/>
          <w:sz w:val="22"/>
          <w:szCs w:val="22"/>
        </w:rPr>
        <w:t xml:space="preserve"> System Design Corp.</w:t>
      </w:r>
      <w:r>
        <w:rPr>
          <w:rFonts w:cs="Arial"/>
          <w:sz w:val="22"/>
          <w:szCs w:val="22"/>
        </w:rPr>
        <w:tab/>
        <w:t>Kazunori Yamada</w:t>
      </w:r>
    </w:p>
    <w:p w:rsidR="00425CAB" w:rsidRDefault="00425CAB" w:rsidP="00425CAB">
      <w:pPr>
        <w:tabs>
          <w:tab w:val="clear" w:pos="9270"/>
        </w:tabs>
        <w:rPr>
          <w:rFonts w:cs="Arial"/>
          <w:sz w:val="22"/>
          <w:szCs w:val="22"/>
        </w:rPr>
      </w:pPr>
      <w:r>
        <w:rPr>
          <w:rFonts w:cs="Arial"/>
          <w:sz w:val="22"/>
          <w:szCs w:val="22"/>
        </w:rPr>
        <w:t>Ricoh Company</w:t>
      </w:r>
      <w:r>
        <w:rPr>
          <w:rFonts w:cs="Arial"/>
          <w:sz w:val="22"/>
          <w:szCs w:val="22"/>
        </w:rPr>
        <w:tab/>
      </w:r>
      <w:r>
        <w:rPr>
          <w:rFonts w:cs="Arial"/>
          <w:sz w:val="22"/>
          <w:szCs w:val="22"/>
        </w:rPr>
        <w:tab/>
      </w:r>
      <w:r>
        <w:rPr>
          <w:rFonts w:cs="Arial"/>
          <w:sz w:val="22"/>
          <w:szCs w:val="22"/>
        </w:rPr>
        <w:tab/>
        <w:t xml:space="preserve">Yasuhiro Akita, </w:t>
      </w:r>
      <w:proofErr w:type="spellStart"/>
      <w:r>
        <w:rPr>
          <w:rFonts w:cs="Arial"/>
          <w:sz w:val="22"/>
          <w:szCs w:val="22"/>
        </w:rPr>
        <w:t>Kazumasa</w:t>
      </w:r>
      <w:proofErr w:type="spellEnd"/>
      <w:r>
        <w:rPr>
          <w:rFonts w:cs="Arial"/>
          <w:sz w:val="22"/>
          <w:szCs w:val="22"/>
        </w:rPr>
        <w:t xml:space="preserve"> Aoki, </w:t>
      </w:r>
      <w:proofErr w:type="spellStart"/>
      <w:r>
        <w:rPr>
          <w:rFonts w:cs="Arial"/>
          <w:sz w:val="22"/>
          <w:szCs w:val="22"/>
        </w:rPr>
        <w:t>Miyoko</w:t>
      </w:r>
      <w:proofErr w:type="spellEnd"/>
      <w:r>
        <w:rPr>
          <w:rFonts w:cs="Arial"/>
          <w:sz w:val="22"/>
          <w:szCs w:val="22"/>
        </w:rPr>
        <w:t xml:space="preserve"> </w:t>
      </w:r>
      <w:proofErr w:type="spellStart"/>
      <w:r>
        <w:rPr>
          <w:rFonts w:cs="Arial"/>
          <w:sz w:val="22"/>
          <w:szCs w:val="22"/>
        </w:rPr>
        <w:t>Goto</w:t>
      </w:r>
      <w:proofErr w:type="spellEnd"/>
    </w:p>
    <w:p w:rsidR="00425CAB" w:rsidRDefault="00425CAB" w:rsidP="00425CA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Yuji Hara, Hiroki Ikeda, Takuya </w:t>
      </w:r>
      <w:proofErr w:type="spellStart"/>
      <w:r>
        <w:rPr>
          <w:rFonts w:cs="Arial"/>
          <w:sz w:val="22"/>
          <w:szCs w:val="22"/>
        </w:rPr>
        <w:t>Kitsukawa</w:t>
      </w:r>
      <w:proofErr w:type="spellEnd"/>
    </w:p>
    <w:p w:rsidR="00425CAB" w:rsidRDefault="00425CAB" w:rsidP="00425CAB">
      <w:pPr>
        <w:tabs>
          <w:tab w:val="clear" w:pos="9270"/>
        </w:tabs>
        <w:ind w:left="2880" w:firstLine="720"/>
        <w:rPr>
          <w:rFonts w:cs="Arial"/>
          <w:sz w:val="22"/>
          <w:szCs w:val="22"/>
        </w:rPr>
      </w:pPr>
      <w:r>
        <w:rPr>
          <w:rFonts w:cs="Arial"/>
          <w:sz w:val="22"/>
          <w:szCs w:val="22"/>
        </w:rPr>
        <w:t xml:space="preserve"> Nobuo </w:t>
      </w:r>
      <w:proofErr w:type="spellStart"/>
      <w:r>
        <w:rPr>
          <w:rFonts w:cs="Arial"/>
          <w:sz w:val="22"/>
          <w:szCs w:val="22"/>
        </w:rPr>
        <w:t>Nakane</w:t>
      </w:r>
      <w:proofErr w:type="spellEnd"/>
      <w:r>
        <w:rPr>
          <w:rFonts w:cs="Arial"/>
          <w:sz w:val="22"/>
          <w:szCs w:val="22"/>
        </w:rPr>
        <w:t xml:space="preserve">, </w:t>
      </w:r>
      <w:proofErr w:type="spellStart"/>
      <w:r>
        <w:rPr>
          <w:rFonts w:cs="Arial"/>
          <w:sz w:val="22"/>
          <w:szCs w:val="22"/>
        </w:rPr>
        <w:t>Seigo</w:t>
      </w:r>
      <w:proofErr w:type="spellEnd"/>
      <w:r>
        <w:rPr>
          <w:rFonts w:cs="Arial"/>
          <w:sz w:val="22"/>
          <w:szCs w:val="22"/>
        </w:rPr>
        <w:t xml:space="preserve"> Tanaka, Yoshikazu Tadokoro</w:t>
      </w:r>
    </w:p>
    <w:p w:rsidR="00425CAB" w:rsidRDefault="00425CAB" w:rsidP="00425CAB">
      <w:pPr>
        <w:tabs>
          <w:tab w:val="clear" w:pos="9270"/>
        </w:tabs>
        <w:ind w:left="2880" w:firstLine="720"/>
        <w:rPr>
          <w:rFonts w:cs="Arial"/>
          <w:sz w:val="22"/>
          <w:szCs w:val="22"/>
          <w:lang w:val="pt-BR"/>
        </w:rPr>
      </w:pPr>
      <w:r>
        <w:rPr>
          <w:rFonts w:cs="Arial"/>
          <w:sz w:val="22"/>
          <w:szCs w:val="22"/>
        </w:rPr>
        <w:t xml:space="preserve"> </w:t>
      </w:r>
      <w:proofErr w:type="spellStart"/>
      <w:r>
        <w:rPr>
          <w:rFonts w:cs="Arial"/>
          <w:sz w:val="22"/>
          <w:szCs w:val="22"/>
        </w:rPr>
        <w:t>Jyunko</w:t>
      </w:r>
      <w:proofErr w:type="spellEnd"/>
      <w:r>
        <w:rPr>
          <w:rFonts w:cs="Arial"/>
          <w:sz w:val="22"/>
          <w:szCs w:val="22"/>
        </w:rPr>
        <w:t xml:space="preserve"> </w:t>
      </w:r>
      <w:proofErr w:type="spellStart"/>
      <w:r>
        <w:rPr>
          <w:rFonts w:cs="Arial"/>
          <w:sz w:val="22"/>
          <w:szCs w:val="22"/>
        </w:rPr>
        <w:t>Tanaguchi</w:t>
      </w:r>
      <w:proofErr w:type="spellEnd"/>
    </w:p>
    <w:p w:rsidR="00425CAB" w:rsidRPr="00A6282E" w:rsidRDefault="00425CAB" w:rsidP="00425CAB">
      <w:pPr>
        <w:tabs>
          <w:tab w:val="clear" w:pos="9270"/>
        </w:tabs>
        <w:rPr>
          <w:rFonts w:cs="Arial"/>
          <w:kern w:val="0"/>
          <w:sz w:val="22"/>
          <w:szCs w:val="22"/>
        </w:rPr>
      </w:pPr>
      <w:r w:rsidRPr="00A6282E">
        <w:rPr>
          <w:rFonts w:cs="Arial"/>
          <w:kern w:val="0"/>
          <w:sz w:val="22"/>
          <w:szCs w:val="22"/>
        </w:rPr>
        <w:t>Rohm Co.</w:t>
      </w:r>
      <w:r w:rsidRPr="00A6282E">
        <w:rPr>
          <w:rFonts w:cs="Arial"/>
          <w:kern w:val="0"/>
          <w:sz w:val="22"/>
          <w:szCs w:val="22"/>
        </w:rPr>
        <w:tab/>
      </w:r>
      <w:r w:rsidRPr="00A6282E">
        <w:rPr>
          <w:rFonts w:cs="Arial"/>
          <w:kern w:val="0"/>
          <w:sz w:val="22"/>
          <w:szCs w:val="22"/>
        </w:rPr>
        <w:tab/>
      </w:r>
      <w:r w:rsidRPr="00A6282E">
        <w:rPr>
          <w:rFonts w:cs="Arial"/>
          <w:kern w:val="0"/>
          <w:sz w:val="22"/>
          <w:szCs w:val="22"/>
        </w:rPr>
        <w:tab/>
      </w:r>
      <w:r w:rsidRPr="00A6282E">
        <w:rPr>
          <w:rFonts w:cs="Arial"/>
          <w:kern w:val="0"/>
          <w:sz w:val="22"/>
          <w:szCs w:val="22"/>
        </w:rPr>
        <w:tab/>
      </w:r>
      <w:proofErr w:type="spellStart"/>
      <w:r>
        <w:rPr>
          <w:rFonts w:cs="Arial"/>
          <w:kern w:val="0"/>
          <w:sz w:val="22"/>
          <w:szCs w:val="22"/>
        </w:rPr>
        <w:t>Asuma</w:t>
      </w:r>
      <w:proofErr w:type="spellEnd"/>
      <w:r>
        <w:rPr>
          <w:rFonts w:cs="Arial"/>
          <w:kern w:val="0"/>
          <w:sz w:val="22"/>
          <w:szCs w:val="22"/>
        </w:rPr>
        <w:t xml:space="preserve"> Imamura, </w:t>
      </w:r>
      <w:proofErr w:type="spellStart"/>
      <w:r>
        <w:rPr>
          <w:rFonts w:cs="Arial"/>
          <w:kern w:val="0"/>
          <w:sz w:val="22"/>
          <w:szCs w:val="22"/>
        </w:rPr>
        <w:t>Toshirou</w:t>
      </w:r>
      <w:proofErr w:type="spellEnd"/>
      <w:r>
        <w:rPr>
          <w:rFonts w:cs="Arial"/>
          <w:kern w:val="0"/>
          <w:sz w:val="22"/>
          <w:szCs w:val="22"/>
        </w:rPr>
        <w:t xml:space="preserve"> Okubo, </w:t>
      </w:r>
      <w:r w:rsidRPr="00A6282E">
        <w:rPr>
          <w:rFonts w:cs="Arial"/>
          <w:kern w:val="0"/>
          <w:sz w:val="22"/>
          <w:szCs w:val="22"/>
        </w:rPr>
        <w:t>Noboru Takizawa</w:t>
      </w:r>
    </w:p>
    <w:p w:rsidR="00425CAB" w:rsidRDefault="00425CAB" w:rsidP="00425CAB">
      <w:pPr>
        <w:tabs>
          <w:tab w:val="clear" w:pos="9270"/>
        </w:tabs>
        <w:rPr>
          <w:rFonts w:eastAsia="MS Mincho"/>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 Logen Johnson</w:t>
      </w:r>
    </w:p>
    <w:p w:rsidR="00425CAB" w:rsidRDefault="00425CAB" w:rsidP="00425CAB">
      <w:pPr>
        <w:tabs>
          <w:tab w:val="clear" w:pos="9270"/>
        </w:tabs>
        <w:rPr>
          <w:rFonts w:eastAsia="MS Mincho"/>
          <w:sz w:val="22"/>
          <w:szCs w:val="22"/>
        </w:rPr>
      </w:pPr>
      <w:r>
        <w:rPr>
          <w:rFonts w:eastAsia="MS Mincho"/>
          <w:sz w:val="22"/>
          <w:szCs w:val="22"/>
        </w:rPr>
        <w:t>SAIC Motor</w:t>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r>
      <w:proofErr w:type="spellStart"/>
      <w:r>
        <w:rPr>
          <w:rFonts w:eastAsia="MS Mincho"/>
          <w:sz w:val="22"/>
          <w:szCs w:val="22"/>
        </w:rPr>
        <w:t>Weng</w:t>
      </w:r>
      <w:proofErr w:type="spellEnd"/>
      <w:r>
        <w:rPr>
          <w:rFonts w:eastAsia="MS Mincho"/>
          <w:sz w:val="22"/>
          <w:szCs w:val="22"/>
        </w:rPr>
        <w:t xml:space="preserve"> Yang</w:t>
      </w:r>
    </w:p>
    <w:p w:rsidR="00425CAB" w:rsidRPr="00A6282E" w:rsidRDefault="00425CAB" w:rsidP="00425CAB">
      <w:pPr>
        <w:tabs>
          <w:tab w:val="clear" w:pos="9270"/>
        </w:tabs>
        <w:rPr>
          <w:rFonts w:cs="Arial"/>
          <w:kern w:val="0"/>
          <w:sz w:val="22"/>
          <w:szCs w:val="22"/>
        </w:rPr>
      </w:pPr>
      <w:proofErr w:type="spellStart"/>
      <w:r w:rsidRPr="00A6282E">
        <w:rPr>
          <w:rFonts w:cs="Arial"/>
          <w:kern w:val="0"/>
          <w:sz w:val="22"/>
          <w:szCs w:val="22"/>
        </w:rPr>
        <w:t>Sanei</w:t>
      </w:r>
      <w:proofErr w:type="spellEnd"/>
      <w:r w:rsidRPr="00A6282E">
        <w:rPr>
          <w:rFonts w:cs="Arial"/>
          <w:kern w:val="0"/>
          <w:sz w:val="22"/>
          <w:szCs w:val="22"/>
        </w:rPr>
        <w:t xml:space="preserve"> </w:t>
      </w:r>
      <w:proofErr w:type="spellStart"/>
      <w:r w:rsidRPr="00A6282E">
        <w:rPr>
          <w:rFonts w:cs="Arial"/>
          <w:kern w:val="0"/>
          <w:sz w:val="22"/>
          <w:szCs w:val="22"/>
        </w:rPr>
        <w:t>Hytechs</w:t>
      </w:r>
      <w:proofErr w:type="spellEnd"/>
      <w:r w:rsidRPr="00A6282E">
        <w:rPr>
          <w:rFonts w:cs="Arial"/>
          <w:kern w:val="0"/>
          <w:sz w:val="22"/>
          <w:szCs w:val="22"/>
        </w:rPr>
        <w:t xml:space="preserve"> Co.</w:t>
      </w:r>
      <w:r w:rsidRPr="00A6282E">
        <w:rPr>
          <w:rFonts w:cs="Arial"/>
          <w:kern w:val="0"/>
          <w:sz w:val="22"/>
          <w:szCs w:val="22"/>
        </w:rPr>
        <w:tab/>
      </w:r>
      <w:r w:rsidRPr="00A6282E">
        <w:rPr>
          <w:rFonts w:cs="Arial"/>
          <w:kern w:val="0"/>
          <w:sz w:val="22"/>
          <w:szCs w:val="22"/>
        </w:rPr>
        <w:tab/>
      </w:r>
      <w:r w:rsidRPr="00A6282E">
        <w:rPr>
          <w:rFonts w:cs="Arial"/>
          <w:kern w:val="0"/>
          <w:sz w:val="22"/>
          <w:szCs w:val="22"/>
        </w:rPr>
        <w:tab/>
        <w:t>Hiroyuki Kai</w:t>
      </w:r>
    </w:p>
    <w:p w:rsidR="00425CAB" w:rsidRDefault="00425CAB" w:rsidP="00425CAB">
      <w:pPr>
        <w:tabs>
          <w:tab w:val="clear" w:pos="9270"/>
        </w:tabs>
        <w:rPr>
          <w:rFonts w:eastAsia="MS Mincho"/>
          <w:sz w:val="22"/>
          <w:szCs w:val="22"/>
        </w:rPr>
      </w:pPr>
      <w:proofErr w:type="spellStart"/>
      <w:r>
        <w:rPr>
          <w:rFonts w:eastAsia="MS Mincho"/>
          <w:sz w:val="22"/>
          <w:szCs w:val="22"/>
        </w:rPr>
        <w:t>Saxa</w:t>
      </w:r>
      <w:proofErr w:type="spellEnd"/>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Takayuki Ito</w:t>
      </w:r>
    </w:p>
    <w:p w:rsidR="00425CAB" w:rsidRPr="00C80FC8" w:rsidRDefault="00425CAB" w:rsidP="00425CAB">
      <w:pPr>
        <w:tabs>
          <w:tab w:val="clear" w:pos="9270"/>
        </w:tabs>
        <w:rPr>
          <w:rFonts w:eastAsia="MS Mincho"/>
          <w:sz w:val="22"/>
          <w:szCs w:val="22"/>
        </w:rPr>
      </w:pPr>
      <w:r w:rsidRPr="00C80FC8">
        <w:rPr>
          <w:rFonts w:eastAsia="MS Mincho"/>
          <w:sz w:val="22"/>
          <w:szCs w:val="22"/>
        </w:rPr>
        <w:t>Seiko Epson Corp.</w:t>
      </w:r>
      <w:r w:rsidRPr="00C80FC8">
        <w:rPr>
          <w:rFonts w:eastAsia="MS Mincho"/>
          <w:sz w:val="22"/>
          <w:szCs w:val="22"/>
        </w:rPr>
        <w:tab/>
      </w:r>
      <w:r w:rsidRPr="00C80FC8">
        <w:rPr>
          <w:rFonts w:eastAsia="MS Mincho"/>
          <w:sz w:val="22"/>
          <w:szCs w:val="22"/>
        </w:rPr>
        <w:tab/>
      </w:r>
      <w:r w:rsidRPr="00C80FC8">
        <w:rPr>
          <w:rFonts w:eastAsia="MS Mincho"/>
          <w:sz w:val="22"/>
          <w:szCs w:val="22"/>
        </w:rPr>
        <w:tab/>
        <w:t>Ryoichi Okada</w:t>
      </w:r>
    </w:p>
    <w:p w:rsidR="00425CAB" w:rsidRDefault="00425CAB" w:rsidP="00425CAB">
      <w:pPr>
        <w:tabs>
          <w:tab w:val="clear" w:pos="9270"/>
        </w:tabs>
        <w:rPr>
          <w:rFonts w:eastAsia="MS Mincho"/>
          <w:sz w:val="22"/>
          <w:szCs w:val="22"/>
        </w:rPr>
      </w:pPr>
      <w:r>
        <w:rPr>
          <w:rFonts w:eastAsia="MS Mincho"/>
          <w:sz w:val="22"/>
          <w:szCs w:val="22"/>
        </w:rPr>
        <w:t>Shanghai Faith Information</w:t>
      </w:r>
      <w:r>
        <w:rPr>
          <w:rFonts w:eastAsia="MS Mincho"/>
          <w:sz w:val="22"/>
          <w:szCs w:val="22"/>
        </w:rPr>
        <w:tab/>
      </w:r>
      <w:r>
        <w:rPr>
          <w:rFonts w:eastAsia="MS Mincho"/>
          <w:sz w:val="22"/>
          <w:szCs w:val="22"/>
        </w:rPr>
        <w:tab/>
        <w:t xml:space="preserve">Miao He, </w:t>
      </w:r>
      <w:proofErr w:type="spellStart"/>
      <w:r>
        <w:rPr>
          <w:rFonts w:eastAsia="MS Mincho"/>
          <w:sz w:val="22"/>
          <w:szCs w:val="22"/>
        </w:rPr>
        <w:t>Bihui</w:t>
      </w:r>
      <w:proofErr w:type="spellEnd"/>
      <w:r>
        <w:rPr>
          <w:rFonts w:eastAsia="MS Mincho"/>
          <w:sz w:val="22"/>
          <w:szCs w:val="22"/>
        </w:rPr>
        <w:t xml:space="preserve"> Shao, </w:t>
      </w:r>
      <w:proofErr w:type="spellStart"/>
      <w:r>
        <w:rPr>
          <w:rFonts w:eastAsia="MS Mincho"/>
          <w:sz w:val="22"/>
          <w:szCs w:val="22"/>
        </w:rPr>
        <w:t>Shuai</w:t>
      </w:r>
      <w:proofErr w:type="spellEnd"/>
      <w:r>
        <w:rPr>
          <w:rFonts w:eastAsia="MS Mincho"/>
          <w:sz w:val="22"/>
          <w:szCs w:val="22"/>
        </w:rPr>
        <w:t xml:space="preserve"> Wang</w:t>
      </w:r>
    </w:p>
    <w:p w:rsidR="00425CAB" w:rsidRDefault="00425CAB" w:rsidP="00425CAB">
      <w:pPr>
        <w:tabs>
          <w:tab w:val="clear" w:pos="9270"/>
        </w:tabs>
        <w:rPr>
          <w:rFonts w:eastAsia="MS Mincho"/>
          <w:sz w:val="22"/>
          <w:szCs w:val="22"/>
        </w:rPr>
      </w:pPr>
      <w:r>
        <w:rPr>
          <w:rFonts w:eastAsia="MS Mincho"/>
          <w:sz w:val="22"/>
          <w:szCs w:val="22"/>
        </w:rPr>
        <w:t xml:space="preserve">Shanghai </w:t>
      </w:r>
      <w:proofErr w:type="spellStart"/>
      <w:r>
        <w:rPr>
          <w:rFonts w:eastAsia="MS Mincho"/>
          <w:sz w:val="22"/>
          <w:szCs w:val="22"/>
        </w:rPr>
        <w:t>Lefu</w:t>
      </w:r>
      <w:proofErr w:type="spellEnd"/>
      <w:r>
        <w:rPr>
          <w:rFonts w:eastAsia="MS Mincho"/>
          <w:sz w:val="22"/>
          <w:szCs w:val="22"/>
        </w:rPr>
        <w:t xml:space="preserve"> Educational</w:t>
      </w:r>
      <w:r>
        <w:rPr>
          <w:rFonts w:eastAsia="MS Mincho"/>
          <w:sz w:val="22"/>
          <w:szCs w:val="22"/>
        </w:rPr>
        <w:tab/>
      </w:r>
      <w:r>
        <w:rPr>
          <w:rFonts w:eastAsia="MS Mincho"/>
          <w:sz w:val="22"/>
          <w:szCs w:val="22"/>
        </w:rPr>
        <w:tab/>
        <w:t>Peter Sun, Leo Yi</w:t>
      </w:r>
    </w:p>
    <w:p w:rsidR="00425CAB" w:rsidRDefault="00425CAB" w:rsidP="00425CAB">
      <w:pPr>
        <w:tabs>
          <w:tab w:val="clear" w:pos="9270"/>
        </w:tabs>
        <w:rPr>
          <w:rFonts w:eastAsia="MS Mincho"/>
          <w:sz w:val="22"/>
          <w:szCs w:val="22"/>
        </w:rPr>
      </w:pPr>
      <w:r>
        <w:rPr>
          <w:rFonts w:eastAsia="MS Mincho"/>
          <w:sz w:val="22"/>
          <w:szCs w:val="22"/>
        </w:rPr>
        <w:t xml:space="preserve">  Technology</w:t>
      </w:r>
    </w:p>
    <w:p w:rsidR="00425CAB" w:rsidRDefault="00425CAB" w:rsidP="00425CAB">
      <w:pPr>
        <w:tabs>
          <w:tab w:val="clear" w:pos="9270"/>
        </w:tabs>
        <w:rPr>
          <w:rFonts w:eastAsia="MS Mincho"/>
          <w:sz w:val="22"/>
          <w:szCs w:val="22"/>
        </w:rPr>
      </w:pPr>
      <w:r>
        <w:rPr>
          <w:rFonts w:eastAsia="MS Mincho"/>
          <w:sz w:val="22"/>
          <w:szCs w:val="22"/>
        </w:rPr>
        <w:t>Siemens AG</w:t>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 xml:space="preserve">Boris </w:t>
      </w:r>
      <w:proofErr w:type="spellStart"/>
      <w:r>
        <w:rPr>
          <w:rFonts w:eastAsia="MS Mincho"/>
          <w:sz w:val="22"/>
          <w:szCs w:val="22"/>
        </w:rPr>
        <w:t>Kogan</w:t>
      </w:r>
      <w:proofErr w:type="spellEnd"/>
      <w:r>
        <w:rPr>
          <w:rFonts w:eastAsia="MS Mincho"/>
          <w:sz w:val="22"/>
          <w:szCs w:val="22"/>
        </w:rPr>
        <w:t>, Michael Flint</w:t>
      </w:r>
    </w:p>
    <w:p w:rsidR="00425CAB" w:rsidRDefault="00425CAB" w:rsidP="00425CAB">
      <w:pPr>
        <w:tabs>
          <w:tab w:val="clear" w:pos="9270"/>
        </w:tabs>
        <w:rPr>
          <w:rFonts w:eastAsia="MS Mincho"/>
          <w:sz w:val="22"/>
          <w:szCs w:val="22"/>
        </w:rPr>
      </w:pPr>
      <w:proofErr w:type="spellStart"/>
      <w:r>
        <w:rPr>
          <w:rFonts w:eastAsia="MS Mincho"/>
          <w:sz w:val="22"/>
          <w:szCs w:val="22"/>
        </w:rPr>
        <w:t>Silvaco</w:t>
      </w:r>
      <w:proofErr w:type="spellEnd"/>
      <w:r>
        <w:rPr>
          <w:rFonts w:eastAsia="MS Mincho"/>
          <w:sz w:val="22"/>
          <w:szCs w:val="22"/>
        </w:rPr>
        <w:t xml:space="preserve"> Japan Co.</w:t>
      </w:r>
      <w:r>
        <w:rPr>
          <w:rFonts w:eastAsia="MS Mincho"/>
          <w:sz w:val="22"/>
          <w:szCs w:val="22"/>
        </w:rPr>
        <w:tab/>
      </w:r>
      <w:r>
        <w:rPr>
          <w:rFonts w:eastAsia="MS Mincho"/>
          <w:sz w:val="22"/>
          <w:szCs w:val="22"/>
        </w:rPr>
        <w:tab/>
      </w:r>
      <w:r>
        <w:rPr>
          <w:rFonts w:eastAsia="MS Mincho"/>
          <w:sz w:val="22"/>
          <w:szCs w:val="22"/>
        </w:rPr>
        <w:tab/>
        <w:t xml:space="preserve">Atsushi Hasegawa, Yoshinori </w:t>
      </w:r>
      <w:proofErr w:type="spellStart"/>
      <w:r>
        <w:rPr>
          <w:rFonts w:eastAsia="MS Mincho"/>
          <w:sz w:val="22"/>
          <w:szCs w:val="22"/>
        </w:rPr>
        <w:t>Kanno</w:t>
      </w:r>
      <w:proofErr w:type="spellEnd"/>
    </w:p>
    <w:p w:rsidR="00425CAB" w:rsidRDefault="00425CAB" w:rsidP="00425CAB">
      <w:pPr>
        <w:tabs>
          <w:tab w:val="clear" w:pos="9270"/>
        </w:tabs>
        <w:ind w:left="2880" w:firstLine="720"/>
        <w:rPr>
          <w:rFonts w:eastAsia="MS Mincho"/>
          <w:sz w:val="22"/>
          <w:szCs w:val="22"/>
        </w:rPr>
      </w:pPr>
      <w:r>
        <w:rPr>
          <w:rFonts w:eastAsia="MS Mincho"/>
          <w:sz w:val="22"/>
          <w:szCs w:val="22"/>
        </w:rPr>
        <w:t xml:space="preserve"> Yoshihiko Yamamoto</w:t>
      </w:r>
    </w:p>
    <w:p w:rsidR="00425CAB" w:rsidRDefault="00425CAB" w:rsidP="00425CAB">
      <w:pPr>
        <w:tabs>
          <w:tab w:val="clear" w:pos="9270"/>
        </w:tabs>
        <w:rPr>
          <w:sz w:val="22"/>
          <w:szCs w:val="22"/>
          <w:lang w:val="pt-BR"/>
        </w:rPr>
      </w:pPr>
      <w:proofErr w:type="spellStart"/>
      <w:r>
        <w:rPr>
          <w:rFonts w:eastAsia="MS Mincho"/>
          <w:sz w:val="22"/>
          <w:szCs w:val="22"/>
        </w:rPr>
        <w:t>Simberian</w:t>
      </w:r>
      <w:proofErr w:type="spellEnd"/>
      <w:r>
        <w:rPr>
          <w:sz w:val="22"/>
          <w:szCs w:val="22"/>
          <w:lang w:val="pt-BR"/>
        </w:rPr>
        <w:t xml:space="preserve"> </w:t>
      </w:r>
      <w:r>
        <w:rPr>
          <w:sz w:val="22"/>
          <w:szCs w:val="22"/>
          <w:lang w:val="pt-BR"/>
        </w:rPr>
        <w:tab/>
      </w:r>
      <w:r>
        <w:rPr>
          <w:sz w:val="22"/>
          <w:szCs w:val="22"/>
          <w:lang w:val="pt-BR"/>
        </w:rPr>
        <w:tab/>
      </w:r>
      <w:r>
        <w:rPr>
          <w:sz w:val="22"/>
          <w:szCs w:val="22"/>
          <w:lang w:val="pt-BR"/>
        </w:rPr>
        <w:tab/>
      </w:r>
      <w:r>
        <w:rPr>
          <w:sz w:val="22"/>
          <w:szCs w:val="22"/>
          <w:lang w:val="pt-BR"/>
        </w:rPr>
        <w:tab/>
      </w:r>
      <w:proofErr w:type="spellStart"/>
      <w:r>
        <w:rPr>
          <w:rFonts w:eastAsia="MS Mincho"/>
          <w:sz w:val="22"/>
          <w:szCs w:val="22"/>
        </w:rPr>
        <w:t>Yuriy</w:t>
      </w:r>
      <w:proofErr w:type="spellEnd"/>
      <w:r>
        <w:rPr>
          <w:rFonts w:eastAsia="MS Mincho"/>
          <w:sz w:val="22"/>
          <w:szCs w:val="22"/>
        </w:rPr>
        <w:t xml:space="preserve"> </w:t>
      </w:r>
      <w:proofErr w:type="spellStart"/>
      <w:r>
        <w:rPr>
          <w:rFonts w:eastAsia="MS Mincho"/>
          <w:sz w:val="22"/>
          <w:szCs w:val="22"/>
        </w:rPr>
        <w:t>Shlepnev</w:t>
      </w:r>
      <w:proofErr w:type="spellEnd"/>
    </w:p>
    <w:p w:rsidR="00425CAB" w:rsidRDefault="00425CAB" w:rsidP="00425CAB">
      <w:pPr>
        <w:tabs>
          <w:tab w:val="clear" w:pos="9270"/>
        </w:tabs>
        <w:rPr>
          <w:color w:val="222222"/>
          <w:sz w:val="22"/>
          <w:szCs w:val="22"/>
        </w:rPr>
      </w:pPr>
      <w:r>
        <w:rPr>
          <w:color w:val="222222"/>
          <w:sz w:val="22"/>
          <w:szCs w:val="22"/>
        </w:rPr>
        <w:t>SMICS</w:t>
      </w:r>
      <w:r>
        <w:rPr>
          <w:color w:val="222222"/>
          <w:sz w:val="22"/>
          <w:szCs w:val="22"/>
        </w:rPr>
        <w:tab/>
      </w:r>
      <w:r>
        <w:rPr>
          <w:color w:val="222222"/>
          <w:sz w:val="22"/>
          <w:szCs w:val="22"/>
        </w:rPr>
        <w:tab/>
      </w:r>
      <w:r>
        <w:rPr>
          <w:color w:val="222222"/>
          <w:sz w:val="22"/>
          <w:szCs w:val="22"/>
        </w:rPr>
        <w:tab/>
      </w:r>
      <w:r>
        <w:rPr>
          <w:color w:val="222222"/>
          <w:sz w:val="22"/>
          <w:szCs w:val="22"/>
        </w:rPr>
        <w:tab/>
      </w:r>
      <w:r>
        <w:rPr>
          <w:color w:val="222222"/>
          <w:sz w:val="22"/>
          <w:szCs w:val="22"/>
        </w:rPr>
        <w:tab/>
      </w:r>
      <w:proofErr w:type="spellStart"/>
      <w:r>
        <w:rPr>
          <w:color w:val="222222"/>
          <w:sz w:val="22"/>
          <w:szCs w:val="22"/>
        </w:rPr>
        <w:t>Xuejiao</w:t>
      </w:r>
      <w:proofErr w:type="spellEnd"/>
      <w:r>
        <w:rPr>
          <w:color w:val="222222"/>
          <w:sz w:val="22"/>
          <w:szCs w:val="22"/>
        </w:rPr>
        <w:t xml:space="preserve"> Qi</w:t>
      </w:r>
    </w:p>
    <w:p w:rsidR="00425CAB" w:rsidRPr="00C04E03" w:rsidRDefault="00425CAB" w:rsidP="00425CAB">
      <w:pPr>
        <w:tabs>
          <w:tab w:val="clear" w:pos="9270"/>
        </w:tabs>
        <w:rPr>
          <w:color w:val="222222"/>
          <w:sz w:val="22"/>
          <w:szCs w:val="22"/>
          <w:lang w:val="it-IT"/>
        </w:rPr>
      </w:pPr>
      <w:proofErr w:type="spellStart"/>
      <w:r w:rsidRPr="00C04E03">
        <w:rPr>
          <w:color w:val="222222"/>
          <w:sz w:val="22"/>
          <w:szCs w:val="22"/>
          <w:lang w:val="it-IT"/>
        </w:rPr>
        <w:t>Socionext</w:t>
      </w:r>
      <w:proofErr w:type="spellEnd"/>
      <w:r w:rsidRPr="00C04E03">
        <w:rPr>
          <w:color w:val="222222"/>
          <w:sz w:val="22"/>
          <w:szCs w:val="22"/>
          <w:lang w:val="it-IT"/>
        </w:rPr>
        <w:tab/>
      </w:r>
      <w:r w:rsidRPr="00C04E03">
        <w:rPr>
          <w:color w:val="222222"/>
          <w:sz w:val="22"/>
          <w:szCs w:val="22"/>
          <w:lang w:val="it-IT"/>
        </w:rPr>
        <w:tab/>
      </w:r>
      <w:r w:rsidRPr="00C04E03">
        <w:rPr>
          <w:color w:val="222222"/>
          <w:sz w:val="22"/>
          <w:szCs w:val="22"/>
          <w:lang w:val="it-IT"/>
        </w:rPr>
        <w:tab/>
      </w:r>
      <w:r w:rsidRPr="00C04E03">
        <w:rPr>
          <w:color w:val="222222"/>
          <w:sz w:val="22"/>
          <w:szCs w:val="22"/>
          <w:lang w:val="it-IT"/>
        </w:rPr>
        <w:tab/>
      </w:r>
      <w:proofErr w:type="spellStart"/>
      <w:r w:rsidRPr="00C04E03">
        <w:rPr>
          <w:color w:val="222222"/>
          <w:sz w:val="22"/>
          <w:szCs w:val="22"/>
          <w:lang w:val="it-IT"/>
        </w:rPr>
        <w:t>Shinichiro</w:t>
      </w:r>
      <w:proofErr w:type="spellEnd"/>
      <w:r w:rsidRPr="00C04E03">
        <w:rPr>
          <w:color w:val="222222"/>
          <w:sz w:val="22"/>
          <w:szCs w:val="22"/>
          <w:lang w:val="it-IT"/>
        </w:rPr>
        <w:t xml:space="preserve"> </w:t>
      </w:r>
      <w:proofErr w:type="spellStart"/>
      <w:r w:rsidRPr="00C04E03">
        <w:rPr>
          <w:color w:val="222222"/>
          <w:sz w:val="22"/>
          <w:szCs w:val="22"/>
          <w:lang w:val="it-IT"/>
        </w:rPr>
        <w:t>Ikeda</w:t>
      </w:r>
      <w:proofErr w:type="spellEnd"/>
      <w:r w:rsidRPr="00C04E03">
        <w:rPr>
          <w:color w:val="222222"/>
          <w:sz w:val="22"/>
          <w:szCs w:val="22"/>
          <w:lang w:val="it-IT"/>
        </w:rPr>
        <w:t xml:space="preserve">, </w:t>
      </w:r>
      <w:proofErr w:type="spellStart"/>
      <w:r w:rsidRPr="00C04E03">
        <w:rPr>
          <w:color w:val="222222"/>
          <w:sz w:val="22"/>
          <w:szCs w:val="22"/>
          <w:lang w:val="it-IT"/>
        </w:rPr>
        <w:t>Motoaki</w:t>
      </w:r>
      <w:proofErr w:type="spellEnd"/>
      <w:r w:rsidRPr="00C04E03">
        <w:rPr>
          <w:color w:val="222222"/>
          <w:sz w:val="22"/>
          <w:szCs w:val="22"/>
          <w:lang w:val="it-IT"/>
        </w:rPr>
        <w:t xml:space="preserve"> </w:t>
      </w:r>
      <w:proofErr w:type="spellStart"/>
      <w:r w:rsidRPr="00C04E03">
        <w:rPr>
          <w:color w:val="222222"/>
          <w:sz w:val="22"/>
          <w:szCs w:val="22"/>
          <w:lang w:val="it-IT"/>
        </w:rPr>
        <w:t>Matsumura</w:t>
      </w:r>
      <w:proofErr w:type="spellEnd"/>
      <w:r w:rsidRPr="00C04E03">
        <w:rPr>
          <w:color w:val="222222"/>
          <w:sz w:val="22"/>
          <w:szCs w:val="22"/>
          <w:lang w:val="it-IT"/>
        </w:rPr>
        <w:t xml:space="preserve">, </w:t>
      </w:r>
      <w:proofErr w:type="spellStart"/>
      <w:r w:rsidRPr="00C04E03">
        <w:rPr>
          <w:color w:val="222222"/>
          <w:sz w:val="22"/>
          <w:szCs w:val="22"/>
          <w:lang w:val="it-IT"/>
        </w:rPr>
        <w:t>Megumi</w:t>
      </w:r>
      <w:proofErr w:type="spellEnd"/>
      <w:r w:rsidRPr="00C04E03">
        <w:rPr>
          <w:color w:val="222222"/>
          <w:sz w:val="22"/>
          <w:szCs w:val="22"/>
          <w:lang w:val="it-IT"/>
        </w:rPr>
        <w:t xml:space="preserve"> Ono</w:t>
      </w:r>
    </w:p>
    <w:p w:rsidR="00425CAB" w:rsidRDefault="00425CAB" w:rsidP="00425CAB">
      <w:pPr>
        <w:tabs>
          <w:tab w:val="clear" w:pos="9270"/>
        </w:tabs>
        <w:rPr>
          <w:color w:val="222222"/>
          <w:sz w:val="22"/>
          <w:szCs w:val="22"/>
          <w:lang w:val="it-IT"/>
        </w:rPr>
      </w:pPr>
      <w:r>
        <w:rPr>
          <w:color w:val="222222"/>
          <w:sz w:val="22"/>
          <w:szCs w:val="22"/>
          <w:lang w:val="it-IT"/>
        </w:rPr>
        <w:tab/>
      </w:r>
      <w:r>
        <w:rPr>
          <w:color w:val="222222"/>
          <w:sz w:val="22"/>
          <w:szCs w:val="22"/>
          <w:lang w:val="it-IT"/>
        </w:rPr>
        <w:tab/>
      </w:r>
      <w:r>
        <w:rPr>
          <w:color w:val="222222"/>
          <w:sz w:val="22"/>
          <w:szCs w:val="22"/>
          <w:lang w:val="it-IT"/>
        </w:rPr>
        <w:tab/>
      </w:r>
      <w:r>
        <w:rPr>
          <w:color w:val="222222"/>
          <w:sz w:val="22"/>
          <w:szCs w:val="22"/>
          <w:lang w:val="it-IT"/>
        </w:rPr>
        <w:tab/>
      </w:r>
      <w:r>
        <w:rPr>
          <w:color w:val="222222"/>
          <w:sz w:val="22"/>
          <w:szCs w:val="22"/>
          <w:lang w:val="it-IT"/>
        </w:rPr>
        <w:tab/>
        <w:t xml:space="preserve"> </w:t>
      </w:r>
      <w:proofErr w:type="spellStart"/>
      <w:r>
        <w:rPr>
          <w:color w:val="222222"/>
          <w:sz w:val="22"/>
          <w:szCs w:val="22"/>
          <w:lang w:val="it-IT"/>
        </w:rPr>
        <w:t>Yumiko</w:t>
      </w:r>
      <w:proofErr w:type="spellEnd"/>
      <w:r>
        <w:rPr>
          <w:color w:val="222222"/>
          <w:sz w:val="22"/>
          <w:szCs w:val="22"/>
          <w:lang w:val="it-IT"/>
        </w:rPr>
        <w:t xml:space="preserve"> </w:t>
      </w:r>
      <w:proofErr w:type="spellStart"/>
      <w:r>
        <w:rPr>
          <w:color w:val="222222"/>
          <w:sz w:val="22"/>
          <w:szCs w:val="22"/>
          <w:lang w:val="it-IT"/>
        </w:rPr>
        <w:t>Sugaya</w:t>
      </w:r>
      <w:proofErr w:type="spellEnd"/>
      <w:r>
        <w:rPr>
          <w:color w:val="222222"/>
          <w:sz w:val="22"/>
          <w:szCs w:val="22"/>
          <w:lang w:val="it-IT"/>
        </w:rPr>
        <w:t xml:space="preserve">, </w:t>
      </w:r>
      <w:proofErr w:type="spellStart"/>
      <w:r>
        <w:rPr>
          <w:color w:val="222222"/>
          <w:sz w:val="22"/>
          <w:szCs w:val="22"/>
          <w:lang w:val="it-IT"/>
        </w:rPr>
        <w:t>Yukiko</w:t>
      </w:r>
      <w:proofErr w:type="spellEnd"/>
      <w:r>
        <w:rPr>
          <w:color w:val="222222"/>
          <w:sz w:val="22"/>
          <w:szCs w:val="22"/>
          <w:lang w:val="it-IT"/>
        </w:rPr>
        <w:t xml:space="preserve"> </w:t>
      </w:r>
      <w:proofErr w:type="spellStart"/>
      <w:r>
        <w:rPr>
          <w:color w:val="222222"/>
          <w:sz w:val="22"/>
          <w:szCs w:val="22"/>
          <w:lang w:val="it-IT"/>
        </w:rPr>
        <w:t>Tanaka</w:t>
      </w:r>
      <w:proofErr w:type="spellEnd"/>
      <w:r>
        <w:rPr>
          <w:color w:val="222222"/>
          <w:sz w:val="22"/>
          <w:szCs w:val="22"/>
          <w:lang w:val="it-IT"/>
        </w:rPr>
        <w:t xml:space="preserve">, </w:t>
      </w:r>
      <w:proofErr w:type="spellStart"/>
      <w:r>
        <w:rPr>
          <w:color w:val="222222"/>
          <w:sz w:val="22"/>
          <w:szCs w:val="22"/>
          <w:lang w:val="it-IT"/>
        </w:rPr>
        <w:t>Kazuo</w:t>
      </w:r>
      <w:proofErr w:type="spellEnd"/>
      <w:r>
        <w:rPr>
          <w:color w:val="222222"/>
          <w:sz w:val="22"/>
          <w:szCs w:val="22"/>
          <w:lang w:val="it-IT"/>
        </w:rPr>
        <w:t xml:space="preserve"> </w:t>
      </w:r>
      <w:proofErr w:type="spellStart"/>
      <w:r>
        <w:rPr>
          <w:color w:val="222222"/>
          <w:sz w:val="22"/>
          <w:szCs w:val="22"/>
          <w:lang w:val="it-IT"/>
        </w:rPr>
        <w:t>Toda</w:t>
      </w:r>
      <w:proofErr w:type="spellEnd"/>
    </w:p>
    <w:p w:rsidR="00425CAB" w:rsidRPr="00425CAB" w:rsidRDefault="00425CAB" w:rsidP="00425CAB">
      <w:pPr>
        <w:tabs>
          <w:tab w:val="clear" w:pos="9270"/>
        </w:tabs>
        <w:ind w:left="2880" w:firstLine="720"/>
        <w:rPr>
          <w:color w:val="222222"/>
          <w:sz w:val="22"/>
          <w:szCs w:val="22"/>
        </w:rPr>
      </w:pPr>
      <w:r>
        <w:rPr>
          <w:color w:val="222222"/>
          <w:sz w:val="22"/>
          <w:szCs w:val="22"/>
          <w:lang w:val="it-IT"/>
        </w:rPr>
        <w:t xml:space="preserve"> </w:t>
      </w:r>
      <w:proofErr w:type="spellStart"/>
      <w:r w:rsidRPr="00425CAB">
        <w:rPr>
          <w:color w:val="222222"/>
          <w:sz w:val="22"/>
          <w:szCs w:val="22"/>
        </w:rPr>
        <w:t>Kohichi</w:t>
      </w:r>
      <w:proofErr w:type="spellEnd"/>
      <w:r w:rsidRPr="00425CAB">
        <w:rPr>
          <w:color w:val="222222"/>
          <w:sz w:val="22"/>
          <w:szCs w:val="22"/>
        </w:rPr>
        <w:t xml:space="preserve"> Yasuda</w:t>
      </w:r>
    </w:p>
    <w:p w:rsidR="00425CAB" w:rsidRDefault="00425CAB" w:rsidP="00425CAB">
      <w:pPr>
        <w:tabs>
          <w:tab w:val="clear" w:pos="9270"/>
        </w:tabs>
        <w:rPr>
          <w:color w:val="222222"/>
          <w:sz w:val="22"/>
          <w:szCs w:val="22"/>
        </w:rPr>
      </w:pPr>
      <w:proofErr w:type="spellStart"/>
      <w:r>
        <w:rPr>
          <w:color w:val="222222"/>
          <w:sz w:val="22"/>
          <w:szCs w:val="22"/>
        </w:rPr>
        <w:t>Sohwa</w:t>
      </w:r>
      <w:proofErr w:type="spellEnd"/>
      <w:r>
        <w:rPr>
          <w:color w:val="222222"/>
          <w:sz w:val="22"/>
          <w:szCs w:val="22"/>
        </w:rPr>
        <w:t xml:space="preserve"> &amp; Sophia Technologies</w:t>
      </w:r>
      <w:r>
        <w:rPr>
          <w:color w:val="222222"/>
          <w:sz w:val="22"/>
          <w:szCs w:val="22"/>
        </w:rPr>
        <w:tab/>
        <w:t>Tomoki Yamada</w:t>
      </w:r>
    </w:p>
    <w:p w:rsidR="00425CAB" w:rsidRDefault="00425CAB" w:rsidP="00425CAB">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Toru Fujii, Naoyuki Morinaga, Satoshi Tago</w:t>
      </w:r>
    </w:p>
    <w:p w:rsidR="00425CAB" w:rsidRDefault="00425CAB" w:rsidP="00425CAB">
      <w:pPr>
        <w:tabs>
          <w:tab w:val="clear" w:pos="9270"/>
        </w:tabs>
        <w:rPr>
          <w:color w:val="222222"/>
          <w:sz w:val="22"/>
          <w:szCs w:val="22"/>
        </w:rPr>
      </w:pPr>
      <w:proofErr w:type="spellStart"/>
      <w:r>
        <w:rPr>
          <w:color w:val="222222"/>
          <w:sz w:val="22"/>
          <w:szCs w:val="22"/>
        </w:rPr>
        <w:t>Spreadtrum</w:t>
      </w:r>
      <w:proofErr w:type="spellEnd"/>
      <w:r>
        <w:rPr>
          <w:color w:val="222222"/>
          <w:sz w:val="22"/>
          <w:szCs w:val="22"/>
        </w:rPr>
        <w:t xml:space="preserve"> Communications</w:t>
      </w:r>
      <w:r>
        <w:rPr>
          <w:color w:val="222222"/>
          <w:sz w:val="22"/>
          <w:szCs w:val="22"/>
        </w:rPr>
        <w:tab/>
      </w:r>
      <w:r>
        <w:rPr>
          <w:color w:val="222222"/>
          <w:sz w:val="22"/>
          <w:szCs w:val="22"/>
        </w:rPr>
        <w:tab/>
      </w:r>
      <w:proofErr w:type="spellStart"/>
      <w:r>
        <w:rPr>
          <w:color w:val="222222"/>
          <w:sz w:val="22"/>
          <w:szCs w:val="22"/>
        </w:rPr>
        <w:t>Linping</w:t>
      </w:r>
      <w:proofErr w:type="spellEnd"/>
      <w:r>
        <w:rPr>
          <w:color w:val="222222"/>
          <w:sz w:val="22"/>
          <w:szCs w:val="22"/>
        </w:rPr>
        <w:t xml:space="preserve"> Chen, </w:t>
      </w:r>
      <w:proofErr w:type="spellStart"/>
      <w:r>
        <w:rPr>
          <w:color w:val="222222"/>
          <w:sz w:val="22"/>
          <w:szCs w:val="22"/>
        </w:rPr>
        <w:t>Yanbiao</w:t>
      </w:r>
      <w:proofErr w:type="spellEnd"/>
      <w:r>
        <w:rPr>
          <w:color w:val="222222"/>
          <w:sz w:val="22"/>
          <w:szCs w:val="22"/>
        </w:rPr>
        <w:t xml:space="preserve"> Chu, Lily Dai, </w:t>
      </w:r>
      <w:proofErr w:type="spellStart"/>
      <w:r>
        <w:rPr>
          <w:color w:val="222222"/>
          <w:sz w:val="22"/>
          <w:szCs w:val="22"/>
        </w:rPr>
        <w:t>Junyong</w:t>
      </w:r>
      <w:proofErr w:type="spellEnd"/>
      <w:r>
        <w:rPr>
          <w:color w:val="222222"/>
          <w:sz w:val="22"/>
          <w:szCs w:val="22"/>
        </w:rPr>
        <w:t xml:space="preserve"> Deng</w:t>
      </w:r>
    </w:p>
    <w:p w:rsidR="00425CAB" w:rsidRDefault="00425CAB" w:rsidP="00425CAB">
      <w:pPr>
        <w:tabs>
          <w:tab w:val="clear" w:pos="9270"/>
        </w:tabs>
        <w:rPr>
          <w:color w:val="222222"/>
          <w:sz w:val="22"/>
          <w:szCs w:val="22"/>
        </w:rPr>
      </w:pPr>
      <w:r>
        <w:rPr>
          <w:color w:val="222222"/>
          <w:sz w:val="22"/>
          <w:szCs w:val="22"/>
        </w:rPr>
        <w:lastRenderedPageBreak/>
        <w:tab/>
      </w:r>
      <w:r>
        <w:rPr>
          <w:color w:val="222222"/>
          <w:sz w:val="22"/>
          <w:szCs w:val="22"/>
        </w:rPr>
        <w:tab/>
      </w:r>
      <w:r>
        <w:rPr>
          <w:color w:val="222222"/>
          <w:sz w:val="22"/>
          <w:szCs w:val="22"/>
        </w:rPr>
        <w:tab/>
      </w:r>
      <w:r>
        <w:rPr>
          <w:color w:val="222222"/>
          <w:sz w:val="22"/>
          <w:szCs w:val="22"/>
        </w:rPr>
        <w:tab/>
      </w:r>
      <w:r>
        <w:rPr>
          <w:color w:val="222222"/>
          <w:sz w:val="22"/>
          <w:szCs w:val="22"/>
        </w:rPr>
        <w:tab/>
        <w:t xml:space="preserve"> Steven </w:t>
      </w:r>
      <w:proofErr w:type="spellStart"/>
      <w:r>
        <w:rPr>
          <w:color w:val="222222"/>
          <w:sz w:val="22"/>
          <w:szCs w:val="22"/>
        </w:rPr>
        <w:t>Guo</w:t>
      </w:r>
      <w:proofErr w:type="spellEnd"/>
      <w:r>
        <w:rPr>
          <w:color w:val="222222"/>
          <w:sz w:val="22"/>
          <w:szCs w:val="22"/>
        </w:rPr>
        <w:t xml:space="preserve">, </w:t>
      </w:r>
      <w:proofErr w:type="spellStart"/>
      <w:r>
        <w:rPr>
          <w:color w:val="222222"/>
          <w:sz w:val="22"/>
          <w:szCs w:val="22"/>
        </w:rPr>
        <w:t>Weiquan</w:t>
      </w:r>
      <w:proofErr w:type="spellEnd"/>
      <w:r>
        <w:rPr>
          <w:color w:val="222222"/>
          <w:sz w:val="22"/>
          <w:szCs w:val="22"/>
        </w:rPr>
        <w:t xml:space="preserve"> Jia, </w:t>
      </w:r>
      <w:proofErr w:type="spellStart"/>
      <w:r>
        <w:rPr>
          <w:color w:val="222222"/>
          <w:sz w:val="22"/>
          <w:szCs w:val="22"/>
        </w:rPr>
        <w:t>Xiaobin</w:t>
      </w:r>
      <w:proofErr w:type="spellEnd"/>
      <w:r>
        <w:rPr>
          <w:color w:val="222222"/>
          <w:sz w:val="22"/>
          <w:szCs w:val="22"/>
        </w:rPr>
        <w:t xml:space="preserve"> Lu, </w:t>
      </w:r>
      <w:proofErr w:type="spellStart"/>
      <w:r>
        <w:rPr>
          <w:color w:val="222222"/>
          <w:sz w:val="22"/>
          <w:szCs w:val="22"/>
        </w:rPr>
        <w:t>Mengying</w:t>
      </w:r>
      <w:proofErr w:type="spellEnd"/>
      <w:r>
        <w:rPr>
          <w:color w:val="222222"/>
          <w:sz w:val="22"/>
          <w:szCs w:val="22"/>
        </w:rPr>
        <w:t xml:space="preserve"> Ma</w:t>
      </w:r>
    </w:p>
    <w:p w:rsidR="00425CAB" w:rsidRDefault="00425CAB" w:rsidP="00425CAB">
      <w:pPr>
        <w:tabs>
          <w:tab w:val="clear" w:pos="9270"/>
        </w:tabs>
        <w:rPr>
          <w:color w:val="222222"/>
          <w:sz w:val="22"/>
          <w:szCs w:val="22"/>
        </w:rPr>
      </w:pPr>
      <w:r>
        <w:rPr>
          <w:color w:val="222222"/>
          <w:sz w:val="22"/>
          <w:szCs w:val="22"/>
        </w:rPr>
        <w:tab/>
      </w:r>
      <w:r>
        <w:rPr>
          <w:color w:val="222222"/>
          <w:sz w:val="22"/>
          <w:szCs w:val="22"/>
        </w:rPr>
        <w:tab/>
      </w:r>
      <w:r>
        <w:rPr>
          <w:color w:val="222222"/>
          <w:sz w:val="22"/>
          <w:szCs w:val="22"/>
        </w:rPr>
        <w:tab/>
      </w:r>
      <w:r>
        <w:rPr>
          <w:color w:val="222222"/>
          <w:sz w:val="22"/>
          <w:szCs w:val="22"/>
        </w:rPr>
        <w:tab/>
      </w:r>
      <w:r>
        <w:rPr>
          <w:color w:val="222222"/>
          <w:sz w:val="22"/>
          <w:szCs w:val="22"/>
        </w:rPr>
        <w:tab/>
        <w:t xml:space="preserve"> Ye Ping, Zheng Qin, </w:t>
      </w:r>
      <w:proofErr w:type="spellStart"/>
      <w:r>
        <w:rPr>
          <w:color w:val="222222"/>
          <w:sz w:val="22"/>
          <w:szCs w:val="22"/>
        </w:rPr>
        <w:t>Baoqin</w:t>
      </w:r>
      <w:proofErr w:type="spellEnd"/>
      <w:r>
        <w:rPr>
          <w:color w:val="222222"/>
          <w:sz w:val="22"/>
          <w:szCs w:val="22"/>
        </w:rPr>
        <w:t xml:space="preserve"> Su, Tim Wang, Nikki </w:t>
      </w:r>
      <w:proofErr w:type="spellStart"/>
      <w:r>
        <w:rPr>
          <w:color w:val="222222"/>
          <w:sz w:val="22"/>
          <w:szCs w:val="22"/>
        </w:rPr>
        <w:t>Xie</w:t>
      </w:r>
      <w:proofErr w:type="spellEnd"/>
    </w:p>
    <w:p w:rsidR="00425CAB" w:rsidRDefault="00425CAB" w:rsidP="00425CAB">
      <w:pPr>
        <w:tabs>
          <w:tab w:val="clear" w:pos="9270"/>
        </w:tabs>
        <w:rPr>
          <w:color w:val="222222"/>
          <w:sz w:val="22"/>
          <w:szCs w:val="22"/>
        </w:rPr>
      </w:pPr>
      <w:r>
        <w:rPr>
          <w:color w:val="222222"/>
          <w:sz w:val="22"/>
          <w:szCs w:val="22"/>
        </w:rPr>
        <w:tab/>
      </w:r>
      <w:r>
        <w:rPr>
          <w:color w:val="222222"/>
          <w:sz w:val="22"/>
          <w:szCs w:val="22"/>
        </w:rPr>
        <w:tab/>
      </w:r>
      <w:r>
        <w:rPr>
          <w:color w:val="222222"/>
          <w:sz w:val="22"/>
          <w:szCs w:val="22"/>
        </w:rPr>
        <w:tab/>
      </w:r>
      <w:r>
        <w:rPr>
          <w:color w:val="222222"/>
          <w:sz w:val="22"/>
          <w:szCs w:val="22"/>
        </w:rPr>
        <w:tab/>
      </w:r>
      <w:r>
        <w:rPr>
          <w:color w:val="222222"/>
          <w:sz w:val="22"/>
          <w:szCs w:val="22"/>
        </w:rPr>
        <w:tab/>
        <w:t xml:space="preserve"> </w:t>
      </w:r>
      <w:proofErr w:type="spellStart"/>
      <w:r>
        <w:rPr>
          <w:color w:val="222222"/>
          <w:sz w:val="22"/>
          <w:szCs w:val="22"/>
        </w:rPr>
        <w:t>Honggiu</w:t>
      </w:r>
      <w:proofErr w:type="spellEnd"/>
      <w:r>
        <w:rPr>
          <w:color w:val="222222"/>
          <w:sz w:val="22"/>
          <w:szCs w:val="22"/>
        </w:rPr>
        <w:t xml:space="preserve"> Xu, Eric Zhang</w:t>
      </w:r>
    </w:p>
    <w:p w:rsidR="00425CAB" w:rsidRDefault="00425CAB" w:rsidP="00425CAB">
      <w:pPr>
        <w:tabs>
          <w:tab w:val="clear" w:pos="9270"/>
        </w:tabs>
        <w:rPr>
          <w:color w:val="222222"/>
          <w:sz w:val="22"/>
          <w:szCs w:val="22"/>
        </w:rPr>
      </w:pPr>
      <w:proofErr w:type="spellStart"/>
      <w:r>
        <w:rPr>
          <w:color w:val="222222"/>
          <w:sz w:val="22"/>
          <w:szCs w:val="22"/>
        </w:rPr>
        <w:t>Sunplus</w:t>
      </w:r>
      <w:proofErr w:type="spellEnd"/>
      <w:r>
        <w:rPr>
          <w:color w:val="222222"/>
          <w:sz w:val="22"/>
          <w:szCs w:val="22"/>
        </w:rPr>
        <w:t xml:space="preserve"> Technology</w:t>
      </w:r>
      <w:r>
        <w:rPr>
          <w:color w:val="222222"/>
          <w:sz w:val="22"/>
          <w:szCs w:val="22"/>
        </w:rPr>
        <w:tab/>
      </w:r>
      <w:r>
        <w:rPr>
          <w:color w:val="222222"/>
          <w:sz w:val="22"/>
          <w:szCs w:val="22"/>
        </w:rPr>
        <w:tab/>
      </w:r>
      <w:r>
        <w:rPr>
          <w:color w:val="222222"/>
          <w:sz w:val="22"/>
          <w:szCs w:val="22"/>
        </w:rPr>
        <w:tab/>
        <w:t>Forest Hsu, Yi-</w:t>
      </w:r>
      <w:proofErr w:type="spellStart"/>
      <w:r>
        <w:rPr>
          <w:color w:val="222222"/>
          <w:sz w:val="22"/>
          <w:szCs w:val="22"/>
        </w:rPr>
        <w:t>Tzeng</w:t>
      </w:r>
      <w:proofErr w:type="spellEnd"/>
      <w:r>
        <w:rPr>
          <w:color w:val="222222"/>
          <w:sz w:val="22"/>
          <w:szCs w:val="22"/>
        </w:rPr>
        <w:t xml:space="preserve"> Lin</w:t>
      </w:r>
    </w:p>
    <w:p w:rsidR="00425CAB" w:rsidRDefault="00425CAB" w:rsidP="00425CAB">
      <w:pPr>
        <w:tabs>
          <w:tab w:val="clear" w:pos="9270"/>
        </w:tabs>
        <w:rPr>
          <w:sz w:val="22"/>
          <w:szCs w:val="22"/>
          <w:lang w:val="pt-BR"/>
        </w:rPr>
      </w:pPr>
      <w:proofErr w:type="spellStart"/>
      <w:r w:rsidRPr="00D455E5">
        <w:rPr>
          <w:color w:val="222222"/>
          <w:sz w:val="22"/>
          <w:szCs w:val="22"/>
        </w:rPr>
        <w:t>Technische</w:t>
      </w:r>
      <w:proofErr w:type="spellEnd"/>
      <w:r w:rsidRPr="00D455E5">
        <w:rPr>
          <w:color w:val="222222"/>
          <w:sz w:val="22"/>
          <w:szCs w:val="22"/>
        </w:rPr>
        <w:t xml:space="preserve"> </w:t>
      </w:r>
      <w:proofErr w:type="spellStart"/>
      <w:r w:rsidRPr="00D455E5">
        <w:rPr>
          <w:color w:val="222222"/>
          <w:sz w:val="22"/>
          <w:szCs w:val="22"/>
        </w:rPr>
        <w:t>Universität</w:t>
      </w:r>
      <w:proofErr w:type="spellEnd"/>
      <w:r w:rsidRPr="00D455E5">
        <w:rPr>
          <w:color w:val="222222"/>
          <w:sz w:val="22"/>
          <w:szCs w:val="22"/>
        </w:rPr>
        <w:t xml:space="preserve"> </w:t>
      </w:r>
      <w:r>
        <w:rPr>
          <w:b/>
          <w:bCs/>
          <w:color w:val="222222"/>
          <w:sz w:val="22"/>
          <w:szCs w:val="22"/>
        </w:rPr>
        <w:tab/>
      </w:r>
      <w:r>
        <w:rPr>
          <w:b/>
          <w:bCs/>
          <w:color w:val="222222"/>
          <w:sz w:val="22"/>
          <w:szCs w:val="22"/>
        </w:rPr>
        <w:tab/>
      </w:r>
      <w:r>
        <w:rPr>
          <w:sz w:val="22"/>
          <w:szCs w:val="22"/>
          <w:lang w:val="pt-BR"/>
        </w:rPr>
        <w:t>Jan Preibisch</w:t>
      </w:r>
    </w:p>
    <w:p w:rsidR="00425CAB" w:rsidRPr="00D455E5" w:rsidRDefault="00425CAB" w:rsidP="00425CAB">
      <w:pPr>
        <w:pStyle w:val="Heading3"/>
        <w:shd w:val="clear" w:color="auto" w:fill="FFFFFF"/>
        <w:spacing w:before="0" w:beforeAutospacing="0" w:after="0" w:afterAutospacing="0"/>
        <w:rPr>
          <w:rFonts w:ascii="Arial" w:hAnsi="Arial" w:cs="Arial"/>
          <w:b w:val="0"/>
          <w:bCs w:val="0"/>
          <w:color w:val="222222"/>
          <w:sz w:val="22"/>
          <w:szCs w:val="22"/>
        </w:rPr>
      </w:pPr>
      <w:r>
        <w:rPr>
          <w:rFonts w:ascii="Arial" w:hAnsi="Arial"/>
          <w:b w:val="0"/>
          <w:bCs w:val="0"/>
          <w:color w:val="222222"/>
          <w:sz w:val="22"/>
          <w:szCs w:val="22"/>
        </w:rPr>
        <w:t xml:space="preserve">  </w:t>
      </w:r>
      <w:r w:rsidRPr="00D455E5">
        <w:rPr>
          <w:rFonts w:ascii="Arial" w:hAnsi="Arial"/>
          <w:b w:val="0"/>
          <w:bCs w:val="0"/>
          <w:color w:val="222222"/>
          <w:sz w:val="22"/>
          <w:szCs w:val="22"/>
        </w:rPr>
        <w:t>Hamburg-</w:t>
      </w:r>
      <w:proofErr w:type="spellStart"/>
      <w:r w:rsidRPr="00D455E5">
        <w:rPr>
          <w:rFonts w:ascii="Arial" w:hAnsi="Arial"/>
          <w:b w:val="0"/>
          <w:bCs w:val="0"/>
          <w:color w:val="222222"/>
          <w:sz w:val="22"/>
          <w:szCs w:val="22"/>
        </w:rPr>
        <w:t>Harburg</w:t>
      </w:r>
      <w:proofErr w:type="spellEnd"/>
    </w:p>
    <w:p w:rsidR="00425CAB" w:rsidRDefault="00425CAB" w:rsidP="00425CAB">
      <w:pPr>
        <w:tabs>
          <w:tab w:val="clear" w:pos="9270"/>
        </w:tabs>
        <w:rPr>
          <w:sz w:val="22"/>
          <w:szCs w:val="22"/>
          <w:lang w:val="pt-BR"/>
        </w:rPr>
      </w:pPr>
      <w:r>
        <w:rPr>
          <w:rFonts w:cs="Arial"/>
          <w:sz w:val="22"/>
          <w:szCs w:val="22"/>
          <w:lang w:val="pt-BR"/>
        </w:rPr>
        <w:t>Teledyne LeCroy</w:t>
      </w:r>
      <w:r>
        <w:rPr>
          <w:rFonts w:cs="Arial"/>
          <w:sz w:val="22"/>
          <w:szCs w:val="22"/>
          <w:lang w:val="pt-BR"/>
        </w:rPr>
        <w:tab/>
      </w:r>
      <w:r>
        <w:rPr>
          <w:rFonts w:cs="Arial"/>
          <w:sz w:val="22"/>
          <w:szCs w:val="22"/>
          <w:lang w:val="pt-BR"/>
        </w:rPr>
        <w:tab/>
      </w:r>
      <w:r>
        <w:rPr>
          <w:rFonts w:cs="Arial"/>
          <w:sz w:val="22"/>
          <w:szCs w:val="22"/>
          <w:lang w:val="pt-BR"/>
        </w:rPr>
        <w:tab/>
        <w:t>Yanan Cui, Derek Hu, Cici Wang, Yifeng Wu</w:t>
      </w:r>
    </w:p>
    <w:p w:rsidR="00425CAB" w:rsidRDefault="00425CAB" w:rsidP="00425CAB">
      <w:pPr>
        <w:tabs>
          <w:tab w:val="clear" w:pos="9270"/>
        </w:tabs>
        <w:rPr>
          <w:sz w:val="22"/>
          <w:szCs w:val="22"/>
          <w:lang w:val="pt-BR"/>
        </w:rPr>
      </w:pPr>
      <w:r>
        <w:rPr>
          <w:sz w:val="22"/>
          <w:szCs w:val="22"/>
          <w:lang w:val="pt-BR"/>
        </w:rPr>
        <w:t>TFF Tektronix Comp.</w:t>
      </w:r>
      <w:r>
        <w:rPr>
          <w:sz w:val="22"/>
          <w:szCs w:val="22"/>
          <w:lang w:val="pt-BR"/>
        </w:rPr>
        <w:tab/>
      </w:r>
      <w:r>
        <w:rPr>
          <w:sz w:val="22"/>
          <w:szCs w:val="22"/>
          <w:lang w:val="pt-BR"/>
        </w:rPr>
        <w:tab/>
      </w:r>
      <w:r>
        <w:rPr>
          <w:sz w:val="22"/>
          <w:szCs w:val="22"/>
          <w:lang w:val="pt-BR"/>
        </w:rPr>
        <w:tab/>
        <w:t>Katsuhiko Suzuki</w:t>
      </w:r>
    </w:p>
    <w:p w:rsidR="00425CAB" w:rsidRDefault="00425CAB" w:rsidP="00425CAB">
      <w:pPr>
        <w:tabs>
          <w:tab w:val="clear" w:pos="9270"/>
        </w:tabs>
        <w:rPr>
          <w:sz w:val="22"/>
          <w:szCs w:val="22"/>
          <w:lang w:val="pt-BR"/>
        </w:rPr>
      </w:pPr>
      <w:r>
        <w:rPr>
          <w:sz w:val="22"/>
          <w:szCs w:val="22"/>
          <w:lang w:val="pt-BR"/>
        </w:rPr>
        <w:t>Tokyo Kogyo Boyeki Shokai</w:t>
      </w:r>
      <w:r>
        <w:rPr>
          <w:sz w:val="22"/>
          <w:szCs w:val="22"/>
          <w:lang w:val="pt-BR"/>
        </w:rPr>
        <w:tab/>
      </w:r>
      <w:r>
        <w:rPr>
          <w:sz w:val="22"/>
          <w:szCs w:val="22"/>
          <w:lang w:val="pt-BR"/>
        </w:rPr>
        <w:tab/>
        <w:t>Tadanori Kanemura</w:t>
      </w:r>
    </w:p>
    <w:p w:rsidR="00425CAB" w:rsidRDefault="00425CAB" w:rsidP="00425CAB">
      <w:pPr>
        <w:tabs>
          <w:tab w:val="clear" w:pos="9270"/>
        </w:tabs>
        <w:rPr>
          <w:sz w:val="22"/>
          <w:szCs w:val="22"/>
          <w:lang w:val="pt-BR"/>
        </w:rPr>
      </w:pPr>
      <w:r>
        <w:rPr>
          <w:sz w:val="22"/>
          <w:szCs w:val="22"/>
          <w:lang w:val="pt-BR"/>
        </w:rPr>
        <w:t>Torex Semiconductor</w:t>
      </w:r>
      <w:r>
        <w:rPr>
          <w:sz w:val="22"/>
          <w:szCs w:val="22"/>
          <w:lang w:val="pt-BR"/>
        </w:rPr>
        <w:tab/>
      </w:r>
      <w:r>
        <w:rPr>
          <w:sz w:val="22"/>
          <w:szCs w:val="22"/>
          <w:lang w:val="pt-BR"/>
        </w:rPr>
        <w:tab/>
      </w:r>
      <w:r>
        <w:rPr>
          <w:sz w:val="22"/>
          <w:szCs w:val="22"/>
          <w:lang w:val="pt-BR"/>
        </w:rPr>
        <w:tab/>
        <w:t>Hiroyuki Nakano</w:t>
      </w:r>
    </w:p>
    <w:p w:rsidR="00425CAB" w:rsidRDefault="00425CAB" w:rsidP="00425CAB">
      <w:pPr>
        <w:tabs>
          <w:tab w:val="clear" w:pos="9270"/>
        </w:tabs>
        <w:rPr>
          <w:sz w:val="22"/>
          <w:szCs w:val="22"/>
          <w:lang w:val="pt-BR"/>
        </w:rPr>
      </w:pPr>
      <w:r>
        <w:rPr>
          <w:sz w:val="22"/>
          <w:szCs w:val="22"/>
          <w:lang w:val="pt-BR"/>
        </w:rPr>
        <w:t>University of Illinois</w:t>
      </w:r>
      <w:r>
        <w:rPr>
          <w:sz w:val="22"/>
          <w:szCs w:val="22"/>
          <w:lang w:val="pt-BR"/>
        </w:rPr>
        <w:tab/>
      </w:r>
      <w:r>
        <w:rPr>
          <w:sz w:val="22"/>
          <w:szCs w:val="22"/>
          <w:lang w:val="pt-BR"/>
        </w:rPr>
        <w:tab/>
      </w:r>
      <w:r>
        <w:rPr>
          <w:sz w:val="22"/>
          <w:szCs w:val="22"/>
          <w:lang w:val="pt-BR"/>
        </w:rPr>
        <w:tab/>
        <w:t>Jose Schutt-Aine</w:t>
      </w:r>
    </w:p>
    <w:p w:rsidR="00425CAB" w:rsidRDefault="00425CAB" w:rsidP="00425CAB">
      <w:pPr>
        <w:tabs>
          <w:tab w:val="clear" w:pos="9270"/>
        </w:tabs>
        <w:rPr>
          <w:sz w:val="22"/>
          <w:szCs w:val="22"/>
          <w:lang w:val="pt-BR"/>
        </w:rPr>
      </w:pPr>
      <w:r>
        <w:rPr>
          <w:sz w:val="22"/>
          <w:szCs w:val="22"/>
          <w:lang w:val="pt-BR"/>
        </w:rPr>
        <w:t>Via CPU</w:t>
      </w:r>
      <w:r>
        <w:rPr>
          <w:sz w:val="22"/>
          <w:szCs w:val="22"/>
          <w:lang w:val="pt-BR"/>
        </w:rPr>
        <w:tab/>
      </w:r>
      <w:r>
        <w:rPr>
          <w:sz w:val="22"/>
          <w:szCs w:val="22"/>
          <w:lang w:val="pt-BR"/>
        </w:rPr>
        <w:tab/>
      </w:r>
      <w:r>
        <w:rPr>
          <w:sz w:val="22"/>
          <w:szCs w:val="22"/>
          <w:lang w:val="pt-BR"/>
        </w:rPr>
        <w:tab/>
      </w:r>
      <w:r>
        <w:rPr>
          <w:sz w:val="22"/>
          <w:szCs w:val="22"/>
          <w:lang w:val="pt-BR"/>
        </w:rPr>
        <w:tab/>
        <w:t>Jonathan Wei</w:t>
      </w:r>
    </w:p>
    <w:p w:rsidR="00425CAB" w:rsidRDefault="00425CAB" w:rsidP="00425CAB">
      <w:pPr>
        <w:tabs>
          <w:tab w:val="clear" w:pos="9270"/>
        </w:tabs>
        <w:rPr>
          <w:sz w:val="22"/>
          <w:szCs w:val="22"/>
          <w:lang w:val="pt-BR"/>
        </w:rPr>
      </w:pPr>
      <w:r>
        <w:rPr>
          <w:sz w:val="22"/>
          <w:szCs w:val="22"/>
          <w:lang w:val="pt-BR"/>
        </w:rPr>
        <w:t>VIA Labs</w:t>
      </w:r>
      <w:r>
        <w:rPr>
          <w:sz w:val="22"/>
          <w:szCs w:val="22"/>
          <w:lang w:val="pt-BR"/>
        </w:rPr>
        <w:tab/>
      </w:r>
      <w:r>
        <w:rPr>
          <w:sz w:val="22"/>
          <w:szCs w:val="22"/>
          <w:lang w:val="pt-BR"/>
        </w:rPr>
        <w:tab/>
      </w:r>
      <w:r>
        <w:rPr>
          <w:sz w:val="22"/>
          <w:szCs w:val="22"/>
          <w:lang w:val="pt-BR"/>
        </w:rPr>
        <w:tab/>
      </w:r>
      <w:r>
        <w:rPr>
          <w:sz w:val="22"/>
          <w:szCs w:val="22"/>
          <w:lang w:val="pt-BR"/>
        </w:rPr>
        <w:tab/>
        <w:t>Sheng-Yuan Lee</w:t>
      </w:r>
    </w:p>
    <w:p w:rsidR="00425CAB" w:rsidRDefault="00425CAB" w:rsidP="00425CAB">
      <w:pPr>
        <w:tabs>
          <w:tab w:val="clear" w:pos="9270"/>
        </w:tabs>
        <w:rPr>
          <w:sz w:val="22"/>
          <w:szCs w:val="22"/>
          <w:lang w:val="pt-BR"/>
        </w:rPr>
      </w:pPr>
      <w:r>
        <w:rPr>
          <w:sz w:val="22"/>
          <w:szCs w:val="22"/>
          <w:lang w:val="pt-BR"/>
        </w:rPr>
        <w:t>Vitesse</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Siris Tsang</w:t>
      </w:r>
    </w:p>
    <w:p w:rsidR="00425CAB" w:rsidRDefault="00425CAB" w:rsidP="00425CAB">
      <w:pPr>
        <w:tabs>
          <w:tab w:val="clear" w:pos="9270"/>
        </w:tabs>
        <w:rPr>
          <w:rFonts w:cs="Arial"/>
          <w:sz w:val="22"/>
          <w:szCs w:val="22"/>
          <w:lang w:val="pt-BR"/>
        </w:rPr>
      </w:pPr>
      <w:r>
        <w:rPr>
          <w:rFonts w:cs="Arial"/>
          <w:sz w:val="22"/>
          <w:szCs w:val="22"/>
          <w:lang w:val="pt-BR"/>
        </w:rPr>
        <w:t>Winbond Electronics</w:t>
      </w:r>
      <w:r>
        <w:rPr>
          <w:rFonts w:cs="Arial"/>
          <w:sz w:val="22"/>
          <w:szCs w:val="22"/>
          <w:lang w:val="pt-BR"/>
        </w:rPr>
        <w:tab/>
      </w:r>
      <w:r>
        <w:rPr>
          <w:rFonts w:cs="Arial"/>
          <w:sz w:val="22"/>
          <w:szCs w:val="22"/>
          <w:lang w:val="pt-BR"/>
        </w:rPr>
        <w:tab/>
      </w:r>
      <w:r>
        <w:rPr>
          <w:rFonts w:cs="Arial"/>
          <w:sz w:val="22"/>
          <w:szCs w:val="22"/>
          <w:lang w:val="pt-BR"/>
        </w:rPr>
        <w:tab/>
        <w:t>Yu-Min Hou, Albert Lee</w:t>
      </w:r>
    </w:p>
    <w:p w:rsidR="00425CAB" w:rsidRDefault="00425CAB" w:rsidP="00425CAB">
      <w:pPr>
        <w:tabs>
          <w:tab w:val="clear" w:pos="9270"/>
        </w:tabs>
        <w:rPr>
          <w:rFonts w:cs="Arial"/>
          <w:sz w:val="22"/>
          <w:szCs w:val="22"/>
          <w:lang w:val="pt-BR"/>
        </w:rPr>
      </w:pPr>
      <w:r>
        <w:rPr>
          <w:rFonts w:cs="Arial"/>
          <w:sz w:val="22"/>
          <w:szCs w:val="22"/>
          <w:lang w:val="pt-BR"/>
        </w:rPr>
        <w:t>Wiwynn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Scott CH Lee, Kevin TK Wang</w:t>
      </w:r>
    </w:p>
    <w:p w:rsidR="00425CAB" w:rsidRDefault="00425CAB" w:rsidP="00425CAB">
      <w:pPr>
        <w:tabs>
          <w:tab w:val="clear" w:pos="9270"/>
        </w:tabs>
        <w:rPr>
          <w:rFonts w:cs="Arial"/>
          <w:sz w:val="22"/>
          <w:szCs w:val="22"/>
          <w:lang w:val="pt-BR"/>
        </w:rPr>
      </w:pPr>
      <w:r>
        <w:rPr>
          <w:rFonts w:cs="Arial"/>
          <w:sz w:val="22"/>
          <w:szCs w:val="22"/>
          <w:lang w:val="pt-BR"/>
        </w:rPr>
        <w:t>Xpeedic Technology</w:t>
      </w:r>
      <w:r>
        <w:rPr>
          <w:rFonts w:cs="Arial"/>
          <w:sz w:val="22"/>
          <w:szCs w:val="22"/>
          <w:lang w:val="pt-BR"/>
        </w:rPr>
        <w:tab/>
      </w:r>
      <w:r>
        <w:rPr>
          <w:rFonts w:cs="Arial"/>
          <w:sz w:val="22"/>
          <w:szCs w:val="22"/>
          <w:lang w:val="pt-BR"/>
        </w:rPr>
        <w:tab/>
      </w:r>
      <w:r>
        <w:rPr>
          <w:rFonts w:cs="Arial"/>
          <w:sz w:val="22"/>
          <w:szCs w:val="22"/>
          <w:lang w:val="pt-BR"/>
        </w:rPr>
        <w:tab/>
        <w:t>Wenliang Dia, Qionghui Gui, Zhouxiang Su</w:t>
      </w:r>
    </w:p>
    <w:p w:rsidR="00425CAB" w:rsidRDefault="00425CAB" w:rsidP="00425CAB">
      <w:pPr>
        <w:tabs>
          <w:tab w:val="clear" w:pos="9270"/>
        </w:tabs>
        <w:ind w:left="2880" w:firstLine="720"/>
        <w:rPr>
          <w:sz w:val="22"/>
          <w:szCs w:val="22"/>
          <w:lang w:val="pt-BR"/>
        </w:rPr>
      </w:pPr>
      <w:r>
        <w:rPr>
          <w:rFonts w:cs="Arial"/>
          <w:sz w:val="22"/>
          <w:szCs w:val="22"/>
          <w:lang w:val="pt-BR"/>
        </w:rPr>
        <w:t xml:space="preserve"> Mingcan Zhao</w:t>
      </w:r>
    </w:p>
    <w:p w:rsidR="00425CAB" w:rsidRDefault="00425CAB" w:rsidP="00425CAB">
      <w:pPr>
        <w:tabs>
          <w:tab w:val="clear" w:pos="9270"/>
        </w:tabs>
        <w:rPr>
          <w:sz w:val="22"/>
          <w:szCs w:val="22"/>
          <w:lang w:val="pt-BR"/>
        </w:rPr>
      </w:pPr>
      <w:r>
        <w:rPr>
          <w:rFonts w:cs="Arial"/>
          <w:sz w:val="22"/>
          <w:szCs w:val="22"/>
          <w:lang w:val="pt-BR"/>
        </w:rPr>
        <w:t>Zhejiang Uniview Technologies</w:t>
      </w:r>
      <w:r>
        <w:rPr>
          <w:rFonts w:cs="Arial"/>
          <w:sz w:val="22"/>
          <w:szCs w:val="22"/>
          <w:lang w:val="pt-BR"/>
        </w:rPr>
        <w:tab/>
        <w:t>Busen Cai, Weiqi Chen</w:t>
      </w:r>
    </w:p>
    <w:p w:rsidR="00425CAB" w:rsidRDefault="00425CAB" w:rsidP="00425CAB">
      <w:pPr>
        <w:tabs>
          <w:tab w:val="clear" w:pos="9270"/>
        </w:tabs>
        <w:rPr>
          <w:rFonts w:cs="Arial"/>
          <w:b/>
          <w:sz w:val="22"/>
          <w:szCs w:val="22"/>
        </w:rPr>
      </w:pPr>
      <w:r>
        <w:rPr>
          <w:sz w:val="22"/>
          <w:szCs w:val="22"/>
          <w:lang w:val="pt-BR"/>
        </w:rPr>
        <w:t>ZI Consulting</w:t>
      </w:r>
      <w:r>
        <w:rPr>
          <w:sz w:val="22"/>
          <w:szCs w:val="22"/>
          <w:lang w:val="pt-BR"/>
        </w:rPr>
        <w:tab/>
      </w:r>
      <w:r>
        <w:rPr>
          <w:sz w:val="22"/>
          <w:szCs w:val="22"/>
          <w:lang w:val="pt-BR"/>
        </w:rPr>
        <w:tab/>
      </w:r>
      <w:r>
        <w:rPr>
          <w:sz w:val="22"/>
          <w:szCs w:val="22"/>
          <w:lang w:val="pt-BR"/>
        </w:rPr>
        <w:tab/>
      </w:r>
      <w:r>
        <w:rPr>
          <w:sz w:val="22"/>
          <w:szCs w:val="22"/>
          <w:lang w:val="pt-BR"/>
        </w:rPr>
        <w:tab/>
        <w:t>Iliya Zamek</w:t>
      </w: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1" w:name="OLE_LINK8"/>
      <w:bookmarkEnd w:id="1"/>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E000F3" w:rsidRDefault="004F01DD" w:rsidP="00E000F3">
      <w:pPr>
        <w:tabs>
          <w:tab w:val="clear" w:pos="9270"/>
        </w:tabs>
        <w:rPr>
          <w:rFonts w:cs="Arial"/>
          <w:sz w:val="22"/>
          <w:szCs w:val="22"/>
        </w:rPr>
      </w:pPr>
      <w:r>
        <w:rPr>
          <w:rFonts w:cs="Arial"/>
          <w:sz w:val="22"/>
          <w:szCs w:val="22"/>
        </w:rPr>
        <w:t xml:space="preserve">January </w:t>
      </w:r>
      <w:r w:rsidR="00853C09">
        <w:rPr>
          <w:rFonts w:cs="Arial"/>
          <w:sz w:val="22"/>
          <w:szCs w:val="22"/>
        </w:rPr>
        <w:t>8</w:t>
      </w:r>
      <w:r>
        <w:rPr>
          <w:rFonts w:cs="Arial"/>
          <w:sz w:val="22"/>
          <w:szCs w:val="22"/>
        </w:rPr>
        <w:t>, 2016</w:t>
      </w:r>
      <w:r w:rsidR="00E000F3">
        <w:rPr>
          <w:rFonts w:cs="Arial"/>
          <w:sz w:val="22"/>
          <w:szCs w:val="22"/>
        </w:rPr>
        <w:tab/>
      </w:r>
      <w:r w:rsidR="00E000F3">
        <w:rPr>
          <w:rFonts w:cs="Arial"/>
          <w:sz w:val="22"/>
          <w:szCs w:val="22"/>
        </w:rPr>
        <w:tab/>
        <w:t>205 475 958</w:t>
      </w:r>
      <w:r w:rsidR="00E000F3">
        <w:rPr>
          <w:rFonts w:cs="Arial"/>
          <w:sz w:val="22"/>
          <w:szCs w:val="22"/>
        </w:rPr>
        <w:tab/>
      </w:r>
      <w:r w:rsidR="00E000F3">
        <w:rPr>
          <w:rFonts w:cs="Arial"/>
          <w:sz w:val="22"/>
          <w:szCs w:val="22"/>
        </w:rPr>
        <w:tab/>
      </w:r>
      <w:r w:rsidR="00E000F3">
        <w:rPr>
          <w:rFonts w:cs="Arial"/>
          <w:sz w:val="22"/>
          <w:szCs w:val="22"/>
        </w:rPr>
        <w:tab/>
        <w:t>IBIS</w:t>
      </w:r>
    </w:p>
    <w:p w:rsidR="00B47B56" w:rsidRDefault="00B47B56" w:rsidP="00B47B56">
      <w:pPr>
        <w:tabs>
          <w:tab w:val="clear" w:pos="9270"/>
        </w:tabs>
        <w:rPr>
          <w:rFonts w:cs="Arial"/>
          <w:sz w:val="22"/>
          <w:szCs w:val="22"/>
        </w:rPr>
      </w:pPr>
      <w:r>
        <w:rPr>
          <w:rFonts w:cs="Arial"/>
          <w:sz w:val="22"/>
          <w:szCs w:val="22"/>
        </w:rPr>
        <w:t>January 22, 2016</w:t>
      </w:r>
      <w:r>
        <w:rPr>
          <w:rFonts w:cs="Arial"/>
          <w:sz w:val="22"/>
          <w:szCs w:val="22"/>
        </w:rPr>
        <w:tab/>
        <w:t>IBIS Summit at DesignCon – no teleconference</w:t>
      </w:r>
    </w:p>
    <w:p w:rsidR="00033172" w:rsidRDefault="00033172">
      <w:pPr>
        <w:tabs>
          <w:tab w:val="clear" w:pos="9270"/>
        </w:tabs>
        <w:rPr>
          <w:rFonts w:cs="Arial"/>
          <w:sz w:val="22"/>
          <w:szCs w:val="22"/>
        </w:rPr>
      </w:pPr>
    </w:p>
    <w:p w:rsidR="004608D8" w:rsidRDefault="004608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2" w:name="Bookmark"/>
      <w:bookmarkEnd w:id="2"/>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10"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lastRenderedPageBreak/>
        <w:t>NOTE: "AR" = Action Required.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033172" w:rsidRDefault="002169A1">
      <w:pPr>
        <w:tabs>
          <w:tab w:val="clear" w:pos="9270"/>
        </w:tabs>
        <w:rPr>
          <w:rFonts w:cs="Arial"/>
          <w:sz w:val="22"/>
          <w:szCs w:val="22"/>
        </w:rPr>
      </w:pPr>
      <w:r>
        <w:rPr>
          <w:rFonts w:cs="Arial"/>
          <w:sz w:val="22"/>
          <w:szCs w:val="22"/>
        </w:rPr>
        <w:t>Randy Wolff</w:t>
      </w:r>
      <w:r w:rsidR="00A2546A">
        <w:rPr>
          <w:rFonts w:cs="Arial"/>
          <w:sz w:val="22"/>
          <w:szCs w:val="22"/>
        </w:rPr>
        <w:t xml:space="preserve"> declared that a quorum was reached and </w:t>
      </w:r>
      <w:r w:rsidR="00154831">
        <w:rPr>
          <w:rFonts w:cs="Arial"/>
          <w:sz w:val="22"/>
          <w:szCs w:val="22"/>
        </w:rPr>
        <w:t>the meeting could begin.</w:t>
      </w:r>
    </w:p>
    <w:p w:rsidR="00F84662" w:rsidRDefault="00F84662">
      <w:pPr>
        <w:tabs>
          <w:tab w:val="clear" w:pos="9270"/>
        </w:tabs>
        <w:rPr>
          <w:rFonts w:cs="Arial"/>
          <w:sz w:val="22"/>
          <w:szCs w:val="22"/>
        </w:rPr>
      </w:pPr>
    </w:p>
    <w:p w:rsidR="0035752F" w:rsidRDefault="0035752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601DF3">
      <w:pPr>
        <w:tabs>
          <w:tab w:val="clear" w:pos="9270"/>
        </w:tabs>
        <w:rPr>
          <w:rFonts w:cs="Arial"/>
          <w:sz w:val="22"/>
          <w:szCs w:val="22"/>
        </w:rPr>
      </w:pPr>
      <w:r>
        <w:rPr>
          <w:rFonts w:cs="Arial"/>
          <w:sz w:val="22"/>
          <w:szCs w:val="22"/>
        </w:rPr>
        <w:t>Mike LaBonte</w:t>
      </w:r>
      <w:r w:rsidR="00A2546A">
        <w:rPr>
          <w:rFonts w:cs="Arial"/>
          <w:sz w:val="22"/>
          <w:szCs w:val="22"/>
        </w:rPr>
        <w:t xml:space="preserve"> 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4F01DD">
      <w:pPr>
        <w:rPr>
          <w:rFonts w:cs="Arial"/>
          <w:sz w:val="22"/>
          <w:szCs w:val="22"/>
        </w:rPr>
      </w:pPr>
      <w:r>
        <w:rPr>
          <w:rFonts w:cs="Arial"/>
          <w:sz w:val="22"/>
          <w:szCs w:val="22"/>
        </w:rPr>
        <w:t xml:space="preserve">Randy Wolff called for comments regarding the minutes of the November 9, 2015 IBIS Open Forum Summit in Shanghai. </w:t>
      </w:r>
      <w:r w:rsidR="00C26DB8">
        <w:rPr>
          <w:rFonts w:cs="Arial"/>
          <w:sz w:val="22"/>
          <w:szCs w:val="22"/>
        </w:rPr>
        <w:t>Brad Brim</w:t>
      </w:r>
      <w:r>
        <w:rPr>
          <w:rFonts w:cs="Arial"/>
          <w:sz w:val="22"/>
          <w:szCs w:val="22"/>
        </w:rPr>
        <w:t xml:space="preserve"> moved to approve the minutes.  </w:t>
      </w:r>
      <w:r w:rsidR="00C26DB8">
        <w:rPr>
          <w:rFonts w:cs="Arial"/>
          <w:sz w:val="22"/>
          <w:szCs w:val="22"/>
        </w:rPr>
        <w:t>Bob Ross</w:t>
      </w:r>
      <w:r>
        <w:rPr>
          <w:rFonts w:cs="Arial"/>
          <w:sz w:val="22"/>
          <w:szCs w:val="22"/>
        </w:rPr>
        <w:t xml:space="preserve"> seconded the motion.  There were no objections. Randy called for comments regarding the minutes of the November 13, 2015 IBIS Open Forum Summit in Taipei. </w:t>
      </w:r>
      <w:r w:rsidR="00D17737">
        <w:rPr>
          <w:rFonts w:cs="Arial"/>
          <w:sz w:val="22"/>
          <w:szCs w:val="22"/>
        </w:rPr>
        <w:t>Brad Brim moved to approve the minutes.  Bob Ross seconded the motion.</w:t>
      </w:r>
      <w:r>
        <w:rPr>
          <w:rFonts w:cs="Arial"/>
          <w:sz w:val="22"/>
          <w:szCs w:val="22"/>
        </w:rPr>
        <w:t xml:space="preserve">  There were no objections. Randy called for comments regarding the minutes of the November 16, 2015 IBIS Open Forum Summit in Tokyo. </w:t>
      </w:r>
      <w:r w:rsidR="00D17737">
        <w:rPr>
          <w:rFonts w:cs="Arial"/>
          <w:sz w:val="22"/>
          <w:szCs w:val="22"/>
        </w:rPr>
        <w:t>Brad Brim moved to approve the minutes.  Bob Ross seconded the motion.</w:t>
      </w:r>
      <w:r>
        <w:rPr>
          <w:rFonts w:cs="Arial"/>
          <w:sz w:val="22"/>
          <w:szCs w:val="22"/>
        </w:rPr>
        <w:t xml:space="preserve">  There were no objections. Randy</w:t>
      </w:r>
      <w:r w:rsidR="00A2546A">
        <w:rPr>
          <w:rFonts w:cs="Arial"/>
          <w:sz w:val="22"/>
          <w:szCs w:val="22"/>
        </w:rPr>
        <w:t xml:space="preserve"> called for comments regarding the minutes of the </w:t>
      </w:r>
      <w:r>
        <w:rPr>
          <w:rFonts w:cs="Arial"/>
          <w:sz w:val="22"/>
          <w:szCs w:val="22"/>
        </w:rPr>
        <w:t>Novem</w:t>
      </w:r>
      <w:r w:rsidR="00E000F3">
        <w:rPr>
          <w:rFonts w:cs="Arial"/>
          <w:sz w:val="22"/>
          <w:szCs w:val="22"/>
        </w:rPr>
        <w:t>ber 2</w:t>
      </w:r>
      <w:r>
        <w:rPr>
          <w:rFonts w:cs="Arial"/>
          <w:sz w:val="22"/>
          <w:szCs w:val="22"/>
        </w:rPr>
        <w:t>0</w:t>
      </w:r>
      <w:r w:rsidR="00A2546A">
        <w:rPr>
          <w:rFonts w:cs="Arial"/>
          <w:sz w:val="22"/>
          <w:szCs w:val="22"/>
        </w:rPr>
        <w:t xml:space="preserve">, 2015 IBIS Open Forum </w:t>
      </w:r>
      <w:r w:rsidR="007C638F">
        <w:rPr>
          <w:rFonts w:cs="Arial"/>
          <w:sz w:val="22"/>
          <w:szCs w:val="22"/>
        </w:rPr>
        <w:t xml:space="preserve">teleconference.  </w:t>
      </w:r>
      <w:r w:rsidR="00D17737">
        <w:rPr>
          <w:rFonts w:cs="Arial"/>
          <w:sz w:val="22"/>
          <w:szCs w:val="22"/>
        </w:rPr>
        <w:t>Brad Brim moved to approve the minutes.  Bob Ross seconded the motion.</w:t>
      </w:r>
      <w:r w:rsidR="00836016">
        <w:rPr>
          <w:rFonts w:cs="Arial"/>
          <w:sz w:val="22"/>
          <w:szCs w:val="22"/>
        </w:rPr>
        <w:t xml:space="preserve">  There were no objections</w:t>
      </w:r>
      <w:r w:rsidR="004608D8">
        <w:rPr>
          <w:rFonts w:cs="Arial"/>
          <w:sz w:val="22"/>
          <w:szCs w:val="22"/>
        </w:rPr>
        <w:t>.</w:t>
      </w:r>
      <w:r w:rsidR="00853C09">
        <w:rPr>
          <w:rFonts w:cs="Arial"/>
          <w:sz w:val="22"/>
          <w:szCs w:val="22"/>
        </w:rPr>
        <w:t xml:space="preserve">  </w:t>
      </w:r>
    </w:p>
    <w:p w:rsidR="00836016" w:rsidRDefault="00836016">
      <w:pPr>
        <w:widowControl/>
        <w:tabs>
          <w:tab w:val="clear" w:pos="9270"/>
        </w:tabs>
        <w:spacing w:after="0"/>
        <w:ind w:right="0"/>
        <w:rPr>
          <w:rFonts w:cs="Arial"/>
          <w:sz w:val="22"/>
          <w:szCs w:val="22"/>
        </w:rPr>
      </w:pPr>
    </w:p>
    <w:p w:rsidR="00C3211A" w:rsidRDefault="00960F8E" w:rsidP="00C3211A">
      <w:pPr>
        <w:widowControl/>
        <w:tabs>
          <w:tab w:val="clear" w:pos="9270"/>
        </w:tabs>
        <w:spacing w:after="0"/>
        <w:ind w:right="0"/>
        <w:rPr>
          <w:rFonts w:cs="Arial"/>
          <w:sz w:val="22"/>
          <w:szCs w:val="22"/>
        </w:rPr>
      </w:pPr>
      <w:r>
        <w:rPr>
          <w:rFonts w:cs="Arial"/>
          <w:sz w:val="22"/>
          <w:szCs w:val="22"/>
        </w:rPr>
        <w:t xml:space="preserve">Randy </w:t>
      </w:r>
      <w:r w:rsidR="00601DF3">
        <w:rPr>
          <w:rFonts w:cs="Arial"/>
          <w:sz w:val="22"/>
          <w:szCs w:val="22"/>
        </w:rPr>
        <w:t>reviewed</w:t>
      </w:r>
      <w:r w:rsidR="00A2546A">
        <w:rPr>
          <w:rFonts w:cs="Arial"/>
          <w:sz w:val="22"/>
          <w:szCs w:val="22"/>
        </w:rPr>
        <w:t xml:space="preserve"> ARs from the previous meeting.</w:t>
      </w:r>
    </w:p>
    <w:p w:rsidR="00C3211A" w:rsidRDefault="00C3211A" w:rsidP="00C3211A">
      <w:pPr>
        <w:widowControl/>
        <w:tabs>
          <w:tab w:val="clear" w:pos="9270"/>
        </w:tabs>
        <w:spacing w:after="0"/>
        <w:ind w:right="0"/>
        <w:rPr>
          <w:rFonts w:cs="Arial"/>
          <w:sz w:val="22"/>
          <w:szCs w:val="22"/>
        </w:rPr>
      </w:pPr>
    </w:p>
    <w:p w:rsidR="00367684" w:rsidRDefault="00AD7CD0" w:rsidP="00AD7CD0">
      <w:pPr>
        <w:pStyle w:val="ListParagraph"/>
        <w:numPr>
          <w:ilvl w:val="0"/>
          <w:numId w:val="12"/>
        </w:numPr>
        <w:rPr>
          <w:rFonts w:ascii="Arial" w:hAnsi="Arial" w:cs="Arial"/>
        </w:rPr>
      </w:pPr>
      <w:r>
        <w:rPr>
          <w:rFonts w:ascii="Arial" w:hAnsi="Arial" w:cs="Arial"/>
        </w:rPr>
        <w:t>Bob Ross to provide a membership list to SAE of people to invoice for 2016 membership dues [AR].</w:t>
      </w:r>
    </w:p>
    <w:p w:rsidR="00C26DB8" w:rsidRDefault="00D17737" w:rsidP="00C26DB8">
      <w:pPr>
        <w:pStyle w:val="ListParagraph"/>
        <w:rPr>
          <w:rFonts w:ascii="Arial" w:hAnsi="Arial" w:cs="Arial"/>
        </w:rPr>
      </w:pPr>
      <w:r>
        <w:rPr>
          <w:rFonts w:ascii="Arial" w:hAnsi="Arial" w:cs="Arial"/>
        </w:rPr>
        <w:t>Bob reported thi</w:t>
      </w:r>
      <w:r w:rsidR="00731D7F">
        <w:rPr>
          <w:rFonts w:ascii="Arial" w:hAnsi="Arial" w:cs="Arial"/>
        </w:rPr>
        <w:t xml:space="preserve">s </w:t>
      </w:r>
      <w:r>
        <w:rPr>
          <w:rFonts w:ascii="Arial" w:hAnsi="Arial" w:cs="Arial"/>
        </w:rPr>
        <w:t>as d</w:t>
      </w:r>
      <w:r w:rsidR="00C26DB8">
        <w:rPr>
          <w:rFonts w:ascii="Arial" w:hAnsi="Arial" w:cs="Arial"/>
        </w:rPr>
        <w:t xml:space="preserve">one.  The invoices will be sent out in January. </w:t>
      </w:r>
    </w:p>
    <w:p w:rsidR="00AD7CD0" w:rsidRDefault="00AD7CD0" w:rsidP="00AD7CD0">
      <w:pPr>
        <w:pStyle w:val="ListParagraph"/>
        <w:numPr>
          <w:ilvl w:val="0"/>
          <w:numId w:val="12"/>
        </w:numPr>
        <w:rPr>
          <w:rFonts w:ascii="Arial" w:hAnsi="Arial" w:cs="Arial"/>
        </w:rPr>
      </w:pPr>
      <w:r>
        <w:rPr>
          <w:rFonts w:ascii="Arial" w:hAnsi="Arial" w:cs="Arial"/>
        </w:rPr>
        <w:t>Bob Ross to send parser source code to the parser licensees [AR].</w:t>
      </w:r>
    </w:p>
    <w:p w:rsidR="00C26DB8" w:rsidRDefault="00D17737" w:rsidP="00C26DB8">
      <w:pPr>
        <w:pStyle w:val="ListParagraph"/>
        <w:rPr>
          <w:rFonts w:ascii="Arial" w:hAnsi="Arial" w:cs="Arial"/>
        </w:rPr>
      </w:pPr>
      <w:r>
        <w:rPr>
          <w:rFonts w:ascii="Arial" w:hAnsi="Arial" w:cs="Arial"/>
        </w:rPr>
        <w:t>Bob reported this as done.</w:t>
      </w:r>
    </w:p>
    <w:p w:rsidR="00AD7CD0" w:rsidRDefault="00AD7CD0" w:rsidP="00AD7CD0">
      <w:pPr>
        <w:pStyle w:val="ListParagraph"/>
        <w:numPr>
          <w:ilvl w:val="0"/>
          <w:numId w:val="12"/>
        </w:numPr>
        <w:rPr>
          <w:rFonts w:ascii="Arial" w:hAnsi="Arial" w:cs="Arial"/>
        </w:rPr>
      </w:pPr>
      <w:r>
        <w:rPr>
          <w:rFonts w:ascii="Arial" w:hAnsi="Arial" w:cs="Arial"/>
        </w:rPr>
        <w:t>Mike LaBonte to update the bug page with the classifications of BUG164, BUG165, BUG166 and BUG167 [AR].</w:t>
      </w:r>
    </w:p>
    <w:p w:rsidR="00C26DB8" w:rsidRPr="00AD7CD0" w:rsidRDefault="00D17737" w:rsidP="00C26DB8">
      <w:pPr>
        <w:pStyle w:val="ListParagraph"/>
        <w:rPr>
          <w:rFonts w:ascii="Arial" w:hAnsi="Arial" w:cs="Arial"/>
        </w:rPr>
      </w:pPr>
      <w:r>
        <w:rPr>
          <w:rFonts w:ascii="Arial" w:hAnsi="Arial" w:cs="Arial"/>
        </w:rPr>
        <w:t>Mike reported this as d</w:t>
      </w:r>
      <w:r w:rsidR="00C26DB8">
        <w:rPr>
          <w:rFonts w:ascii="Arial" w:hAnsi="Arial" w:cs="Arial"/>
        </w:rPr>
        <w:t>one. Bob made some updates to the documents and Mike updated the web page.</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E66489" w:rsidRDefault="004608D8">
      <w:pPr>
        <w:tabs>
          <w:tab w:val="clear" w:pos="9270"/>
        </w:tabs>
        <w:rPr>
          <w:rFonts w:cs="Arial"/>
          <w:sz w:val="22"/>
          <w:szCs w:val="22"/>
        </w:rPr>
      </w:pPr>
      <w:proofErr w:type="gramStart"/>
      <w:r>
        <w:rPr>
          <w:rFonts w:cs="Arial"/>
          <w:sz w:val="22"/>
          <w:szCs w:val="22"/>
        </w:rPr>
        <w:t>None.</w:t>
      </w:r>
      <w:proofErr w:type="gramEnd"/>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4E0B4F" w:rsidRDefault="004E0B4F">
      <w:pPr>
        <w:tabs>
          <w:tab w:val="clear" w:pos="9270"/>
          <w:tab w:val="left" w:pos="3345"/>
        </w:tabs>
        <w:rPr>
          <w:rFonts w:cs="Arial"/>
          <w:sz w:val="22"/>
          <w:szCs w:val="22"/>
        </w:rPr>
      </w:pPr>
      <w:r>
        <w:rPr>
          <w:rFonts w:cs="Arial"/>
          <w:sz w:val="22"/>
          <w:szCs w:val="22"/>
        </w:rPr>
        <w:t>Bob</w:t>
      </w:r>
      <w:r w:rsidRPr="005E3B76">
        <w:rPr>
          <w:rFonts w:cs="Arial"/>
          <w:sz w:val="22"/>
          <w:szCs w:val="22"/>
        </w:rPr>
        <w:t xml:space="preserve"> </w:t>
      </w:r>
      <w:r>
        <w:rPr>
          <w:rFonts w:cs="Arial"/>
          <w:sz w:val="22"/>
          <w:szCs w:val="22"/>
        </w:rPr>
        <w:t xml:space="preserve">Ross reported that </w:t>
      </w:r>
      <w:r w:rsidR="00C27B2D">
        <w:rPr>
          <w:rFonts w:cs="Arial"/>
          <w:sz w:val="22"/>
          <w:szCs w:val="22"/>
        </w:rPr>
        <w:t>the treasury stands at $63,627.</w:t>
      </w:r>
      <w:r w:rsidR="00731D7F">
        <w:rPr>
          <w:rFonts w:cs="Arial"/>
          <w:sz w:val="22"/>
          <w:szCs w:val="22"/>
        </w:rPr>
        <w:t xml:space="preserve"> </w:t>
      </w:r>
      <w:r w:rsidR="00C27B2D">
        <w:rPr>
          <w:rFonts w:cs="Arial"/>
          <w:sz w:val="22"/>
          <w:szCs w:val="22"/>
        </w:rPr>
        <w:t>This is b</w:t>
      </w:r>
      <w:r w:rsidR="00731D7F">
        <w:rPr>
          <w:rFonts w:cs="Arial"/>
          <w:sz w:val="22"/>
          <w:szCs w:val="22"/>
        </w:rPr>
        <w:t>ased on payments made including to the parser developer. $10,800 of Summit payment</w:t>
      </w:r>
      <w:r w:rsidR="00C27B2D">
        <w:rPr>
          <w:rFonts w:cs="Arial"/>
          <w:sz w:val="22"/>
          <w:szCs w:val="22"/>
        </w:rPr>
        <w:t>s</w:t>
      </w:r>
      <w:r w:rsidR="00731D7F">
        <w:rPr>
          <w:rFonts w:cs="Arial"/>
          <w:sz w:val="22"/>
          <w:szCs w:val="22"/>
        </w:rPr>
        <w:t xml:space="preserve"> and prepayments </w:t>
      </w:r>
      <w:r w:rsidR="00C27B2D">
        <w:rPr>
          <w:rFonts w:cs="Arial"/>
          <w:sz w:val="22"/>
          <w:szCs w:val="22"/>
        </w:rPr>
        <w:t xml:space="preserve">still </w:t>
      </w:r>
      <w:r w:rsidR="00731D7F">
        <w:rPr>
          <w:rFonts w:cs="Arial"/>
          <w:sz w:val="22"/>
          <w:szCs w:val="22"/>
        </w:rPr>
        <w:t xml:space="preserve">need to be made.  We will be getting some income from sponsorship support for DesignCon.  The </w:t>
      </w:r>
      <w:r w:rsidR="00C27B2D">
        <w:rPr>
          <w:rFonts w:cs="Arial"/>
          <w:sz w:val="22"/>
          <w:szCs w:val="22"/>
        </w:rPr>
        <w:t>next cyc</w:t>
      </w:r>
      <w:r w:rsidR="00731D7F">
        <w:rPr>
          <w:rFonts w:cs="Arial"/>
          <w:sz w:val="22"/>
          <w:szCs w:val="22"/>
        </w:rPr>
        <w:t xml:space="preserve">le of membership renewal will be starting and will bring in more income.  We ended the year </w:t>
      </w:r>
      <w:r w:rsidR="00731D7F">
        <w:rPr>
          <w:rFonts w:cs="Arial"/>
          <w:sz w:val="22"/>
          <w:szCs w:val="22"/>
        </w:rPr>
        <w:lastRenderedPageBreak/>
        <w:t>with 24 members.  Mike LaBonte asked if we will inquire about membership with more than the 24 current members.  Bob noted he will ask one other company that has been a member but did not renew last year.</w:t>
      </w:r>
    </w:p>
    <w:p w:rsidR="00623C79" w:rsidRDefault="00623C79">
      <w:pPr>
        <w:tabs>
          <w:tab w:val="clear" w:pos="9270"/>
          <w:tab w:val="left" w:pos="3345"/>
        </w:tabs>
        <w:rPr>
          <w:rFonts w:cs="Arial"/>
          <w:sz w:val="22"/>
          <w:szCs w:val="22"/>
        </w:rPr>
      </w:pPr>
    </w:p>
    <w:p w:rsidR="00171F1D" w:rsidRDefault="00171F1D">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71765B" w:rsidRDefault="0071765B">
      <w:pPr>
        <w:tabs>
          <w:tab w:val="clear" w:pos="9270"/>
        </w:tabs>
        <w:rPr>
          <w:rFonts w:cs="Arial"/>
          <w:sz w:val="22"/>
          <w:szCs w:val="22"/>
        </w:rPr>
      </w:pPr>
      <w:r>
        <w:rPr>
          <w:rFonts w:cs="Arial"/>
          <w:sz w:val="22"/>
          <w:szCs w:val="22"/>
        </w:rPr>
        <w:t xml:space="preserve">Mike LaBonte reported that </w:t>
      </w:r>
      <w:r w:rsidR="00731D7F">
        <w:rPr>
          <w:rFonts w:cs="Arial"/>
          <w:sz w:val="22"/>
          <w:szCs w:val="22"/>
        </w:rPr>
        <w:t>the website has been mostly static.  He discussed a Wiki possibility for the webpage.  Mike will create an example Wiki page for some content on our webpage to review [AR].</w:t>
      </w:r>
    </w:p>
    <w:p w:rsidR="00623C79" w:rsidRPr="005365ED" w:rsidRDefault="00623C79">
      <w:pPr>
        <w:tabs>
          <w:tab w:val="clear" w:pos="9270"/>
        </w:tabs>
        <w:rPr>
          <w:rFonts w:cs="Arial"/>
          <w:sz w:val="22"/>
          <w:szCs w:val="22"/>
        </w:rPr>
      </w:pPr>
    </w:p>
    <w:p w:rsidR="00033172" w:rsidRDefault="00033172">
      <w:pPr>
        <w:tabs>
          <w:tab w:val="clear" w:pos="9270"/>
        </w:tabs>
        <w:rPr>
          <w:rFonts w:cs="Arial"/>
          <w:sz w:val="22"/>
          <w:szCs w:val="22"/>
        </w:rPr>
      </w:pPr>
    </w:p>
    <w:p w:rsidR="006737E8" w:rsidRDefault="006737E8">
      <w:pPr>
        <w:tabs>
          <w:tab w:val="clear" w:pos="9270"/>
        </w:tabs>
        <w:rPr>
          <w:rFonts w:cs="Arial"/>
          <w:b/>
          <w:sz w:val="22"/>
          <w:szCs w:val="22"/>
        </w:rPr>
      </w:pPr>
      <w:r>
        <w:rPr>
          <w:rFonts w:cs="Arial"/>
          <w:b/>
          <w:sz w:val="22"/>
          <w:szCs w:val="22"/>
        </w:rPr>
        <w:t xml:space="preserve">MAILING LIST ADMINISTRATION </w:t>
      </w:r>
    </w:p>
    <w:p w:rsidR="006737E8" w:rsidRDefault="00526E7B">
      <w:pPr>
        <w:tabs>
          <w:tab w:val="clear" w:pos="9270"/>
        </w:tabs>
        <w:rPr>
          <w:rFonts w:cs="Arial"/>
          <w:sz w:val="22"/>
          <w:szCs w:val="22"/>
        </w:rPr>
      </w:pPr>
      <w:r>
        <w:rPr>
          <w:rFonts w:cs="Arial"/>
          <w:sz w:val="22"/>
          <w:szCs w:val="22"/>
        </w:rPr>
        <w:t xml:space="preserve">Curtis Clark </w:t>
      </w:r>
      <w:r w:rsidR="002F4C32">
        <w:rPr>
          <w:rFonts w:cs="Arial"/>
          <w:sz w:val="22"/>
          <w:szCs w:val="22"/>
        </w:rPr>
        <w:t xml:space="preserve">reported that </w:t>
      </w:r>
      <w:r w:rsidR="00731D7F">
        <w:rPr>
          <w:rFonts w:cs="Arial"/>
          <w:sz w:val="22"/>
          <w:szCs w:val="22"/>
        </w:rPr>
        <w:t>a couple addresses have dr</w:t>
      </w:r>
      <w:r w:rsidR="00C27B2D">
        <w:rPr>
          <w:rFonts w:cs="Arial"/>
          <w:sz w:val="22"/>
          <w:szCs w:val="22"/>
        </w:rPr>
        <w:t>opped along with a couple joins</w:t>
      </w:r>
      <w:r w:rsidR="00731D7F">
        <w:rPr>
          <w:rFonts w:cs="Arial"/>
          <w:sz w:val="22"/>
          <w:szCs w:val="22"/>
        </w:rPr>
        <w:t>.  Curtis noted that</w:t>
      </w:r>
      <w:r w:rsidR="00C27B2D">
        <w:rPr>
          <w:rFonts w:cs="Arial"/>
          <w:sz w:val="22"/>
          <w:szCs w:val="22"/>
        </w:rPr>
        <w:t xml:space="preserve"> with </w:t>
      </w:r>
      <w:proofErr w:type="spellStart"/>
      <w:r w:rsidR="00C27B2D">
        <w:rPr>
          <w:rFonts w:cs="Arial"/>
          <w:sz w:val="22"/>
          <w:szCs w:val="22"/>
        </w:rPr>
        <w:t>F</w:t>
      </w:r>
      <w:r w:rsidR="00731D7F">
        <w:rPr>
          <w:rFonts w:cs="Arial"/>
          <w:sz w:val="22"/>
          <w:szCs w:val="22"/>
        </w:rPr>
        <w:t>reelists</w:t>
      </w:r>
      <w:proofErr w:type="spellEnd"/>
      <w:r w:rsidR="00731D7F">
        <w:rPr>
          <w:rFonts w:cs="Arial"/>
          <w:sz w:val="22"/>
          <w:szCs w:val="22"/>
        </w:rPr>
        <w:t xml:space="preserve">, any emails coming into the ibis-info account must be seen by a moderator and are not automatically forwarded to an email account.  Mike LaBonte was the only moderator and did not see a recent email that came in.  This has been fixed to have more than one person as moderator.  Mike noted he is updating the website to use </w:t>
      </w:r>
      <w:hyperlink r:id="rId11" w:history="1">
        <w:r w:rsidR="00731D7F" w:rsidRPr="000B044A">
          <w:rPr>
            <w:rStyle w:val="Hyperlink"/>
            <w:rFonts w:cs="Arial"/>
            <w:sz w:val="22"/>
            <w:szCs w:val="22"/>
          </w:rPr>
          <w:t>info@ibis.org</w:t>
        </w:r>
      </w:hyperlink>
      <w:r w:rsidR="00731D7F">
        <w:rPr>
          <w:rFonts w:cs="Arial"/>
          <w:sz w:val="22"/>
          <w:szCs w:val="22"/>
        </w:rPr>
        <w:t xml:space="preserve"> now that he has found ways of filtering spam in the </w:t>
      </w:r>
      <w:r w:rsidR="00C27B2D">
        <w:rPr>
          <w:rFonts w:cs="Arial"/>
          <w:sz w:val="22"/>
          <w:szCs w:val="22"/>
        </w:rPr>
        <w:t xml:space="preserve">ibis.org </w:t>
      </w:r>
      <w:r w:rsidR="00731D7F">
        <w:rPr>
          <w:rFonts w:cs="Arial"/>
          <w:sz w:val="22"/>
          <w:szCs w:val="22"/>
        </w:rPr>
        <w:t>inbox.</w:t>
      </w:r>
      <w:r w:rsidR="000A6AA4">
        <w:rPr>
          <w:rFonts w:cs="Arial"/>
          <w:sz w:val="22"/>
          <w:szCs w:val="22"/>
        </w:rPr>
        <w:t xml:space="preserve">  Bob </w:t>
      </w:r>
      <w:r w:rsidR="00C27B2D">
        <w:rPr>
          <w:rFonts w:cs="Arial"/>
          <w:sz w:val="22"/>
          <w:szCs w:val="22"/>
        </w:rPr>
        <w:t xml:space="preserve">Ross </w:t>
      </w:r>
      <w:r w:rsidR="000A6AA4">
        <w:rPr>
          <w:rFonts w:cs="Arial"/>
          <w:sz w:val="22"/>
          <w:szCs w:val="22"/>
        </w:rPr>
        <w:t xml:space="preserve">asked if the </w:t>
      </w:r>
      <w:hyperlink r:id="rId12" w:history="1">
        <w:r w:rsidR="000A6AA4" w:rsidRPr="000B044A">
          <w:rPr>
            <w:rStyle w:val="Hyperlink"/>
            <w:rFonts w:cs="Arial"/>
            <w:sz w:val="22"/>
            <w:szCs w:val="22"/>
          </w:rPr>
          <w:t>ibis-info@freelists.org</w:t>
        </w:r>
      </w:hyperlink>
      <w:r w:rsidR="000A6AA4">
        <w:rPr>
          <w:rFonts w:cs="Arial"/>
          <w:sz w:val="22"/>
          <w:szCs w:val="22"/>
        </w:rPr>
        <w:t xml:space="preserve"> email will be discontinued.  Mike responded that it will remain active and is useful for testing settings.</w:t>
      </w:r>
    </w:p>
    <w:p w:rsidR="00623C79" w:rsidRDefault="00623C79">
      <w:pPr>
        <w:tabs>
          <w:tab w:val="clear" w:pos="9270"/>
        </w:tabs>
        <w:rPr>
          <w:rFonts w:cs="Arial"/>
          <w:sz w:val="22"/>
          <w:szCs w:val="22"/>
        </w:rPr>
      </w:pPr>
    </w:p>
    <w:p w:rsidR="001C7C97" w:rsidRPr="006737E8" w:rsidRDefault="001C7C97">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2076" w:rsidRDefault="000A6AA4">
      <w:pPr>
        <w:tabs>
          <w:tab w:val="clear" w:pos="9270"/>
        </w:tabs>
        <w:rPr>
          <w:rFonts w:cs="Arial"/>
          <w:sz w:val="22"/>
          <w:szCs w:val="22"/>
        </w:rPr>
      </w:pPr>
      <w:r>
        <w:rPr>
          <w:rFonts w:cs="Arial"/>
          <w:sz w:val="22"/>
          <w:szCs w:val="22"/>
        </w:rPr>
        <w:t>No update.</w:t>
      </w:r>
    </w:p>
    <w:p w:rsidR="00623C79" w:rsidRDefault="00623C79">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sz w:val="22"/>
          <w:szCs w:val="22"/>
        </w:rPr>
      </w:pPr>
      <w:r>
        <w:rPr>
          <w:rFonts w:cs="Arial"/>
          <w:sz w:val="22"/>
          <w:szCs w:val="22"/>
        </w:rPr>
        <w:t>- Conferences</w:t>
      </w:r>
    </w:p>
    <w:p w:rsidR="00E5796C" w:rsidRPr="00E5796C" w:rsidRDefault="00E000F3">
      <w:pPr>
        <w:keepNext/>
        <w:widowControl/>
        <w:tabs>
          <w:tab w:val="clear" w:pos="9270"/>
        </w:tabs>
        <w:spacing w:after="0"/>
        <w:ind w:right="0"/>
        <w:rPr>
          <w:rFonts w:eastAsia="Calibri" w:cs="Arial"/>
          <w:sz w:val="21"/>
          <w:szCs w:val="22"/>
        </w:rPr>
      </w:pPr>
      <w:proofErr w:type="gramStart"/>
      <w:r>
        <w:rPr>
          <w:rFonts w:eastAsia="Calibri" w:cs="Arial"/>
          <w:sz w:val="22"/>
          <w:szCs w:val="22"/>
        </w:rPr>
        <w:t>None.</w:t>
      </w:r>
      <w:proofErr w:type="gramEnd"/>
    </w:p>
    <w:p w:rsidR="00FB6D5C" w:rsidRDefault="00FB6D5C">
      <w:pPr>
        <w:keepNext/>
        <w:widowControl/>
        <w:tabs>
          <w:tab w:val="clear" w:pos="9270"/>
        </w:tabs>
        <w:spacing w:after="0"/>
        <w:ind w:right="0"/>
        <w:rPr>
          <w:rFonts w:eastAsia="Calibri" w:cs="Arial"/>
          <w:sz w:val="22"/>
          <w:szCs w:val="22"/>
        </w:rPr>
      </w:pPr>
    </w:p>
    <w:p w:rsidR="00033172" w:rsidRDefault="00A2546A">
      <w:pPr>
        <w:keepNext/>
        <w:widowControl/>
        <w:tabs>
          <w:tab w:val="clear" w:pos="9270"/>
        </w:tabs>
        <w:spacing w:after="0"/>
        <w:ind w:right="0"/>
        <w:rPr>
          <w:rFonts w:eastAsia="Calibri" w:cs="Arial"/>
          <w:sz w:val="22"/>
          <w:szCs w:val="22"/>
        </w:rPr>
      </w:pPr>
      <w:r>
        <w:rPr>
          <w:rFonts w:eastAsia="Calibri" w:cs="Arial"/>
          <w:sz w:val="22"/>
          <w:szCs w:val="22"/>
        </w:rPr>
        <w:t>- Press Update</w:t>
      </w:r>
    </w:p>
    <w:p w:rsidR="00FB521B" w:rsidRDefault="00E000F3" w:rsidP="00032743">
      <w:pPr>
        <w:tabs>
          <w:tab w:val="clear" w:pos="9270"/>
        </w:tabs>
        <w:rPr>
          <w:sz w:val="22"/>
          <w:szCs w:val="22"/>
        </w:rPr>
      </w:pPr>
      <w:proofErr w:type="gramStart"/>
      <w:r>
        <w:rPr>
          <w:sz w:val="22"/>
          <w:szCs w:val="22"/>
        </w:rPr>
        <w:t>None.</w:t>
      </w:r>
      <w:proofErr w:type="gramEnd"/>
    </w:p>
    <w:p w:rsidR="00FB521B" w:rsidRDefault="00FB521B" w:rsidP="00032743">
      <w:pPr>
        <w:tabs>
          <w:tab w:val="clear" w:pos="9270"/>
        </w:tabs>
        <w:rPr>
          <w:sz w:val="22"/>
          <w:szCs w:val="22"/>
        </w:rPr>
      </w:pPr>
    </w:p>
    <w:p w:rsidR="00FB521B" w:rsidRDefault="00FB521B"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C549DB" w:rsidRDefault="00C549DB" w:rsidP="00C549DB">
      <w:pPr>
        <w:tabs>
          <w:tab w:val="clear" w:pos="9270"/>
        </w:tabs>
        <w:rPr>
          <w:rFonts w:cs="Arial"/>
          <w:sz w:val="22"/>
          <w:szCs w:val="22"/>
        </w:rPr>
      </w:pPr>
      <w:r>
        <w:rPr>
          <w:rFonts w:eastAsia="Calibri" w:cs="Arial"/>
          <w:sz w:val="22"/>
          <w:szCs w:val="22"/>
        </w:rPr>
        <w:t xml:space="preserve">- </w:t>
      </w:r>
      <w:r>
        <w:rPr>
          <w:rFonts w:cs="Arial"/>
          <w:sz w:val="22"/>
          <w:szCs w:val="22"/>
        </w:rPr>
        <w:t xml:space="preserve">DesignCon </w:t>
      </w:r>
      <w:r w:rsidR="00D356FB">
        <w:rPr>
          <w:rFonts w:cs="Arial"/>
          <w:sz w:val="22"/>
          <w:szCs w:val="22"/>
        </w:rPr>
        <w:t xml:space="preserve">2016 </w:t>
      </w:r>
      <w:r>
        <w:rPr>
          <w:rFonts w:cs="Arial"/>
          <w:sz w:val="22"/>
          <w:szCs w:val="22"/>
        </w:rPr>
        <w:t>IBIS Summit</w:t>
      </w:r>
    </w:p>
    <w:p w:rsidR="00D356FB" w:rsidRDefault="00667260" w:rsidP="009E4350">
      <w:pPr>
        <w:tabs>
          <w:tab w:val="clear" w:pos="9270"/>
        </w:tabs>
        <w:rPr>
          <w:rFonts w:cs="Arial"/>
          <w:sz w:val="22"/>
          <w:szCs w:val="22"/>
        </w:rPr>
      </w:pPr>
      <w:r>
        <w:rPr>
          <w:rFonts w:cs="Arial"/>
          <w:sz w:val="22"/>
          <w:szCs w:val="22"/>
        </w:rPr>
        <w:t xml:space="preserve">DesignCon </w:t>
      </w:r>
      <w:r w:rsidR="00150110">
        <w:rPr>
          <w:rFonts w:cs="Arial"/>
          <w:sz w:val="22"/>
          <w:szCs w:val="22"/>
        </w:rPr>
        <w:t>will be held January 19-21, 2016.  Friday, January 22, 2016</w:t>
      </w:r>
      <w:r>
        <w:rPr>
          <w:rFonts w:cs="Arial"/>
          <w:sz w:val="22"/>
          <w:szCs w:val="22"/>
        </w:rPr>
        <w:t xml:space="preserve"> is scheduled for the Summit</w:t>
      </w:r>
      <w:r w:rsidR="0035752F">
        <w:rPr>
          <w:rFonts w:cs="Arial"/>
          <w:sz w:val="22"/>
          <w:szCs w:val="22"/>
        </w:rPr>
        <w:t xml:space="preserve"> meeting.  </w:t>
      </w:r>
      <w:r w:rsidR="007F4D94">
        <w:rPr>
          <w:rFonts w:cs="Arial"/>
          <w:sz w:val="22"/>
          <w:szCs w:val="22"/>
        </w:rPr>
        <w:t xml:space="preserve">Mike LaBonte noted this is the day after DesignCon ends.  We are supposed to put a banner and link onto our web page, but those have not been supplied by UBM yet.  One of the upcoming UBM newsletters is supposed to mention IBIS, and Mike is working with UBM on this.  Mike </w:t>
      </w:r>
      <w:r w:rsidR="00C27B2D">
        <w:rPr>
          <w:rFonts w:cs="Arial"/>
          <w:sz w:val="22"/>
          <w:szCs w:val="22"/>
        </w:rPr>
        <w:t>mentioned</w:t>
      </w:r>
      <w:r w:rsidR="007F4D94">
        <w:rPr>
          <w:rFonts w:cs="Arial"/>
          <w:sz w:val="22"/>
          <w:szCs w:val="22"/>
        </w:rPr>
        <w:t xml:space="preserve"> there is room for more presentations.  Bob </w:t>
      </w:r>
      <w:r w:rsidR="00C27B2D">
        <w:rPr>
          <w:rFonts w:cs="Arial"/>
          <w:sz w:val="22"/>
          <w:szCs w:val="22"/>
        </w:rPr>
        <w:t xml:space="preserve">Ross </w:t>
      </w:r>
      <w:r w:rsidR="007F4D94">
        <w:rPr>
          <w:rFonts w:cs="Arial"/>
          <w:sz w:val="22"/>
          <w:szCs w:val="22"/>
        </w:rPr>
        <w:t>noted he has penciled in about 25 attendees and 8 presentations so far.  The next announcement should go out today.  Lance Wang reported that he has 30 people registered so far.</w:t>
      </w:r>
      <w:r w:rsidR="00851DAA">
        <w:rPr>
          <w:rFonts w:cs="Arial"/>
          <w:sz w:val="22"/>
          <w:szCs w:val="22"/>
        </w:rPr>
        <w:t xml:space="preserve"> Keysight is a sponsor.  </w:t>
      </w:r>
    </w:p>
    <w:p w:rsidR="00B47B56" w:rsidRDefault="00B47B56" w:rsidP="009E4350">
      <w:pPr>
        <w:tabs>
          <w:tab w:val="clear" w:pos="9270"/>
        </w:tabs>
        <w:rPr>
          <w:rFonts w:cs="Arial"/>
          <w:sz w:val="22"/>
          <w:szCs w:val="22"/>
        </w:rPr>
      </w:pPr>
    </w:p>
    <w:p w:rsidR="00303B66" w:rsidRDefault="00303B66" w:rsidP="00303B66">
      <w:pPr>
        <w:rPr>
          <w:rFonts w:cs="Arial"/>
          <w:sz w:val="22"/>
          <w:szCs w:val="22"/>
        </w:rPr>
      </w:pPr>
      <w:r>
        <w:rPr>
          <w:rFonts w:eastAsia="Calibri" w:cs="Arial"/>
          <w:sz w:val="22"/>
          <w:szCs w:val="22"/>
        </w:rPr>
        <w:t xml:space="preserve">- </w:t>
      </w:r>
      <w:r>
        <w:rPr>
          <w:rFonts w:cs="Arial"/>
          <w:sz w:val="22"/>
          <w:szCs w:val="22"/>
        </w:rPr>
        <w:t>European IBIS Summit at SPI</w:t>
      </w:r>
      <w:r w:rsidR="00D356FB">
        <w:rPr>
          <w:rFonts w:cs="Arial"/>
          <w:sz w:val="22"/>
          <w:szCs w:val="22"/>
        </w:rPr>
        <w:t xml:space="preserve"> 2016</w:t>
      </w:r>
    </w:p>
    <w:p w:rsidR="00D356FB" w:rsidRDefault="00A552AC" w:rsidP="00303B66">
      <w:pPr>
        <w:rPr>
          <w:rFonts w:cs="Arial"/>
          <w:sz w:val="22"/>
          <w:szCs w:val="22"/>
        </w:rPr>
      </w:pPr>
      <w:r>
        <w:rPr>
          <w:rFonts w:cs="Arial"/>
          <w:sz w:val="22"/>
          <w:szCs w:val="22"/>
        </w:rPr>
        <w:t>An IBIS Summit will be co-hosted</w:t>
      </w:r>
      <w:r w:rsidR="006D7B33">
        <w:rPr>
          <w:rFonts w:cs="Arial"/>
          <w:sz w:val="22"/>
          <w:szCs w:val="22"/>
        </w:rPr>
        <w:t xml:space="preserve"> with</w:t>
      </w:r>
      <w:r w:rsidR="00E36164">
        <w:rPr>
          <w:rFonts w:cs="Arial"/>
          <w:sz w:val="22"/>
          <w:szCs w:val="22"/>
        </w:rPr>
        <w:t xml:space="preserve"> the IEEE Workshop on Signal and Power Integrity (SPI)</w:t>
      </w:r>
      <w:r>
        <w:rPr>
          <w:rFonts w:cs="Arial"/>
          <w:sz w:val="22"/>
          <w:szCs w:val="22"/>
        </w:rPr>
        <w:t>.</w:t>
      </w:r>
      <w:r w:rsidR="00303B66">
        <w:rPr>
          <w:rFonts w:cs="Arial"/>
          <w:sz w:val="22"/>
          <w:szCs w:val="22"/>
        </w:rPr>
        <w:t xml:space="preserve"> </w:t>
      </w:r>
      <w:r w:rsidR="006D7B33">
        <w:rPr>
          <w:rFonts w:cs="Arial"/>
          <w:sz w:val="22"/>
          <w:szCs w:val="22"/>
        </w:rPr>
        <w:t xml:space="preserve">The Summit </w:t>
      </w:r>
      <w:r w:rsidR="00DD0493">
        <w:rPr>
          <w:rFonts w:cs="Arial"/>
          <w:sz w:val="22"/>
          <w:szCs w:val="22"/>
        </w:rPr>
        <w:t>w</w:t>
      </w:r>
      <w:r>
        <w:rPr>
          <w:rFonts w:cs="Arial"/>
          <w:sz w:val="22"/>
          <w:szCs w:val="22"/>
        </w:rPr>
        <w:t>ill</w:t>
      </w:r>
      <w:r w:rsidR="00DD0493">
        <w:rPr>
          <w:rFonts w:cs="Arial"/>
          <w:sz w:val="22"/>
          <w:szCs w:val="22"/>
        </w:rPr>
        <w:t xml:space="preserve"> take place on May 11</w:t>
      </w:r>
      <w:r w:rsidR="006D7B33">
        <w:rPr>
          <w:rFonts w:cs="Arial"/>
          <w:sz w:val="22"/>
          <w:szCs w:val="22"/>
        </w:rPr>
        <w:t xml:space="preserve">, 2016 in Turin, Italy.  </w:t>
      </w:r>
      <w:r w:rsidR="00851DAA">
        <w:rPr>
          <w:rFonts w:cs="Arial"/>
          <w:sz w:val="22"/>
          <w:szCs w:val="22"/>
        </w:rPr>
        <w:t>Bob noted that we still need to arrange for payment for the room.</w:t>
      </w:r>
    </w:p>
    <w:p w:rsidR="00B47B56" w:rsidRPr="008A5474" w:rsidRDefault="00B47B56" w:rsidP="00303B66">
      <w:pPr>
        <w:rPr>
          <w:rFonts w:cs="Arial"/>
          <w:sz w:val="22"/>
          <w:szCs w:val="22"/>
        </w:rPr>
      </w:pPr>
    </w:p>
    <w:p w:rsidR="00C0575F" w:rsidRDefault="00C0575F" w:rsidP="00C0575F">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0575F" w:rsidRDefault="00C0575F"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D356FB" w:rsidRDefault="00A2546A" w:rsidP="00D356FB">
      <w:pPr>
        <w:tabs>
          <w:tab w:val="clear" w:pos="9270"/>
        </w:tabs>
        <w:rPr>
          <w:rFonts w:cs="Arial"/>
          <w:sz w:val="22"/>
          <w:szCs w:val="22"/>
        </w:rPr>
      </w:pPr>
      <w:r>
        <w:rPr>
          <w:rFonts w:cs="Arial"/>
          <w:sz w:val="22"/>
          <w:szCs w:val="22"/>
        </w:rPr>
        <w:t xml:space="preserve">Mike LaBonte reported that </w:t>
      </w:r>
      <w:r w:rsidR="00C51231">
        <w:rPr>
          <w:rFonts w:cs="Arial"/>
          <w:sz w:val="22"/>
          <w:szCs w:val="22"/>
        </w:rPr>
        <w:t>t</w:t>
      </w:r>
      <w:r>
        <w:rPr>
          <w:rFonts w:cs="Arial"/>
          <w:sz w:val="22"/>
          <w:szCs w:val="22"/>
        </w:rPr>
        <w:t xml:space="preserve">he group is meeting on Tuesdays at 8:00 a.m. PT.  </w:t>
      </w:r>
      <w:r w:rsidR="00DC3FB1">
        <w:rPr>
          <w:rFonts w:cs="Arial"/>
          <w:sz w:val="22"/>
          <w:szCs w:val="22"/>
        </w:rPr>
        <w:t xml:space="preserve">The group remains focused on </w:t>
      </w:r>
      <w:r w:rsidR="00C27B2D">
        <w:rPr>
          <w:rFonts w:cs="Arial"/>
          <w:sz w:val="22"/>
          <w:szCs w:val="22"/>
        </w:rPr>
        <w:t>IBISCHK</w:t>
      </w:r>
      <w:r w:rsidR="00DC3FB1">
        <w:rPr>
          <w:rFonts w:cs="Arial"/>
          <w:sz w:val="22"/>
          <w:szCs w:val="22"/>
        </w:rPr>
        <w:t xml:space="preserve"> issues.</w:t>
      </w:r>
      <w:r w:rsidR="0012408B">
        <w:rPr>
          <w:rFonts w:cs="Arial"/>
          <w:sz w:val="22"/>
          <w:szCs w:val="22"/>
        </w:rPr>
        <w:t xml:space="preserve"> There has been discussion about a presentation from Xilinx and Cisco on IBIS correlation being discussed in the task group.  This may happen after the presentation is given at the DesignCon Summit.</w:t>
      </w:r>
    </w:p>
    <w:p w:rsidR="00B47B56" w:rsidRDefault="00B47B56"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90742">
        <w:rPr>
          <w:rFonts w:cs="Arial"/>
          <w:sz w:val="22"/>
          <w:szCs w:val="22"/>
        </w:rPr>
        <w:t>ibischk6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39551B" w:rsidP="002B4065">
      <w:pPr>
        <w:tabs>
          <w:tab w:val="clear" w:pos="9270"/>
        </w:tabs>
        <w:ind w:firstLine="720"/>
        <w:rPr>
          <w:color w:val="1F497D"/>
        </w:rPr>
      </w:pPr>
      <w:hyperlink r:id="rId13" w:history="1">
        <w:r w:rsidR="002B4065">
          <w:rPr>
            <w:rStyle w:val="Hyperlink"/>
          </w:rPr>
          <w:t>http://www.ibis.org/ibischk6/old_v601/ibischk_6.0.1_UserGuide_wip2.pdf</w:t>
        </w:r>
      </w:hyperlink>
    </w:p>
    <w:p w:rsidR="002B4065" w:rsidRDefault="002B4065" w:rsidP="002B4065">
      <w:pPr>
        <w:tabs>
          <w:tab w:val="clear" w:pos="9270"/>
        </w:tabs>
        <w:ind w:firstLine="720"/>
        <w:rPr>
          <w:color w:val="1F497D"/>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39551B">
      <w:pPr>
        <w:tabs>
          <w:tab w:val="clear" w:pos="9270"/>
        </w:tabs>
        <w:ind w:firstLine="720"/>
        <w:rPr>
          <w:rFonts w:cs="Arial"/>
          <w:sz w:val="22"/>
          <w:szCs w:val="22"/>
        </w:rPr>
      </w:pPr>
      <w:hyperlink r:id="rId14" w:history="1">
        <w:r w:rsidR="00FD2540" w:rsidRPr="00914714">
          <w:rPr>
            <w:rStyle w:val="Hyperlink"/>
          </w:rPr>
          <w:t>http://www.ibis.org/quality_wip/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D356FB" w:rsidRDefault="00A2546A">
      <w:pPr>
        <w:tabs>
          <w:tab w:val="clear" w:pos="9270"/>
        </w:tabs>
        <w:rPr>
          <w:rFonts w:cs="Arial"/>
          <w:sz w:val="22"/>
          <w:szCs w:val="22"/>
        </w:rPr>
      </w:pPr>
      <w:r>
        <w:rPr>
          <w:rFonts w:cs="Arial"/>
          <w:sz w:val="22"/>
          <w:szCs w:val="22"/>
        </w:rPr>
        <w:t xml:space="preserve">Arpad Muranyi reported that the group is meeting regularly on Tuesdays at 12:00 p.m. PT.  </w:t>
      </w:r>
      <w:r w:rsidR="0012408B">
        <w:rPr>
          <w:rFonts w:cs="Arial"/>
          <w:sz w:val="22"/>
          <w:szCs w:val="22"/>
        </w:rPr>
        <w:t>The next meeting is January 5, 2016.  The main topic being discussed is the cleanup of the ground language in the specification.</w:t>
      </w:r>
      <w:r w:rsidR="00EB134C">
        <w:rPr>
          <w:rFonts w:cs="Arial"/>
          <w:sz w:val="22"/>
          <w:szCs w:val="22"/>
        </w:rPr>
        <w:t xml:space="preserve">  The discussion is technical in nature for now, and it was decided to keep the discussion in the ATM task group.  The work may transfer </w:t>
      </w:r>
      <w:r w:rsidR="00D83D3A">
        <w:rPr>
          <w:rFonts w:cs="Arial"/>
          <w:sz w:val="22"/>
          <w:szCs w:val="22"/>
        </w:rPr>
        <w:t>to the Editorial task group at</w:t>
      </w:r>
      <w:r w:rsidR="00EB134C">
        <w:rPr>
          <w:rFonts w:cs="Arial"/>
          <w:sz w:val="22"/>
          <w:szCs w:val="22"/>
        </w:rPr>
        <w:t xml:space="preserve"> some point.  Michael Mirmak asked about discussion of the </w:t>
      </w:r>
      <w:proofErr w:type="spellStart"/>
      <w:r w:rsidR="00EB134C">
        <w:rPr>
          <w:rFonts w:cs="Arial"/>
          <w:sz w:val="22"/>
          <w:szCs w:val="22"/>
        </w:rPr>
        <w:t>redriver</w:t>
      </w:r>
      <w:proofErr w:type="spellEnd"/>
      <w:r w:rsidR="00EB134C">
        <w:rPr>
          <w:rFonts w:cs="Arial"/>
          <w:sz w:val="22"/>
          <w:szCs w:val="22"/>
        </w:rPr>
        <w:t xml:space="preserve"> BIRD.  Arpad noted that there has been some offline discussion, and we are waiting on </w:t>
      </w:r>
      <w:proofErr w:type="spellStart"/>
      <w:r w:rsidR="00EB134C">
        <w:rPr>
          <w:rFonts w:cs="Arial"/>
          <w:sz w:val="22"/>
          <w:szCs w:val="22"/>
        </w:rPr>
        <w:t>Fangyi</w:t>
      </w:r>
      <w:proofErr w:type="spellEnd"/>
      <w:r w:rsidR="00EB134C">
        <w:rPr>
          <w:rFonts w:cs="Arial"/>
          <w:sz w:val="22"/>
          <w:szCs w:val="22"/>
        </w:rPr>
        <w:t xml:space="preserve"> Rao to provide some feedback after the holidays.  The backchannel proposal is waiting for Cadence to provide an update.</w:t>
      </w:r>
      <w:r w:rsidR="00A519BF">
        <w:rPr>
          <w:rFonts w:cs="Arial"/>
          <w:sz w:val="22"/>
          <w:szCs w:val="22"/>
        </w:rPr>
        <w:t xml:space="preserve">  Arpad noted that other ideas on the backchannel proposal are welcome.</w:t>
      </w:r>
    </w:p>
    <w:p w:rsidR="00B47B56" w:rsidRDefault="00B47B56">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39551B">
      <w:pPr>
        <w:tabs>
          <w:tab w:val="clear" w:pos="9270"/>
        </w:tabs>
        <w:ind w:firstLine="720"/>
        <w:rPr>
          <w:rFonts w:cs="Arial"/>
          <w:sz w:val="22"/>
          <w:szCs w:val="22"/>
        </w:rPr>
      </w:pPr>
      <w:hyperlink r:id="rId15"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D356FB" w:rsidRDefault="0008614A">
      <w:pPr>
        <w:tabs>
          <w:tab w:val="clear" w:pos="9270"/>
        </w:tabs>
        <w:rPr>
          <w:rFonts w:cs="Arial"/>
          <w:sz w:val="22"/>
          <w:szCs w:val="22"/>
        </w:rPr>
      </w:pPr>
      <w:r>
        <w:rPr>
          <w:rFonts w:cs="Arial"/>
          <w:sz w:val="22"/>
          <w:szCs w:val="22"/>
        </w:rPr>
        <w:t>Michael Mirmak</w:t>
      </w:r>
      <w:r w:rsidR="00794AFC">
        <w:rPr>
          <w:rFonts w:cs="Arial"/>
          <w:sz w:val="22"/>
          <w:szCs w:val="22"/>
        </w:rPr>
        <w:t xml:space="preserve"> </w:t>
      </w:r>
      <w:r w:rsidR="00A2546A">
        <w:rPr>
          <w:rFonts w:cs="Arial"/>
          <w:sz w:val="22"/>
          <w:szCs w:val="22"/>
        </w:rPr>
        <w:t xml:space="preserve">reported that the group is meeting on Wednesdays at 8:00 a.m. PT.  </w:t>
      </w:r>
      <w:r>
        <w:rPr>
          <w:rFonts w:cs="Arial"/>
          <w:sz w:val="22"/>
          <w:szCs w:val="22"/>
        </w:rPr>
        <w:t xml:space="preserve">The next meeting is January 6, 2016.  The group most recently reviewed draft 27 of the Interconnect BIRD.  A draft 28 is in progress.  There is one technical issue to resolve involving </w:t>
      </w:r>
      <w:proofErr w:type="spellStart"/>
      <w:r>
        <w:rPr>
          <w:rFonts w:cs="Arial"/>
          <w:sz w:val="22"/>
          <w:szCs w:val="22"/>
        </w:rPr>
        <w:t>bus_labels</w:t>
      </w:r>
      <w:proofErr w:type="spellEnd"/>
      <w:r>
        <w:rPr>
          <w:rFonts w:cs="Arial"/>
          <w:sz w:val="22"/>
          <w:szCs w:val="22"/>
        </w:rPr>
        <w:t xml:space="preserve">.  There are two proposals being looked at.  </w:t>
      </w:r>
    </w:p>
    <w:p w:rsidR="00B47B56" w:rsidRDefault="00B47B56">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39551B">
      <w:pPr>
        <w:tabs>
          <w:tab w:val="clear" w:pos="9270"/>
        </w:tabs>
        <w:ind w:firstLine="720"/>
        <w:rPr>
          <w:rFonts w:cs="Arial"/>
          <w:sz w:val="22"/>
          <w:szCs w:val="22"/>
        </w:rPr>
      </w:pPr>
      <w:hyperlink r:id="rId16"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lastRenderedPageBreak/>
        <w:t>NEW ADMINISTRATIVE ISSUES</w:t>
      </w:r>
    </w:p>
    <w:p w:rsidR="00B47B56" w:rsidRDefault="00B47B56" w:rsidP="00B47B56">
      <w:pPr>
        <w:tabs>
          <w:tab w:val="clear" w:pos="9270"/>
        </w:tabs>
        <w:rPr>
          <w:rFonts w:cs="Arial"/>
          <w:sz w:val="22"/>
          <w:szCs w:val="22"/>
        </w:rPr>
      </w:pPr>
      <w:r>
        <w:rPr>
          <w:rFonts w:cs="Arial"/>
          <w:sz w:val="22"/>
          <w:szCs w:val="22"/>
        </w:rPr>
        <w:t>- Scheduled vote to establish dues for 2016 membership</w:t>
      </w:r>
    </w:p>
    <w:p w:rsidR="00B47B56" w:rsidRDefault="008A772A">
      <w:pPr>
        <w:tabs>
          <w:tab w:val="clear" w:pos="9270"/>
        </w:tabs>
        <w:rPr>
          <w:rFonts w:cs="Arial"/>
          <w:sz w:val="22"/>
          <w:szCs w:val="22"/>
        </w:rPr>
      </w:pPr>
      <w:r>
        <w:rPr>
          <w:rFonts w:cs="Arial"/>
          <w:sz w:val="22"/>
          <w:szCs w:val="22"/>
        </w:rPr>
        <w:t>Bob Ross moved to keep the dues at $900 for 2016.  Radek Biernacki seconded the motion.  Michael Mirmak asked if SAE had any plans to charge IBIS.  Mike LaBonte responded that this has not been discussed yet.  So far SAE seems satisfied with the money we are bringing into our account.</w:t>
      </w:r>
    </w:p>
    <w:p w:rsidR="008A772A" w:rsidRDefault="008A772A">
      <w:pPr>
        <w:tabs>
          <w:tab w:val="clear" w:pos="9270"/>
        </w:tabs>
        <w:rPr>
          <w:rFonts w:cs="Arial"/>
          <w:sz w:val="22"/>
          <w:szCs w:val="22"/>
        </w:rPr>
      </w:pPr>
    </w:p>
    <w:p w:rsidR="008A772A" w:rsidRDefault="008A772A">
      <w:pPr>
        <w:tabs>
          <w:tab w:val="clear" w:pos="9270"/>
        </w:tabs>
        <w:rPr>
          <w:rFonts w:cs="Arial"/>
          <w:sz w:val="22"/>
          <w:szCs w:val="22"/>
        </w:rPr>
      </w:pPr>
      <w:r>
        <w:rPr>
          <w:rFonts w:cs="Arial"/>
          <w:sz w:val="22"/>
          <w:szCs w:val="22"/>
        </w:rPr>
        <w:t>The vote passed with the following vote tally:</w:t>
      </w:r>
    </w:p>
    <w:p w:rsidR="008A772A" w:rsidRDefault="008A772A">
      <w:pPr>
        <w:tabs>
          <w:tab w:val="clear" w:pos="9270"/>
        </w:tabs>
        <w:rPr>
          <w:rFonts w:cs="Arial"/>
          <w:sz w:val="22"/>
          <w:szCs w:val="22"/>
        </w:rPr>
      </w:pPr>
    </w:p>
    <w:p w:rsidR="008A772A" w:rsidRDefault="008A772A">
      <w:pPr>
        <w:tabs>
          <w:tab w:val="clear" w:pos="9270"/>
        </w:tabs>
        <w:rPr>
          <w:rFonts w:cs="Arial"/>
          <w:sz w:val="22"/>
          <w:szCs w:val="22"/>
        </w:rPr>
      </w:pPr>
      <w:r>
        <w:rPr>
          <w:rFonts w:cs="Arial"/>
          <w:sz w:val="22"/>
          <w:szCs w:val="22"/>
        </w:rPr>
        <w:t>Altera – yes</w:t>
      </w:r>
    </w:p>
    <w:p w:rsidR="008A772A" w:rsidRDefault="008A772A">
      <w:pPr>
        <w:tabs>
          <w:tab w:val="clear" w:pos="9270"/>
        </w:tabs>
        <w:rPr>
          <w:rFonts w:cs="Arial"/>
          <w:sz w:val="22"/>
          <w:szCs w:val="22"/>
        </w:rPr>
      </w:pPr>
      <w:r>
        <w:rPr>
          <w:rFonts w:cs="Arial"/>
          <w:sz w:val="22"/>
          <w:szCs w:val="22"/>
        </w:rPr>
        <w:t>ANSYS – yes</w:t>
      </w:r>
    </w:p>
    <w:p w:rsidR="008A772A" w:rsidRDefault="008A772A">
      <w:pPr>
        <w:tabs>
          <w:tab w:val="clear" w:pos="9270"/>
        </w:tabs>
        <w:rPr>
          <w:rFonts w:cs="Arial"/>
          <w:sz w:val="22"/>
          <w:szCs w:val="22"/>
        </w:rPr>
      </w:pPr>
      <w:r>
        <w:rPr>
          <w:rFonts w:cs="Arial"/>
          <w:sz w:val="22"/>
          <w:szCs w:val="22"/>
        </w:rPr>
        <w:t>Cadence – yes</w:t>
      </w:r>
    </w:p>
    <w:p w:rsidR="008A772A" w:rsidRDefault="008A772A">
      <w:pPr>
        <w:tabs>
          <w:tab w:val="clear" w:pos="9270"/>
        </w:tabs>
        <w:rPr>
          <w:rFonts w:cs="Arial"/>
          <w:sz w:val="22"/>
          <w:szCs w:val="22"/>
        </w:rPr>
      </w:pPr>
      <w:r>
        <w:rPr>
          <w:rFonts w:cs="Arial"/>
          <w:sz w:val="22"/>
          <w:szCs w:val="22"/>
        </w:rPr>
        <w:t>Intel – yes</w:t>
      </w:r>
    </w:p>
    <w:p w:rsidR="008A772A" w:rsidRDefault="008A772A">
      <w:pPr>
        <w:tabs>
          <w:tab w:val="clear" w:pos="9270"/>
        </w:tabs>
        <w:rPr>
          <w:rFonts w:cs="Arial"/>
          <w:sz w:val="22"/>
          <w:szCs w:val="22"/>
        </w:rPr>
      </w:pPr>
      <w:r>
        <w:rPr>
          <w:rFonts w:cs="Arial"/>
          <w:sz w:val="22"/>
          <w:szCs w:val="22"/>
        </w:rPr>
        <w:t>IO Methodology – yes</w:t>
      </w:r>
    </w:p>
    <w:p w:rsidR="008A772A" w:rsidRDefault="008A772A">
      <w:pPr>
        <w:tabs>
          <w:tab w:val="clear" w:pos="9270"/>
        </w:tabs>
        <w:rPr>
          <w:rFonts w:cs="Arial"/>
          <w:sz w:val="22"/>
          <w:szCs w:val="22"/>
        </w:rPr>
      </w:pPr>
      <w:r>
        <w:rPr>
          <w:rFonts w:cs="Arial"/>
          <w:sz w:val="22"/>
          <w:szCs w:val="22"/>
        </w:rPr>
        <w:t>Keysight – yes</w:t>
      </w:r>
    </w:p>
    <w:p w:rsidR="008A772A" w:rsidRDefault="008A772A">
      <w:pPr>
        <w:tabs>
          <w:tab w:val="clear" w:pos="9270"/>
        </w:tabs>
        <w:rPr>
          <w:rFonts w:cs="Arial"/>
          <w:sz w:val="22"/>
          <w:szCs w:val="22"/>
        </w:rPr>
      </w:pPr>
      <w:r>
        <w:rPr>
          <w:rFonts w:cs="Arial"/>
          <w:sz w:val="22"/>
          <w:szCs w:val="22"/>
        </w:rPr>
        <w:t>Mentor – yes</w:t>
      </w:r>
    </w:p>
    <w:p w:rsidR="008A772A" w:rsidRDefault="008A772A">
      <w:pPr>
        <w:tabs>
          <w:tab w:val="clear" w:pos="9270"/>
        </w:tabs>
        <w:rPr>
          <w:rFonts w:cs="Arial"/>
          <w:sz w:val="22"/>
          <w:szCs w:val="22"/>
        </w:rPr>
      </w:pPr>
      <w:r>
        <w:rPr>
          <w:rFonts w:cs="Arial"/>
          <w:sz w:val="22"/>
          <w:szCs w:val="22"/>
        </w:rPr>
        <w:t>Micron – yes</w:t>
      </w:r>
    </w:p>
    <w:p w:rsidR="008A772A" w:rsidRDefault="008A772A">
      <w:pPr>
        <w:tabs>
          <w:tab w:val="clear" w:pos="9270"/>
        </w:tabs>
        <w:rPr>
          <w:rFonts w:cs="Arial"/>
          <w:sz w:val="22"/>
          <w:szCs w:val="22"/>
        </w:rPr>
      </w:pPr>
      <w:r>
        <w:rPr>
          <w:rFonts w:cs="Arial"/>
          <w:sz w:val="22"/>
          <w:szCs w:val="22"/>
        </w:rPr>
        <w:t>SiSoft – yes</w:t>
      </w:r>
    </w:p>
    <w:p w:rsidR="008A772A" w:rsidRDefault="008A772A">
      <w:pPr>
        <w:tabs>
          <w:tab w:val="clear" w:pos="9270"/>
        </w:tabs>
        <w:rPr>
          <w:rFonts w:cs="Arial"/>
          <w:sz w:val="22"/>
          <w:szCs w:val="22"/>
        </w:rPr>
      </w:pPr>
      <w:r>
        <w:rPr>
          <w:rFonts w:cs="Arial"/>
          <w:sz w:val="22"/>
          <w:szCs w:val="22"/>
        </w:rPr>
        <w:t>Teraspeed Labs – yes</w:t>
      </w:r>
    </w:p>
    <w:p w:rsidR="00B47B56" w:rsidRDefault="00B47B56">
      <w:pPr>
        <w:tabs>
          <w:tab w:val="clear" w:pos="9270"/>
        </w:tabs>
        <w:rPr>
          <w:rFonts w:cs="Arial"/>
          <w:sz w:val="22"/>
          <w:szCs w:val="22"/>
        </w:rPr>
      </w:pP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893098" w:rsidRDefault="00153971">
      <w:pPr>
        <w:tabs>
          <w:tab w:val="clear" w:pos="9270"/>
        </w:tabs>
        <w:rPr>
          <w:rFonts w:cs="Arial"/>
          <w:sz w:val="22"/>
          <w:szCs w:val="22"/>
        </w:rPr>
      </w:pPr>
      <w:r>
        <w:rPr>
          <w:rFonts w:cs="Arial"/>
          <w:sz w:val="22"/>
          <w:szCs w:val="22"/>
        </w:rPr>
        <w:t xml:space="preserve">Mike LaBonte </w:t>
      </w:r>
      <w:r w:rsidR="00F74AC6">
        <w:rPr>
          <w:rFonts w:cs="Arial"/>
          <w:sz w:val="22"/>
          <w:szCs w:val="22"/>
        </w:rPr>
        <w:t>noted</w:t>
      </w:r>
      <w:r w:rsidR="008F089B">
        <w:rPr>
          <w:rFonts w:cs="Arial"/>
          <w:sz w:val="22"/>
          <w:szCs w:val="22"/>
        </w:rPr>
        <w:t xml:space="preserve"> that </w:t>
      </w:r>
      <w:r w:rsidR="00EC6EF4">
        <w:rPr>
          <w:rFonts w:cs="Arial"/>
          <w:sz w:val="22"/>
          <w:szCs w:val="22"/>
        </w:rPr>
        <w:t>the draft Policies and Procedures upda</w:t>
      </w:r>
      <w:r w:rsidR="006F2EB0">
        <w:rPr>
          <w:rFonts w:cs="Arial"/>
          <w:sz w:val="22"/>
          <w:szCs w:val="22"/>
        </w:rPr>
        <w:t xml:space="preserve">te is on the website for review.  </w:t>
      </w:r>
      <w:r w:rsidR="00F74AC6">
        <w:rPr>
          <w:rFonts w:cs="Arial"/>
          <w:sz w:val="22"/>
          <w:szCs w:val="22"/>
        </w:rPr>
        <w:t xml:space="preserve">He plans to review the document in more detail at the next teleconference meeting.  He will be making an update to the section documenting the spending limit requiring a roll call vote of members for approval.  </w:t>
      </w:r>
      <w:r w:rsidR="006F2EB0">
        <w:rPr>
          <w:rFonts w:cs="Arial"/>
          <w:sz w:val="22"/>
          <w:szCs w:val="22"/>
        </w:rPr>
        <w:t>The document can be found at:</w:t>
      </w:r>
    </w:p>
    <w:p w:rsidR="00EC6EF4" w:rsidRDefault="00EC6EF4">
      <w:pPr>
        <w:tabs>
          <w:tab w:val="clear" w:pos="9270"/>
        </w:tabs>
        <w:rPr>
          <w:rFonts w:cs="Arial"/>
          <w:sz w:val="22"/>
          <w:szCs w:val="22"/>
        </w:rPr>
      </w:pPr>
    </w:p>
    <w:p w:rsidR="006F2EB0" w:rsidRPr="006F2EB0" w:rsidRDefault="006F2EB0">
      <w:pPr>
        <w:tabs>
          <w:tab w:val="clear" w:pos="9270"/>
        </w:tabs>
        <w:rPr>
          <w:rFonts w:cs="Arial"/>
          <w:szCs w:val="22"/>
        </w:rPr>
      </w:pPr>
      <w:r w:rsidRPr="006F2EB0">
        <w:rPr>
          <w:rFonts w:cs="Arial"/>
          <w:szCs w:val="22"/>
        </w:rPr>
        <w:tab/>
      </w:r>
      <w:hyperlink r:id="rId17" w:history="1">
        <w:r w:rsidRPr="006F2EB0">
          <w:rPr>
            <w:rStyle w:val="Hyperlink"/>
            <w:rFonts w:cs="Arial"/>
            <w:szCs w:val="22"/>
          </w:rPr>
          <w:t>http://www.ibis.org/policies/</w:t>
        </w:r>
      </w:hyperlink>
    </w:p>
    <w:p w:rsidR="006F2EB0" w:rsidRDefault="006F2EB0">
      <w:pPr>
        <w:tabs>
          <w:tab w:val="clear" w:pos="9270"/>
        </w:tabs>
        <w:rPr>
          <w:rFonts w:cs="Arial"/>
          <w:sz w:val="22"/>
          <w:szCs w:val="22"/>
        </w:rPr>
      </w:pPr>
    </w:p>
    <w:p w:rsidR="00B42A3A" w:rsidRDefault="00B42A3A">
      <w:pPr>
        <w:tabs>
          <w:tab w:val="clear" w:pos="9270"/>
        </w:tabs>
        <w:rPr>
          <w:rFonts w:cs="Arial"/>
          <w:sz w:val="22"/>
          <w:szCs w:val="22"/>
        </w:rPr>
      </w:pPr>
    </w:p>
    <w:p w:rsidR="00131D0C" w:rsidRDefault="00131D0C" w:rsidP="00131D0C">
      <w:pPr>
        <w:tabs>
          <w:tab w:val="clear" w:pos="9270"/>
        </w:tabs>
        <w:rPr>
          <w:rFonts w:cs="Arial"/>
          <w:sz w:val="22"/>
          <w:szCs w:val="22"/>
        </w:rPr>
      </w:pPr>
      <w:r>
        <w:rPr>
          <w:rFonts w:cs="Arial"/>
          <w:b/>
          <w:sz w:val="22"/>
          <w:szCs w:val="22"/>
        </w:rPr>
        <w:t>BIRD179: NEW IBIS-AMI RESERVED PARAMETER SPECIAL_PARAM_NAMES</w:t>
      </w:r>
    </w:p>
    <w:p w:rsidR="009F4441" w:rsidRDefault="00BB0BF8">
      <w:pPr>
        <w:tabs>
          <w:tab w:val="clear" w:pos="9270"/>
        </w:tabs>
        <w:rPr>
          <w:rFonts w:cs="Arial"/>
          <w:sz w:val="22"/>
          <w:szCs w:val="22"/>
        </w:rPr>
      </w:pPr>
      <w:r>
        <w:rPr>
          <w:rFonts w:cs="Arial"/>
          <w:sz w:val="22"/>
          <w:szCs w:val="22"/>
        </w:rPr>
        <w:t>Arpad Muranyi noted there have been no recent comments or discussion on the BIRD.</w:t>
      </w:r>
    </w:p>
    <w:p w:rsidR="00BB0BF8" w:rsidRDefault="00BB0BF8">
      <w:pPr>
        <w:tabs>
          <w:tab w:val="clear" w:pos="9270"/>
        </w:tabs>
        <w:rPr>
          <w:rFonts w:cs="Arial"/>
          <w:sz w:val="22"/>
          <w:szCs w:val="22"/>
        </w:rPr>
      </w:pPr>
    </w:p>
    <w:p w:rsidR="00BB0BF8" w:rsidRDefault="00BB0BF8">
      <w:pPr>
        <w:tabs>
          <w:tab w:val="clear" w:pos="9270"/>
        </w:tabs>
        <w:rPr>
          <w:rFonts w:cs="Arial"/>
          <w:sz w:val="22"/>
          <w:szCs w:val="22"/>
        </w:rPr>
      </w:pPr>
      <w:r>
        <w:rPr>
          <w:rFonts w:cs="Arial"/>
          <w:sz w:val="22"/>
          <w:szCs w:val="22"/>
        </w:rPr>
        <w:t>Arpad moved to accept BIRD179.  Randy Wolff seconded the motion.</w:t>
      </w:r>
    </w:p>
    <w:p w:rsidR="00BB0BF8" w:rsidRDefault="00BB0BF8">
      <w:pPr>
        <w:tabs>
          <w:tab w:val="clear" w:pos="9270"/>
        </w:tabs>
        <w:rPr>
          <w:rFonts w:cs="Arial"/>
          <w:sz w:val="22"/>
          <w:szCs w:val="22"/>
        </w:rPr>
      </w:pPr>
    </w:p>
    <w:p w:rsidR="00BB0BF8" w:rsidRDefault="00BB0BF8">
      <w:pPr>
        <w:tabs>
          <w:tab w:val="clear" w:pos="9270"/>
        </w:tabs>
        <w:rPr>
          <w:rFonts w:cs="Arial"/>
          <w:sz w:val="22"/>
          <w:szCs w:val="22"/>
        </w:rPr>
      </w:pPr>
      <w:r>
        <w:rPr>
          <w:rFonts w:cs="Arial"/>
          <w:sz w:val="22"/>
          <w:szCs w:val="22"/>
        </w:rPr>
        <w:t>The vote passed with the following vote tally:</w:t>
      </w:r>
    </w:p>
    <w:p w:rsidR="00BB0BF8" w:rsidRDefault="00BB0BF8">
      <w:pPr>
        <w:tabs>
          <w:tab w:val="clear" w:pos="9270"/>
        </w:tabs>
        <w:rPr>
          <w:rFonts w:cs="Arial"/>
          <w:sz w:val="22"/>
          <w:szCs w:val="22"/>
        </w:rPr>
      </w:pPr>
    </w:p>
    <w:p w:rsidR="00BB0BF8" w:rsidRDefault="00BB0BF8" w:rsidP="00BB0BF8">
      <w:pPr>
        <w:tabs>
          <w:tab w:val="clear" w:pos="9270"/>
        </w:tabs>
        <w:rPr>
          <w:rFonts w:cs="Arial"/>
          <w:sz w:val="22"/>
          <w:szCs w:val="22"/>
        </w:rPr>
      </w:pPr>
      <w:r>
        <w:rPr>
          <w:rFonts w:cs="Arial"/>
          <w:sz w:val="22"/>
          <w:szCs w:val="22"/>
        </w:rPr>
        <w:t xml:space="preserve">Altera – </w:t>
      </w:r>
      <w:r w:rsidR="00EB7DA3">
        <w:rPr>
          <w:rFonts w:cs="Arial"/>
          <w:sz w:val="22"/>
          <w:szCs w:val="22"/>
        </w:rPr>
        <w:t>abstain</w:t>
      </w:r>
    </w:p>
    <w:p w:rsidR="00BB0BF8" w:rsidRDefault="00BB0BF8" w:rsidP="00BB0BF8">
      <w:pPr>
        <w:tabs>
          <w:tab w:val="clear" w:pos="9270"/>
        </w:tabs>
        <w:rPr>
          <w:rFonts w:cs="Arial"/>
          <w:sz w:val="22"/>
          <w:szCs w:val="22"/>
        </w:rPr>
      </w:pPr>
      <w:r>
        <w:rPr>
          <w:rFonts w:cs="Arial"/>
          <w:sz w:val="22"/>
          <w:szCs w:val="22"/>
        </w:rPr>
        <w:t>ANSYS – yes</w:t>
      </w:r>
    </w:p>
    <w:p w:rsidR="00BB0BF8" w:rsidRDefault="00BB0BF8" w:rsidP="00BB0BF8">
      <w:pPr>
        <w:tabs>
          <w:tab w:val="clear" w:pos="9270"/>
        </w:tabs>
        <w:rPr>
          <w:rFonts w:cs="Arial"/>
          <w:sz w:val="22"/>
          <w:szCs w:val="22"/>
        </w:rPr>
      </w:pPr>
      <w:r>
        <w:rPr>
          <w:rFonts w:cs="Arial"/>
          <w:sz w:val="22"/>
          <w:szCs w:val="22"/>
        </w:rPr>
        <w:t>Cadence – yes</w:t>
      </w:r>
    </w:p>
    <w:p w:rsidR="00EB7DA3" w:rsidRDefault="00EB7DA3" w:rsidP="00BB0BF8">
      <w:pPr>
        <w:tabs>
          <w:tab w:val="clear" w:pos="9270"/>
        </w:tabs>
        <w:rPr>
          <w:rFonts w:cs="Arial"/>
          <w:sz w:val="22"/>
          <w:szCs w:val="22"/>
        </w:rPr>
      </w:pPr>
      <w:r>
        <w:rPr>
          <w:rFonts w:cs="Arial"/>
          <w:sz w:val="22"/>
          <w:szCs w:val="22"/>
        </w:rPr>
        <w:t>IBM – yes</w:t>
      </w:r>
    </w:p>
    <w:p w:rsidR="00BB0BF8" w:rsidRDefault="00BB0BF8" w:rsidP="00BB0BF8">
      <w:pPr>
        <w:tabs>
          <w:tab w:val="clear" w:pos="9270"/>
        </w:tabs>
        <w:rPr>
          <w:rFonts w:cs="Arial"/>
          <w:sz w:val="22"/>
          <w:szCs w:val="22"/>
        </w:rPr>
      </w:pPr>
      <w:r>
        <w:rPr>
          <w:rFonts w:cs="Arial"/>
          <w:sz w:val="22"/>
          <w:szCs w:val="22"/>
        </w:rPr>
        <w:t xml:space="preserve">Intel – </w:t>
      </w:r>
      <w:r w:rsidR="00EB7DA3">
        <w:rPr>
          <w:rFonts w:cs="Arial"/>
          <w:sz w:val="22"/>
          <w:szCs w:val="22"/>
        </w:rPr>
        <w:t>abstain</w:t>
      </w:r>
    </w:p>
    <w:p w:rsidR="00BB0BF8" w:rsidRDefault="00BB0BF8" w:rsidP="00BB0BF8">
      <w:pPr>
        <w:tabs>
          <w:tab w:val="clear" w:pos="9270"/>
        </w:tabs>
        <w:rPr>
          <w:rFonts w:cs="Arial"/>
          <w:sz w:val="22"/>
          <w:szCs w:val="22"/>
        </w:rPr>
      </w:pPr>
      <w:r>
        <w:rPr>
          <w:rFonts w:cs="Arial"/>
          <w:sz w:val="22"/>
          <w:szCs w:val="22"/>
        </w:rPr>
        <w:t>IO Methodology – yes</w:t>
      </w:r>
    </w:p>
    <w:p w:rsidR="00BB0BF8" w:rsidRDefault="00BB0BF8" w:rsidP="00BB0BF8">
      <w:pPr>
        <w:tabs>
          <w:tab w:val="clear" w:pos="9270"/>
        </w:tabs>
        <w:rPr>
          <w:rFonts w:cs="Arial"/>
          <w:sz w:val="22"/>
          <w:szCs w:val="22"/>
        </w:rPr>
      </w:pPr>
      <w:r>
        <w:rPr>
          <w:rFonts w:cs="Arial"/>
          <w:sz w:val="22"/>
          <w:szCs w:val="22"/>
        </w:rPr>
        <w:t>Keysight – yes</w:t>
      </w:r>
    </w:p>
    <w:p w:rsidR="00BB0BF8" w:rsidRDefault="00BB0BF8" w:rsidP="00BB0BF8">
      <w:pPr>
        <w:tabs>
          <w:tab w:val="clear" w:pos="9270"/>
        </w:tabs>
        <w:rPr>
          <w:rFonts w:cs="Arial"/>
          <w:sz w:val="22"/>
          <w:szCs w:val="22"/>
        </w:rPr>
      </w:pPr>
      <w:r>
        <w:rPr>
          <w:rFonts w:cs="Arial"/>
          <w:sz w:val="22"/>
          <w:szCs w:val="22"/>
        </w:rPr>
        <w:t>Mentor – yes</w:t>
      </w:r>
    </w:p>
    <w:p w:rsidR="00BB0BF8" w:rsidRDefault="00BB0BF8" w:rsidP="00BB0BF8">
      <w:pPr>
        <w:tabs>
          <w:tab w:val="clear" w:pos="9270"/>
        </w:tabs>
        <w:rPr>
          <w:rFonts w:cs="Arial"/>
          <w:sz w:val="22"/>
          <w:szCs w:val="22"/>
        </w:rPr>
      </w:pPr>
      <w:r>
        <w:rPr>
          <w:rFonts w:cs="Arial"/>
          <w:sz w:val="22"/>
          <w:szCs w:val="22"/>
        </w:rPr>
        <w:t>Micron – yes</w:t>
      </w:r>
    </w:p>
    <w:p w:rsidR="00BB0BF8" w:rsidRDefault="00BB0BF8" w:rsidP="00BB0BF8">
      <w:pPr>
        <w:tabs>
          <w:tab w:val="clear" w:pos="9270"/>
        </w:tabs>
        <w:rPr>
          <w:rFonts w:cs="Arial"/>
          <w:sz w:val="22"/>
          <w:szCs w:val="22"/>
        </w:rPr>
      </w:pPr>
      <w:r>
        <w:rPr>
          <w:rFonts w:cs="Arial"/>
          <w:sz w:val="22"/>
          <w:szCs w:val="22"/>
        </w:rPr>
        <w:t>SiSoft – yes</w:t>
      </w:r>
    </w:p>
    <w:p w:rsidR="00BB0BF8" w:rsidRDefault="00BB0BF8" w:rsidP="00BB0BF8">
      <w:pPr>
        <w:tabs>
          <w:tab w:val="clear" w:pos="9270"/>
        </w:tabs>
        <w:rPr>
          <w:rFonts w:cs="Arial"/>
          <w:sz w:val="22"/>
          <w:szCs w:val="22"/>
        </w:rPr>
      </w:pPr>
      <w:r>
        <w:rPr>
          <w:rFonts w:cs="Arial"/>
          <w:sz w:val="22"/>
          <w:szCs w:val="22"/>
        </w:rPr>
        <w:lastRenderedPageBreak/>
        <w:t>Teraspeed Labs – yes</w:t>
      </w:r>
    </w:p>
    <w:p w:rsidR="00BB0BF8" w:rsidRDefault="00BB0BF8">
      <w:pPr>
        <w:tabs>
          <w:tab w:val="clear" w:pos="9270"/>
        </w:tabs>
        <w:rPr>
          <w:rFonts w:cs="Arial"/>
          <w:sz w:val="22"/>
          <w:szCs w:val="22"/>
        </w:rPr>
      </w:pPr>
    </w:p>
    <w:p w:rsidR="009F4441" w:rsidRDefault="00592CC6">
      <w:pPr>
        <w:tabs>
          <w:tab w:val="clear" w:pos="9270"/>
        </w:tabs>
        <w:rPr>
          <w:rFonts w:cs="Arial"/>
          <w:sz w:val="22"/>
          <w:szCs w:val="22"/>
        </w:rPr>
      </w:pPr>
      <w:r>
        <w:rPr>
          <w:rFonts w:cs="Arial"/>
          <w:sz w:val="22"/>
          <w:szCs w:val="22"/>
        </w:rPr>
        <w:t>Mike LaBonte will change the status of the BIRD online [AR].</w:t>
      </w:r>
    </w:p>
    <w:p w:rsidR="00957BF9" w:rsidRDefault="00957BF9">
      <w:pPr>
        <w:tabs>
          <w:tab w:val="clear" w:pos="9270"/>
        </w:tabs>
        <w:rPr>
          <w:rFonts w:cs="Arial"/>
          <w:b/>
          <w:sz w:val="22"/>
          <w:szCs w:val="22"/>
        </w:rPr>
      </w:pPr>
    </w:p>
    <w:p w:rsidR="00BA2185" w:rsidRDefault="00BA2185">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BIRD125.1: MAKE IBIS-ISS AVAILABLE FOR IBIS PACKAGE MODELING</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BIRD128.2: ALLOW AMI_PARAMETERS_OUT TO PASS AMI_PARAMETERS_IN DATA ON CALLS TO AMI_GETWAVE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 xml:space="preserve">BIRD147: BACK-CHANNEL SUPPORT </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BIRD158.3: AMI TOUCHSTONE ANALOG BUFFER MODELS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BIRD161.1: SUPPORTING INCOMPLETE AND BUFFER-ONLY [COMPONENT] DESCRIPTIONS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BIRD163: INSTANTIATING AND CONNECTING [EXTERNAL CIRCUIT] PACKAGE MODELS WITH [CIRCUIT CALL]</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BIRD164: ALLOWING PACKAGE MODELS TO BE DEFINED IN [EXTERNAL CIRCUIT]</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BIRD166: RESOLVING PROBLEMS WITH REDRIVER INIT FLOW</w:t>
      </w:r>
    </w:p>
    <w:p w:rsidR="00033172" w:rsidRDefault="00A2546A">
      <w:pPr>
        <w:tabs>
          <w:tab w:val="clear" w:pos="9270"/>
        </w:tabs>
        <w:rPr>
          <w:rFonts w:cs="Arial"/>
          <w:sz w:val="22"/>
          <w:szCs w:val="22"/>
        </w:rPr>
      </w:pPr>
      <w:r>
        <w:rPr>
          <w:rFonts w:cs="Arial"/>
          <w:sz w:val="22"/>
          <w:szCs w:val="22"/>
        </w:rPr>
        <w:lastRenderedPageBreak/>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 xml:space="preserve">IBISCHK6 PARSER AND BUG STATUS </w:t>
      </w:r>
    </w:p>
    <w:p w:rsidR="00BA464F" w:rsidRDefault="006921D5" w:rsidP="00E51A13">
      <w:pPr>
        <w:tabs>
          <w:tab w:val="clear" w:pos="9270"/>
        </w:tabs>
        <w:rPr>
          <w:rFonts w:cs="Arial"/>
          <w:sz w:val="22"/>
          <w:szCs w:val="22"/>
        </w:rPr>
      </w:pPr>
      <w:r>
        <w:rPr>
          <w:rFonts w:cs="Arial"/>
          <w:sz w:val="22"/>
          <w:szCs w:val="22"/>
        </w:rPr>
        <w:t>Bob Ross introduced BUG168.  IBISCHK6 adds checks on package model RLC matrices.  Some models started failing the new checks for the capacitance matrix due to numerical precision issues.  A tolerance will be introduced to the on-diagonal capacitance value when comparing to the sum of the off-diagonal capacitances.</w:t>
      </w:r>
      <w:r w:rsidR="0012674E">
        <w:rPr>
          <w:rFonts w:cs="Arial"/>
          <w:sz w:val="22"/>
          <w:szCs w:val="22"/>
        </w:rPr>
        <w:t xml:space="preserve">  Other issues were found in checking the resistance and inductance matrices, so the proposed solution is to disable the error reporting for the diagonal dominance checks on these matrices.  </w:t>
      </w:r>
      <w:r w:rsidR="008F703B">
        <w:rPr>
          <w:rFonts w:cs="Arial"/>
          <w:sz w:val="22"/>
          <w:szCs w:val="22"/>
        </w:rPr>
        <w:t xml:space="preserve">Radek Biernacki commented that some of these checks go beyond the scope of the parser, and he didn’t think they should issue errors for the checks.  Randy Wolff asked about the purpose of a caution message.  Bob noted that cautions only show up with the –caution flag.  A warning or note is needed for visibility in most cases.  The resolution will be noted as issuing a warning when </w:t>
      </w:r>
      <w:r w:rsidR="00E92469">
        <w:rPr>
          <w:rFonts w:cs="Arial"/>
          <w:sz w:val="22"/>
          <w:szCs w:val="22"/>
        </w:rPr>
        <w:t xml:space="preserve">the checks are violated for the inductance and resistance matrices. An error will be issued for the capacitance matrix check when the check result is outside of the tolerance. The message printout also needs added digits.  The bug will be classified as </w:t>
      </w:r>
      <w:proofErr w:type="gramStart"/>
      <w:r w:rsidR="00E92469">
        <w:rPr>
          <w:rFonts w:cs="Arial"/>
          <w:sz w:val="22"/>
          <w:szCs w:val="22"/>
        </w:rPr>
        <w:t>Severe</w:t>
      </w:r>
      <w:proofErr w:type="gramEnd"/>
      <w:r w:rsidR="00E92469">
        <w:rPr>
          <w:rFonts w:cs="Arial"/>
          <w:sz w:val="22"/>
          <w:szCs w:val="22"/>
        </w:rPr>
        <w:t xml:space="preserve"> severity, High priority and Open status.</w:t>
      </w:r>
    </w:p>
    <w:p w:rsidR="006921D5" w:rsidRDefault="006921D5" w:rsidP="00E51A13">
      <w:pPr>
        <w:tabs>
          <w:tab w:val="clear" w:pos="9270"/>
        </w:tabs>
        <w:rPr>
          <w:rFonts w:cs="Arial"/>
          <w:sz w:val="22"/>
          <w:szCs w:val="22"/>
        </w:rPr>
      </w:pPr>
    </w:p>
    <w:p w:rsidR="00E92469" w:rsidRDefault="004567F8" w:rsidP="00E51A13">
      <w:pPr>
        <w:tabs>
          <w:tab w:val="clear" w:pos="9270"/>
        </w:tabs>
        <w:rPr>
          <w:rFonts w:cs="Arial"/>
          <w:sz w:val="22"/>
          <w:szCs w:val="22"/>
        </w:rPr>
      </w:pPr>
      <w:r>
        <w:rPr>
          <w:rFonts w:cs="Arial"/>
          <w:sz w:val="22"/>
          <w:szCs w:val="22"/>
        </w:rPr>
        <w:t>Bob introduced BUG169.  The parser is not issuing an error message for off-diagonal capacitance values in the package model that are positive.  The bug was classified as Moderate severity, Medium priority and Open status.</w:t>
      </w:r>
    </w:p>
    <w:p w:rsidR="004567F8" w:rsidRDefault="004567F8" w:rsidP="00E51A13">
      <w:pPr>
        <w:tabs>
          <w:tab w:val="clear" w:pos="9270"/>
        </w:tabs>
        <w:rPr>
          <w:rFonts w:cs="Arial"/>
          <w:sz w:val="22"/>
          <w:szCs w:val="22"/>
        </w:rPr>
      </w:pPr>
    </w:p>
    <w:p w:rsidR="004567F8" w:rsidRDefault="004567F8" w:rsidP="004567F8">
      <w:pPr>
        <w:tabs>
          <w:tab w:val="clear" w:pos="9270"/>
        </w:tabs>
        <w:rPr>
          <w:rFonts w:cs="Arial"/>
          <w:sz w:val="22"/>
          <w:szCs w:val="22"/>
        </w:rPr>
      </w:pPr>
      <w:r>
        <w:rPr>
          <w:rFonts w:cs="Arial"/>
          <w:sz w:val="22"/>
          <w:szCs w:val="22"/>
        </w:rPr>
        <w:t xml:space="preserve">Mike LaBonte introduced BUG170.  This bug only affects those </w:t>
      </w:r>
      <w:r w:rsidR="0087071E">
        <w:rPr>
          <w:rFonts w:cs="Arial"/>
          <w:sz w:val="22"/>
          <w:szCs w:val="22"/>
        </w:rPr>
        <w:t>with</w:t>
      </w:r>
      <w:r>
        <w:rPr>
          <w:rFonts w:cs="Arial"/>
          <w:sz w:val="22"/>
          <w:szCs w:val="22"/>
        </w:rPr>
        <w:t xml:space="preserve"> the parser source code.  A code fix was suggested as well</w:t>
      </w:r>
      <w:r w:rsidR="009538E3">
        <w:rPr>
          <w:rFonts w:cs="Arial"/>
          <w:sz w:val="22"/>
          <w:szCs w:val="22"/>
        </w:rPr>
        <w:t xml:space="preserve"> in the report</w:t>
      </w:r>
      <w:r>
        <w:rPr>
          <w:rFonts w:cs="Arial"/>
          <w:sz w:val="22"/>
          <w:szCs w:val="22"/>
        </w:rPr>
        <w:t>.  The bug was classified as Moderate severity, Low priority and Open status.</w:t>
      </w:r>
    </w:p>
    <w:p w:rsidR="004567F8" w:rsidRDefault="004567F8" w:rsidP="00E51A13">
      <w:pPr>
        <w:tabs>
          <w:tab w:val="clear" w:pos="9270"/>
        </w:tabs>
        <w:rPr>
          <w:rFonts w:cs="Arial"/>
          <w:sz w:val="22"/>
          <w:szCs w:val="22"/>
        </w:rPr>
      </w:pPr>
    </w:p>
    <w:p w:rsidR="0063346D" w:rsidRDefault="00BC7D2A" w:rsidP="0063346D">
      <w:pPr>
        <w:tabs>
          <w:tab w:val="clear" w:pos="9270"/>
        </w:tabs>
        <w:rPr>
          <w:rFonts w:cs="Arial"/>
          <w:sz w:val="22"/>
          <w:szCs w:val="22"/>
        </w:rPr>
      </w:pPr>
      <w:r>
        <w:rPr>
          <w:rFonts w:cs="Arial"/>
          <w:sz w:val="22"/>
          <w:szCs w:val="22"/>
        </w:rPr>
        <w:t xml:space="preserve">Bob Ross introduced BUG171.  </w:t>
      </w:r>
      <w:r w:rsidR="00494211">
        <w:rPr>
          <w:rFonts w:cs="Arial"/>
          <w:sz w:val="22"/>
          <w:szCs w:val="22"/>
        </w:rPr>
        <w:t xml:space="preserve">The parser issues a warning for IBIS version 6.0 models that include an I/O model and the Executable subparameter.  </w:t>
      </w:r>
      <w:r w:rsidR="005A1CBF">
        <w:rPr>
          <w:rFonts w:cs="Arial"/>
          <w:sz w:val="22"/>
          <w:szCs w:val="22"/>
        </w:rPr>
        <w:t xml:space="preserve">This prohibition started in IBIS 6.1.  </w:t>
      </w:r>
      <w:r w:rsidR="00757EE5">
        <w:rPr>
          <w:rFonts w:cs="Arial"/>
          <w:sz w:val="22"/>
          <w:szCs w:val="22"/>
        </w:rPr>
        <w:t>Radek stated that he thought IBIS 6.0 and earlier models should not be checked for this.</w:t>
      </w:r>
      <w:r w:rsidR="003A320A">
        <w:rPr>
          <w:rFonts w:cs="Arial"/>
          <w:sz w:val="22"/>
          <w:szCs w:val="22"/>
        </w:rPr>
        <w:t xml:space="preserve">  Bob thought that this statement needs to be added in the specification.  </w:t>
      </w:r>
      <w:r w:rsidR="0063346D">
        <w:rPr>
          <w:rFonts w:cs="Arial"/>
          <w:sz w:val="22"/>
          <w:szCs w:val="22"/>
        </w:rPr>
        <w:t xml:space="preserve">Mike noted that the file could be modified to change I/O to Input or Output.  </w:t>
      </w:r>
      <w:r w:rsidR="003A320A">
        <w:rPr>
          <w:rFonts w:cs="Arial"/>
          <w:sz w:val="22"/>
          <w:szCs w:val="22"/>
        </w:rPr>
        <w:t xml:space="preserve">Bob noted this issue doesn’t make a file upwards compatible, so changes to the file would be needed to have separate Rx and </w:t>
      </w:r>
      <w:proofErr w:type="spellStart"/>
      <w:proofErr w:type="gramStart"/>
      <w:r w:rsidR="003A320A">
        <w:rPr>
          <w:rFonts w:cs="Arial"/>
          <w:sz w:val="22"/>
          <w:szCs w:val="22"/>
        </w:rPr>
        <w:t>Tx</w:t>
      </w:r>
      <w:proofErr w:type="spellEnd"/>
      <w:proofErr w:type="gramEnd"/>
      <w:r w:rsidR="003A320A">
        <w:rPr>
          <w:rFonts w:cs="Arial"/>
          <w:sz w:val="22"/>
          <w:szCs w:val="22"/>
        </w:rPr>
        <w:t xml:space="preserve"> models.</w:t>
      </w:r>
      <w:r w:rsidR="0063346D" w:rsidRPr="0063346D">
        <w:rPr>
          <w:rFonts w:cs="Arial"/>
          <w:sz w:val="22"/>
          <w:szCs w:val="22"/>
        </w:rPr>
        <w:t xml:space="preserve"> </w:t>
      </w:r>
      <w:r w:rsidR="0063346D">
        <w:rPr>
          <w:rFonts w:cs="Arial"/>
          <w:sz w:val="22"/>
          <w:szCs w:val="22"/>
        </w:rPr>
        <w:t xml:space="preserve">The bug will be classified as </w:t>
      </w:r>
      <w:proofErr w:type="gramStart"/>
      <w:r w:rsidR="0063346D">
        <w:rPr>
          <w:rFonts w:cs="Arial"/>
          <w:sz w:val="22"/>
          <w:szCs w:val="22"/>
        </w:rPr>
        <w:t>Severe</w:t>
      </w:r>
      <w:proofErr w:type="gramEnd"/>
      <w:r w:rsidR="0063346D">
        <w:rPr>
          <w:rFonts w:cs="Arial"/>
          <w:sz w:val="22"/>
          <w:szCs w:val="22"/>
        </w:rPr>
        <w:t xml:space="preserve"> severity, </w:t>
      </w:r>
      <w:r w:rsidR="00B61C85">
        <w:rPr>
          <w:rFonts w:cs="Arial"/>
          <w:sz w:val="22"/>
          <w:szCs w:val="22"/>
        </w:rPr>
        <w:t>High</w:t>
      </w:r>
      <w:r w:rsidR="0063346D">
        <w:rPr>
          <w:rFonts w:cs="Arial"/>
          <w:sz w:val="22"/>
          <w:szCs w:val="22"/>
        </w:rPr>
        <w:t xml:space="preserve"> priority and Open status.</w:t>
      </w:r>
    </w:p>
    <w:p w:rsidR="004567F8" w:rsidRDefault="004567F8" w:rsidP="00E51A13">
      <w:pPr>
        <w:tabs>
          <w:tab w:val="clear" w:pos="9270"/>
        </w:tabs>
        <w:rPr>
          <w:rFonts w:cs="Arial"/>
          <w:sz w:val="22"/>
          <w:szCs w:val="22"/>
        </w:rPr>
      </w:pPr>
    </w:p>
    <w:p w:rsidR="000216C1" w:rsidRDefault="000216C1" w:rsidP="00E51A13">
      <w:pPr>
        <w:tabs>
          <w:tab w:val="clear" w:pos="9270"/>
        </w:tabs>
        <w:rPr>
          <w:rFonts w:cs="Arial"/>
          <w:sz w:val="22"/>
          <w:szCs w:val="22"/>
        </w:rPr>
      </w:pPr>
      <w:r>
        <w:rPr>
          <w:rFonts w:cs="Arial"/>
          <w:sz w:val="22"/>
          <w:szCs w:val="22"/>
        </w:rPr>
        <w:t xml:space="preserve">Bob reported that the developer is ready to make a release next week.  He has been notified about BUG168 and BUG169, but small changes will be needed to the tolerance value.  We need to ask for inclusion of BUG170 and BUG171 fixes.  The next </w:t>
      </w:r>
      <w:r w:rsidR="00D83D3A">
        <w:rPr>
          <w:rFonts w:cs="Arial"/>
          <w:sz w:val="22"/>
          <w:szCs w:val="22"/>
        </w:rPr>
        <w:t>release should then fix bugs 163</w:t>
      </w:r>
      <w:r>
        <w:rPr>
          <w:rFonts w:cs="Arial"/>
          <w:sz w:val="22"/>
          <w:szCs w:val="22"/>
        </w:rPr>
        <w:t>-171.</w:t>
      </w:r>
    </w:p>
    <w:p w:rsidR="000216C1" w:rsidRDefault="000216C1" w:rsidP="00E51A13">
      <w:pPr>
        <w:tabs>
          <w:tab w:val="clear" w:pos="9270"/>
        </w:tabs>
        <w:rPr>
          <w:rFonts w:cs="Arial"/>
          <w:sz w:val="22"/>
          <w:szCs w:val="22"/>
        </w:rPr>
      </w:pPr>
    </w:p>
    <w:p w:rsidR="000216C1" w:rsidRDefault="000216C1" w:rsidP="00E51A13">
      <w:pPr>
        <w:tabs>
          <w:tab w:val="clear" w:pos="9270"/>
        </w:tabs>
        <w:rPr>
          <w:rFonts w:cs="Arial"/>
          <w:sz w:val="22"/>
          <w:szCs w:val="22"/>
        </w:rPr>
      </w:pPr>
      <w:r>
        <w:rPr>
          <w:rFonts w:cs="Arial"/>
          <w:sz w:val="22"/>
          <w:szCs w:val="22"/>
        </w:rPr>
        <w:t>Bob will update the status of all bugs on the webpage [AR].</w:t>
      </w:r>
    </w:p>
    <w:p w:rsidR="000216C1" w:rsidRDefault="000216C1" w:rsidP="00E51A13">
      <w:pPr>
        <w:tabs>
          <w:tab w:val="clear" w:pos="9270"/>
        </w:tabs>
        <w:rPr>
          <w:rFonts w:cs="Arial"/>
          <w:sz w:val="22"/>
          <w:szCs w:val="22"/>
        </w:rPr>
      </w:pPr>
    </w:p>
    <w:p w:rsidR="00C64C02" w:rsidRDefault="00C64C0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243CBF" w:rsidRDefault="00590333">
      <w:pPr>
        <w:tabs>
          <w:tab w:val="clear" w:pos="9270"/>
        </w:tabs>
        <w:rPr>
          <w:rFonts w:cs="Arial"/>
          <w:sz w:val="22"/>
          <w:szCs w:val="22"/>
        </w:rPr>
      </w:pPr>
      <w:proofErr w:type="gramStart"/>
      <w:r>
        <w:rPr>
          <w:rFonts w:eastAsia="Calibri" w:cs="Arial"/>
          <w:sz w:val="22"/>
          <w:szCs w:val="22"/>
        </w:rPr>
        <w:t>None.</w:t>
      </w:r>
      <w:proofErr w:type="gramEnd"/>
    </w:p>
    <w:p w:rsidR="00243CBF" w:rsidRDefault="00243CBF">
      <w:pPr>
        <w:tabs>
          <w:tab w:val="clear" w:pos="9270"/>
        </w:tabs>
        <w:rPr>
          <w:rFonts w:cs="Arial"/>
          <w:sz w:val="22"/>
          <w:szCs w:val="22"/>
        </w:rPr>
      </w:pPr>
    </w:p>
    <w:p w:rsidR="00243CBF" w:rsidRDefault="00243CB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A2546A" w:rsidP="00B47B56">
      <w:pPr>
        <w:tabs>
          <w:tab w:val="clear" w:pos="9270"/>
        </w:tabs>
        <w:rPr>
          <w:rFonts w:cs="Arial"/>
          <w:sz w:val="22"/>
          <w:szCs w:val="22"/>
        </w:rPr>
      </w:pPr>
      <w:r>
        <w:rPr>
          <w:rFonts w:cs="Arial"/>
          <w:sz w:val="22"/>
          <w:szCs w:val="22"/>
        </w:rPr>
        <w:lastRenderedPageBreak/>
        <w:t>The next IBIS Open Forum telec</w:t>
      </w:r>
      <w:r w:rsidR="001B3F6D">
        <w:rPr>
          <w:rFonts w:cs="Arial"/>
          <w:sz w:val="22"/>
          <w:szCs w:val="22"/>
        </w:rPr>
        <w:t>onf</w:t>
      </w:r>
      <w:r w:rsidR="00B00142">
        <w:rPr>
          <w:rFonts w:cs="Arial"/>
          <w:sz w:val="22"/>
          <w:szCs w:val="22"/>
        </w:rPr>
        <w:t xml:space="preserve">erence meeting will be held </w:t>
      </w:r>
      <w:r w:rsidR="00B47B56">
        <w:rPr>
          <w:rFonts w:cs="Arial"/>
          <w:sz w:val="22"/>
          <w:szCs w:val="22"/>
        </w:rPr>
        <w:t>January</w:t>
      </w:r>
      <w:r w:rsidR="00957BF9">
        <w:rPr>
          <w:rFonts w:cs="Arial"/>
          <w:sz w:val="22"/>
          <w:szCs w:val="22"/>
        </w:rPr>
        <w:t xml:space="preserve"> 8</w:t>
      </w:r>
      <w:r w:rsidR="00B47B56">
        <w:rPr>
          <w:rFonts w:cs="Arial"/>
          <w:sz w:val="22"/>
          <w:szCs w:val="22"/>
        </w:rPr>
        <w:t>, 2016</w:t>
      </w:r>
      <w:r>
        <w:rPr>
          <w:rFonts w:cs="Arial"/>
          <w:sz w:val="22"/>
          <w:szCs w:val="22"/>
        </w:rPr>
        <w:t>.  The following IBIS Open Forum teleconf</w:t>
      </w:r>
      <w:r w:rsidR="00EA51E8">
        <w:rPr>
          <w:rFonts w:cs="Arial"/>
          <w:sz w:val="22"/>
          <w:szCs w:val="22"/>
        </w:rPr>
        <w:t xml:space="preserve">erence meeting will be held </w:t>
      </w:r>
      <w:r w:rsidR="00B47B56">
        <w:rPr>
          <w:rFonts w:cs="Arial"/>
          <w:sz w:val="22"/>
          <w:szCs w:val="22"/>
        </w:rPr>
        <w:t>February</w:t>
      </w:r>
      <w:r w:rsidR="00B34CAA">
        <w:rPr>
          <w:rFonts w:cs="Arial"/>
          <w:sz w:val="22"/>
          <w:szCs w:val="22"/>
        </w:rPr>
        <w:t xml:space="preserve"> 5</w:t>
      </w:r>
      <w:r w:rsidR="00957BF9">
        <w:rPr>
          <w:rFonts w:cs="Arial"/>
          <w:sz w:val="22"/>
          <w:szCs w:val="22"/>
        </w:rPr>
        <w:t>, 2016</w:t>
      </w:r>
      <w:r>
        <w:rPr>
          <w:rFonts w:cs="Arial"/>
          <w:sz w:val="22"/>
          <w:szCs w:val="22"/>
        </w:rPr>
        <w:t>.</w:t>
      </w:r>
      <w:r w:rsidR="00167728">
        <w:rPr>
          <w:rFonts w:cs="Arial"/>
          <w:sz w:val="22"/>
          <w:szCs w:val="22"/>
        </w:rPr>
        <w:t xml:space="preserve">  </w:t>
      </w:r>
      <w:r w:rsidR="00B47B56">
        <w:rPr>
          <w:rFonts w:cs="Arial"/>
          <w:sz w:val="22"/>
          <w:szCs w:val="22"/>
        </w:rPr>
        <w:t>The IBIS Summit at DesignCon will be held January 22, 2016.  No teleconference will be available for the Summit meeting.</w:t>
      </w:r>
    </w:p>
    <w:p w:rsidR="00957BF9" w:rsidRDefault="00957BF9">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39551B" w:rsidP="005D2884">
      <w:pPr>
        <w:tabs>
          <w:tab w:val="clear" w:pos="9270"/>
        </w:tabs>
        <w:ind w:firstLine="720"/>
        <w:rPr>
          <w:rFonts w:cs="Arial"/>
          <w:sz w:val="22"/>
          <w:szCs w:val="22"/>
        </w:rPr>
      </w:pPr>
      <w:hyperlink r:id="rId18"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39551B">
      <w:pPr>
        <w:tabs>
          <w:tab w:val="clear" w:pos="9270"/>
        </w:tabs>
        <w:ind w:firstLine="720"/>
        <w:rPr>
          <w:rFonts w:cs="Arial"/>
          <w:sz w:val="22"/>
          <w:szCs w:val="22"/>
        </w:rPr>
      </w:pPr>
      <w:hyperlink r:id="rId19"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39551B">
      <w:pPr>
        <w:tabs>
          <w:tab w:val="clear" w:pos="9270"/>
        </w:tabs>
        <w:ind w:firstLine="720"/>
        <w:rPr>
          <w:rFonts w:cs="Arial"/>
          <w:sz w:val="22"/>
          <w:szCs w:val="22"/>
        </w:rPr>
      </w:pPr>
      <w:hyperlink r:id="rId20"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39551B" w:rsidP="00FC1B9A">
      <w:pPr>
        <w:ind w:firstLine="720"/>
        <w:rPr>
          <w:color w:val="000000" w:themeColor="text1"/>
        </w:rPr>
      </w:pPr>
      <w:hyperlink r:id="rId21"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39551B">
      <w:pPr>
        <w:tabs>
          <w:tab w:val="clear" w:pos="9270"/>
        </w:tabs>
        <w:ind w:firstLine="720"/>
        <w:rPr>
          <w:rFonts w:eastAsia="Calibri" w:cs="Arial"/>
          <w:sz w:val="22"/>
          <w:szCs w:val="22"/>
          <w:lang w:val="fr-FR"/>
        </w:rPr>
      </w:pPr>
      <w:hyperlink r:id="rId22"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39551B" w:rsidP="005D2884">
      <w:pPr>
        <w:tabs>
          <w:tab w:val="clear" w:pos="9270"/>
        </w:tabs>
        <w:ind w:firstLine="720"/>
        <w:rPr>
          <w:rFonts w:cs="Arial"/>
          <w:sz w:val="22"/>
          <w:szCs w:val="22"/>
        </w:rPr>
      </w:pPr>
      <w:hyperlink r:id="rId23"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lastRenderedPageBreak/>
        <w:t xml:space="preserve">POSTMASTER: </w:t>
      </w:r>
      <w:r w:rsidR="005D2884">
        <w:rPr>
          <w:rFonts w:cs="Arial"/>
          <w:sz w:val="22"/>
          <w:szCs w:val="22"/>
        </w:rPr>
        <w:t>Curtis Clark</w:t>
      </w:r>
    </w:p>
    <w:p w:rsidR="00033172" w:rsidRDefault="0039551B">
      <w:pPr>
        <w:tabs>
          <w:tab w:val="clear" w:pos="9270"/>
        </w:tabs>
        <w:ind w:firstLine="720"/>
        <w:rPr>
          <w:rFonts w:cs="Arial"/>
          <w:sz w:val="22"/>
          <w:szCs w:val="22"/>
        </w:rPr>
      </w:pPr>
      <w:hyperlink r:id="rId24"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5" w:history="1">
        <w:r w:rsidRPr="00FC1B9A">
          <w:rPr>
            <w:rStyle w:val="Hyperlink"/>
          </w:rPr>
          <w:t>ibis-info@freelists.org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6" w:history="1">
        <w:r w:rsidRPr="00FC1B9A">
          <w:rPr>
            <w:rStyle w:val="Hyperlink"/>
          </w:rPr>
          <w:t>ibis@freelists.org</w:t>
        </w:r>
      </w:hyperlink>
      <w:r w:rsidRPr="005D2884">
        <w:rPr>
          <w:color w:val="000000"/>
          <w:sz w:val="22"/>
          <w:szCs w:val="22"/>
        </w:rPr>
        <w:t xml:space="preserve"> and/or </w:t>
      </w:r>
      <w:hyperlink r:id="rId27" w:history="1">
        <w:r w:rsidRPr="00FC1B9A">
          <w:rPr>
            <w:rStyle w:val="Hyperlink"/>
          </w:rPr>
          <w:t>ibis-users@freelists.org</w:t>
        </w:r>
      </w:hyperlink>
      <w:r w:rsidRPr="005D2884">
        <w:rPr>
          <w:color w:val="000000"/>
          <w:sz w:val="22"/>
          <w:szCs w:val="22"/>
        </w:rPr>
        <w:t xml:space="preserve"> email lists (formerly </w:t>
      </w:r>
      <w:hyperlink r:id="rId28" w:history="1">
        <w:r w:rsidRPr="00FC1B9A">
          <w:rPr>
            <w:rStyle w:val="Hyperlink"/>
          </w:rPr>
          <w:t>ibis@eda.org</w:t>
        </w:r>
      </w:hyperlink>
      <w:r w:rsidRPr="005D2884">
        <w:rPr>
          <w:color w:val="000000"/>
          <w:sz w:val="22"/>
          <w:szCs w:val="22"/>
        </w:rPr>
        <w:t xml:space="preserve"> and </w:t>
      </w:r>
      <w:hyperlink r:id="rId29"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0" w:history="1">
        <w:r w:rsidR="00FC1B9A" w:rsidRPr="00C02D7B">
          <w:rPr>
            <w:rStyle w:val="Hyperlink"/>
          </w:rPr>
          <w:t>ibis-macro@freelists.org</w:t>
        </w:r>
      </w:hyperlink>
      <w:r w:rsidR="00FC1B9A" w:rsidRPr="00FC1B9A">
        <w:rPr>
          <w:color w:val="000000"/>
          <w:sz w:val="22"/>
          <w:szCs w:val="22"/>
        </w:rPr>
        <w:t xml:space="preserve">, </w:t>
      </w:r>
      <w:hyperlink r:id="rId31" w:history="1">
        <w:r w:rsidRPr="00FC1B9A">
          <w:rPr>
            <w:rStyle w:val="Hyperlink"/>
          </w:rPr>
          <w:t>ibis-interconn@freelists.org</w:t>
        </w:r>
      </w:hyperlink>
      <w:r w:rsidRPr="00FC1B9A">
        <w:rPr>
          <w:color w:val="000000"/>
          <w:sz w:val="22"/>
          <w:szCs w:val="22"/>
        </w:rPr>
        <w:t xml:space="preserve">, or </w:t>
      </w:r>
      <w:hyperlink r:id="rId32"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39551B" w:rsidP="005D2884">
      <w:pPr>
        <w:ind w:left="720"/>
        <w:rPr>
          <w:rStyle w:val="Hyperlink"/>
        </w:rPr>
      </w:pPr>
      <w:hyperlink r:id="rId33"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39551B" w:rsidP="005D2884">
      <w:pPr>
        <w:ind w:left="720"/>
        <w:rPr>
          <w:rStyle w:val="Hyperlink"/>
        </w:rPr>
      </w:pPr>
      <w:hyperlink r:id="rId35"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39551B" w:rsidP="005D2884">
      <w:pPr>
        <w:ind w:left="720"/>
        <w:rPr>
          <w:rStyle w:val="Hyperlink"/>
        </w:rPr>
      </w:pPr>
      <w:hyperlink r:id="rId37"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39551B" w:rsidP="005D2884">
      <w:pPr>
        <w:tabs>
          <w:tab w:val="clear" w:pos="9270"/>
        </w:tabs>
        <w:ind w:left="720"/>
        <w:rPr>
          <w:rStyle w:val="Hyperlink"/>
        </w:rPr>
      </w:pPr>
      <w:hyperlink r:id="rId39"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1"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39551B">
      <w:pPr>
        <w:tabs>
          <w:tab w:val="clear" w:pos="9270"/>
        </w:tabs>
        <w:ind w:firstLine="720"/>
      </w:pPr>
      <w:hyperlink r:id="rId42"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 xml:space="preserve">.org for more information on previous discussions and </w:t>
      </w:r>
      <w:r>
        <w:rPr>
          <w:rFonts w:cs="Arial"/>
          <w:sz w:val="22"/>
          <w:szCs w:val="22"/>
        </w:rPr>
        <w:lastRenderedPageBreak/>
        <w:t>results:</w:t>
      </w:r>
    </w:p>
    <w:p w:rsidR="00033172" w:rsidRDefault="00033172">
      <w:pPr>
        <w:tabs>
          <w:tab w:val="clear" w:pos="9270"/>
        </w:tabs>
        <w:rPr>
          <w:rFonts w:cs="Arial"/>
          <w:sz w:val="22"/>
          <w:szCs w:val="22"/>
        </w:rPr>
      </w:pPr>
    </w:p>
    <w:p w:rsidR="00033172" w:rsidRDefault="0039551B">
      <w:pPr>
        <w:tabs>
          <w:tab w:val="clear" w:pos="9270"/>
        </w:tabs>
        <w:ind w:firstLine="720"/>
        <w:rPr>
          <w:rFonts w:cs="Arial"/>
          <w:sz w:val="22"/>
          <w:szCs w:val="22"/>
        </w:rPr>
      </w:pPr>
      <w:hyperlink r:id="rId43"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IBIS – 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E658DA" w:rsidTr="00E57BDC">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E658DA" w:rsidRDefault="00E658DA">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E658DA" w:rsidRDefault="00E658DA">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E658DA" w:rsidRDefault="00E658DA">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E658DA" w:rsidRDefault="00E658DA" w:rsidP="008755C1">
            <w:pPr>
              <w:ind w:right="0"/>
              <w:jc w:val="center"/>
            </w:pPr>
            <w:r>
              <w:rPr>
                <w:b/>
                <w:sz w:val="16"/>
              </w:rPr>
              <w:t>November 13, 2015</w:t>
            </w:r>
          </w:p>
        </w:tc>
        <w:tc>
          <w:tcPr>
            <w:tcW w:w="1080" w:type="dxa"/>
            <w:tcBorders>
              <w:top w:val="single" w:sz="4" w:space="0" w:color="000000"/>
              <w:bottom w:val="single" w:sz="4" w:space="0" w:color="000000"/>
            </w:tcBorders>
            <w:shd w:val="clear" w:color="auto" w:fill="FFFFFF"/>
            <w:vAlign w:val="bottom"/>
          </w:tcPr>
          <w:p w:rsidR="00E658DA" w:rsidRDefault="00E658DA" w:rsidP="008755C1">
            <w:pPr>
              <w:ind w:right="0"/>
              <w:jc w:val="center"/>
            </w:pPr>
            <w:r>
              <w:rPr>
                <w:b/>
                <w:sz w:val="16"/>
              </w:rPr>
              <w:t>November 16, 2015</w:t>
            </w:r>
          </w:p>
        </w:tc>
        <w:tc>
          <w:tcPr>
            <w:tcW w:w="1079" w:type="dxa"/>
            <w:tcBorders>
              <w:top w:val="single" w:sz="4" w:space="0" w:color="000000"/>
              <w:bottom w:val="single" w:sz="4" w:space="0" w:color="000000"/>
            </w:tcBorders>
            <w:shd w:val="clear" w:color="auto" w:fill="FFFFFF"/>
            <w:vAlign w:val="bottom"/>
          </w:tcPr>
          <w:p w:rsidR="00E658DA" w:rsidRDefault="00E658DA" w:rsidP="008755C1">
            <w:pPr>
              <w:ind w:right="0"/>
              <w:jc w:val="center"/>
            </w:pPr>
            <w:r>
              <w:rPr>
                <w:b/>
                <w:sz w:val="16"/>
              </w:rPr>
              <w:t>November 20, 2015</w:t>
            </w:r>
          </w:p>
        </w:tc>
        <w:tc>
          <w:tcPr>
            <w:tcW w:w="1101" w:type="dxa"/>
            <w:tcBorders>
              <w:top w:val="single" w:sz="4" w:space="0" w:color="000000"/>
              <w:bottom w:val="single" w:sz="4" w:space="0" w:color="000000"/>
              <w:right w:val="single" w:sz="4" w:space="0" w:color="000000"/>
            </w:tcBorders>
            <w:shd w:val="clear" w:color="auto" w:fill="FFFFFF"/>
            <w:vAlign w:val="bottom"/>
          </w:tcPr>
          <w:p w:rsidR="00E658DA" w:rsidRDefault="00E658DA" w:rsidP="00623C79">
            <w:pPr>
              <w:ind w:right="0"/>
              <w:jc w:val="center"/>
            </w:pPr>
            <w:r>
              <w:rPr>
                <w:b/>
                <w:sz w:val="16"/>
              </w:rPr>
              <w:t>December 18, 2015</w:t>
            </w:r>
          </w:p>
        </w:tc>
      </w:tr>
      <w:tr w:rsidR="00E658DA" w:rsidTr="00E57BDC">
        <w:tc>
          <w:tcPr>
            <w:tcW w:w="2535" w:type="dxa"/>
            <w:tcBorders>
              <w:left w:val="single" w:sz="4" w:space="0" w:color="000000"/>
            </w:tcBorders>
            <w:shd w:val="clear" w:color="auto" w:fill="FFFFFF"/>
            <w:vAlign w:val="center"/>
          </w:tcPr>
          <w:p w:rsidR="00E658DA" w:rsidRDefault="00E658DA">
            <w:pPr>
              <w:ind w:right="0"/>
              <w:rPr>
                <w:sz w:val="16"/>
              </w:rPr>
            </w:pPr>
            <w:r>
              <w:rPr>
                <w:sz w:val="16"/>
              </w:rPr>
              <w:t>Altera</w:t>
            </w:r>
          </w:p>
        </w:tc>
        <w:tc>
          <w:tcPr>
            <w:tcW w:w="1438" w:type="dxa"/>
            <w:shd w:val="clear" w:color="auto" w:fill="FFFFFF"/>
          </w:tcPr>
          <w:p w:rsidR="00E658DA" w:rsidRDefault="00E658DA">
            <w:pPr>
              <w:ind w:right="0"/>
              <w:jc w:val="center"/>
              <w:rPr>
                <w:rFonts w:eastAsia="SimSun" w:cs="Arial"/>
                <w:sz w:val="16"/>
                <w:szCs w:val="22"/>
              </w:rPr>
            </w:pPr>
            <w:r>
              <w:rPr>
                <w:sz w:val="16"/>
              </w:rPr>
              <w:t>Producer</w:t>
            </w:r>
          </w:p>
        </w:tc>
        <w:tc>
          <w:tcPr>
            <w:tcW w:w="1080" w:type="dxa"/>
            <w:shd w:val="clear" w:color="auto" w:fill="FFFFFF"/>
          </w:tcPr>
          <w:p w:rsidR="00E658DA" w:rsidRDefault="00322E8C" w:rsidP="00623C7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658DA" w:rsidRDefault="00E658DA" w:rsidP="008755C1">
            <w:pPr>
              <w:ind w:right="0"/>
              <w:jc w:val="center"/>
            </w:pPr>
            <w:r>
              <w:rPr>
                <w:sz w:val="16"/>
                <w:szCs w:val="16"/>
              </w:rPr>
              <w:t>-</w:t>
            </w:r>
          </w:p>
        </w:tc>
        <w:tc>
          <w:tcPr>
            <w:tcW w:w="1080" w:type="dxa"/>
            <w:shd w:val="clear" w:color="auto" w:fill="FFFFFF"/>
          </w:tcPr>
          <w:p w:rsidR="00E658DA" w:rsidRDefault="00E658DA" w:rsidP="008755C1">
            <w:pPr>
              <w:ind w:right="0"/>
              <w:jc w:val="center"/>
            </w:pPr>
            <w:r>
              <w:rPr>
                <w:sz w:val="16"/>
                <w:szCs w:val="16"/>
              </w:rPr>
              <w:t>-</w:t>
            </w:r>
          </w:p>
        </w:tc>
        <w:tc>
          <w:tcPr>
            <w:tcW w:w="1079" w:type="dxa"/>
            <w:shd w:val="clear" w:color="auto" w:fill="FFFFFF"/>
          </w:tcPr>
          <w:p w:rsidR="00E658DA" w:rsidRDefault="00E658DA" w:rsidP="008755C1">
            <w:pPr>
              <w:ind w:right="0"/>
              <w:jc w:val="center"/>
            </w:pPr>
            <w:r>
              <w:rPr>
                <w:sz w:val="16"/>
                <w:szCs w:val="16"/>
              </w:rPr>
              <w:t>X</w:t>
            </w:r>
          </w:p>
        </w:tc>
        <w:tc>
          <w:tcPr>
            <w:tcW w:w="1101" w:type="dxa"/>
            <w:tcBorders>
              <w:right w:val="single" w:sz="4" w:space="0" w:color="000000"/>
            </w:tcBorders>
            <w:shd w:val="clear" w:color="auto" w:fill="FFFFFF"/>
          </w:tcPr>
          <w:p w:rsidR="00E658DA" w:rsidRDefault="00E658DA" w:rsidP="00623C79">
            <w:pPr>
              <w:ind w:right="0"/>
              <w:jc w:val="center"/>
            </w:pPr>
            <w:r>
              <w:rPr>
                <w:sz w:val="16"/>
                <w:szCs w:val="16"/>
              </w:rPr>
              <w:t>X</w:t>
            </w:r>
          </w:p>
        </w:tc>
      </w:tr>
      <w:tr w:rsidR="00E658DA" w:rsidTr="00E57BDC">
        <w:tc>
          <w:tcPr>
            <w:tcW w:w="2535" w:type="dxa"/>
            <w:tcBorders>
              <w:left w:val="single" w:sz="4" w:space="0" w:color="000000"/>
            </w:tcBorders>
            <w:shd w:val="clear" w:color="auto" w:fill="FFFFFF"/>
            <w:vAlign w:val="center"/>
          </w:tcPr>
          <w:p w:rsidR="00E658DA" w:rsidRDefault="00E658DA">
            <w:pPr>
              <w:ind w:right="0"/>
              <w:rPr>
                <w:sz w:val="16"/>
              </w:rPr>
            </w:pPr>
            <w:r>
              <w:rPr>
                <w:sz w:val="16"/>
              </w:rPr>
              <w:t>ANSYS</w:t>
            </w:r>
          </w:p>
        </w:tc>
        <w:tc>
          <w:tcPr>
            <w:tcW w:w="1438" w:type="dxa"/>
            <w:shd w:val="clear" w:color="auto" w:fill="FFFFFF"/>
          </w:tcPr>
          <w:p w:rsidR="00E658DA" w:rsidRDefault="00E658DA">
            <w:pPr>
              <w:ind w:right="0"/>
              <w:jc w:val="center"/>
              <w:rPr>
                <w:rFonts w:eastAsia="SimSun" w:cs="Arial"/>
                <w:sz w:val="16"/>
                <w:szCs w:val="22"/>
              </w:rPr>
            </w:pPr>
            <w:r>
              <w:rPr>
                <w:sz w:val="16"/>
              </w:rPr>
              <w:t>User</w:t>
            </w:r>
          </w:p>
        </w:tc>
        <w:tc>
          <w:tcPr>
            <w:tcW w:w="1080" w:type="dxa"/>
            <w:shd w:val="clear" w:color="auto" w:fill="FFFFFF"/>
          </w:tcPr>
          <w:p w:rsidR="00E658DA" w:rsidRDefault="00E658DA" w:rsidP="00623C7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658DA" w:rsidRDefault="00E658DA" w:rsidP="008755C1">
            <w:pPr>
              <w:ind w:right="0"/>
              <w:jc w:val="center"/>
            </w:pPr>
            <w:r>
              <w:rPr>
                <w:sz w:val="16"/>
                <w:szCs w:val="16"/>
              </w:rPr>
              <w:t>-</w:t>
            </w:r>
          </w:p>
        </w:tc>
        <w:tc>
          <w:tcPr>
            <w:tcW w:w="1080" w:type="dxa"/>
            <w:shd w:val="clear" w:color="auto" w:fill="FFFFFF"/>
          </w:tcPr>
          <w:p w:rsidR="00E658DA" w:rsidRDefault="00E658DA" w:rsidP="008755C1">
            <w:pPr>
              <w:ind w:right="0"/>
              <w:jc w:val="center"/>
            </w:pPr>
            <w:r>
              <w:rPr>
                <w:sz w:val="16"/>
                <w:szCs w:val="16"/>
              </w:rPr>
              <w:t>X</w:t>
            </w:r>
          </w:p>
        </w:tc>
        <w:tc>
          <w:tcPr>
            <w:tcW w:w="1079" w:type="dxa"/>
            <w:shd w:val="clear" w:color="auto" w:fill="FFFFFF"/>
          </w:tcPr>
          <w:p w:rsidR="00E658DA" w:rsidRDefault="00E658DA" w:rsidP="008755C1">
            <w:pPr>
              <w:ind w:right="0"/>
              <w:jc w:val="center"/>
            </w:pPr>
            <w:r>
              <w:rPr>
                <w:sz w:val="16"/>
                <w:szCs w:val="16"/>
              </w:rPr>
              <w:t>X</w:t>
            </w:r>
          </w:p>
        </w:tc>
        <w:tc>
          <w:tcPr>
            <w:tcW w:w="1101" w:type="dxa"/>
            <w:tcBorders>
              <w:right w:val="single" w:sz="4" w:space="0" w:color="000000"/>
            </w:tcBorders>
            <w:shd w:val="clear" w:color="auto" w:fill="FFFFFF"/>
          </w:tcPr>
          <w:p w:rsidR="00E658DA" w:rsidRDefault="00E658DA" w:rsidP="00623C79">
            <w:pPr>
              <w:ind w:right="0"/>
              <w:jc w:val="center"/>
            </w:pPr>
            <w:r>
              <w:rPr>
                <w:sz w:val="16"/>
                <w:szCs w:val="16"/>
              </w:rPr>
              <w:t>X</w:t>
            </w:r>
          </w:p>
        </w:tc>
      </w:tr>
      <w:tr w:rsidR="00E658DA" w:rsidTr="00E57BDC">
        <w:tc>
          <w:tcPr>
            <w:tcW w:w="2535" w:type="dxa"/>
            <w:tcBorders>
              <w:left w:val="single" w:sz="4" w:space="0" w:color="000000"/>
            </w:tcBorders>
            <w:shd w:val="clear" w:color="auto" w:fill="FFFFFF"/>
            <w:vAlign w:val="center"/>
          </w:tcPr>
          <w:p w:rsidR="00E658DA" w:rsidRDefault="00E658DA">
            <w:pPr>
              <w:ind w:right="0"/>
              <w:rPr>
                <w:sz w:val="16"/>
              </w:rPr>
            </w:pPr>
            <w:r>
              <w:rPr>
                <w:sz w:val="16"/>
              </w:rPr>
              <w:t>Applied Simulation Technology</w:t>
            </w:r>
          </w:p>
        </w:tc>
        <w:tc>
          <w:tcPr>
            <w:tcW w:w="1438" w:type="dxa"/>
            <w:shd w:val="clear" w:color="auto" w:fill="FFFFFF"/>
          </w:tcPr>
          <w:p w:rsidR="00E658DA" w:rsidRDefault="00E658DA">
            <w:pPr>
              <w:ind w:right="0"/>
              <w:jc w:val="center"/>
              <w:rPr>
                <w:rFonts w:eastAsia="SimSun" w:cs="Arial"/>
                <w:sz w:val="16"/>
                <w:szCs w:val="22"/>
              </w:rPr>
            </w:pPr>
            <w:r>
              <w:rPr>
                <w:sz w:val="16"/>
              </w:rPr>
              <w:t>User</w:t>
            </w:r>
          </w:p>
        </w:tc>
        <w:tc>
          <w:tcPr>
            <w:tcW w:w="1080" w:type="dxa"/>
            <w:shd w:val="clear" w:color="auto" w:fill="FFFFFF"/>
          </w:tcPr>
          <w:p w:rsidR="00E658DA" w:rsidRDefault="00E658DA" w:rsidP="00623C7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658DA" w:rsidRDefault="00E658DA" w:rsidP="008755C1">
            <w:pPr>
              <w:ind w:right="0"/>
              <w:jc w:val="center"/>
            </w:pPr>
            <w:r>
              <w:rPr>
                <w:sz w:val="16"/>
                <w:szCs w:val="16"/>
              </w:rPr>
              <w:t>-</w:t>
            </w:r>
          </w:p>
        </w:tc>
        <w:tc>
          <w:tcPr>
            <w:tcW w:w="1080" w:type="dxa"/>
            <w:shd w:val="clear" w:color="auto" w:fill="FFFFFF"/>
          </w:tcPr>
          <w:p w:rsidR="00E658DA" w:rsidRDefault="00E658DA" w:rsidP="008755C1">
            <w:pPr>
              <w:ind w:right="0"/>
              <w:jc w:val="center"/>
            </w:pPr>
            <w:r>
              <w:rPr>
                <w:sz w:val="16"/>
                <w:szCs w:val="16"/>
              </w:rPr>
              <w:t>-</w:t>
            </w:r>
          </w:p>
        </w:tc>
        <w:tc>
          <w:tcPr>
            <w:tcW w:w="1079" w:type="dxa"/>
            <w:shd w:val="clear" w:color="auto" w:fill="FFFFFF"/>
          </w:tcPr>
          <w:p w:rsidR="00E658DA" w:rsidRDefault="00E658DA" w:rsidP="008755C1">
            <w:pPr>
              <w:ind w:right="0"/>
              <w:jc w:val="center"/>
            </w:pPr>
            <w:r>
              <w:rPr>
                <w:sz w:val="16"/>
                <w:szCs w:val="16"/>
              </w:rPr>
              <w:t>-</w:t>
            </w:r>
          </w:p>
        </w:tc>
        <w:tc>
          <w:tcPr>
            <w:tcW w:w="1101" w:type="dxa"/>
            <w:tcBorders>
              <w:right w:val="single" w:sz="4" w:space="0" w:color="000000"/>
            </w:tcBorders>
            <w:shd w:val="clear" w:color="auto" w:fill="FFFFFF"/>
          </w:tcPr>
          <w:p w:rsidR="00E658DA" w:rsidRDefault="00E658DA" w:rsidP="00623C79">
            <w:pPr>
              <w:ind w:right="0"/>
              <w:jc w:val="center"/>
            </w:pPr>
            <w:r>
              <w:rPr>
                <w:sz w:val="16"/>
                <w:szCs w:val="16"/>
              </w:rPr>
              <w:t>-</w:t>
            </w:r>
          </w:p>
        </w:tc>
      </w:tr>
      <w:tr w:rsidR="00E658DA" w:rsidTr="00E57BDC">
        <w:tc>
          <w:tcPr>
            <w:tcW w:w="2535" w:type="dxa"/>
            <w:tcBorders>
              <w:left w:val="single" w:sz="4" w:space="0" w:color="000000"/>
            </w:tcBorders>
            <w:shd w:val="clear" w:color="auto" w:fill="FFFFFF"/>
            <w:vAlign w:val="center"/>
          </w:tcPr>
          <w:p w:rsidR="00E658DA" w:rsidRDefault="00E658DA">
            <w:pPr>
              <w:ind w:right="0"/>
              <w:rPr>
                <w:sz w:val="16"/>
              </w:rPr>
            </w:pPr>
            <w:r>
              <w:rPr>
                <w:sz w:val="16"/>
              </w:rPr>
              <w:t>Avago Technologies</w:t>
            </w:r>
          </w:p>
        </w:tc>
        <w:tc>
          <w:tcPr>
            <w:tcW w:w="1438" w:type="dxa"/>
            <w:shd w:val="clear" w:color="auto" w:fill="FFFFFF"/>
          </w:tcPr>
          <w:p w:rsidR="00E658DA" w:rsidRDefault="00E658DA">
            <w:pPr>
              <w:jc w:val="center"/>
              <w:rPr>
                <w:rFonts w:eastAsia="SimSun" w:cs="Arial"/>
                <w:sz w:val="16"/>
                <w:szCs w:val="22"/>
              </w:rPr>
            </w:pPr>
            <w:r>
              <w:rPr>
                <w:sz w:val="16"/>
              </w:rPr>
              <w:t>Producer</w:t>
            </w:r>
          </w:p>
        </w:tc>
        <w:tc>
          <w:tcPr>
            <w:tcW w:w="1080" w:type="dxa"/>
            <w:shd w:val="clear" w:color="auto" w:fill="FFFFFF"/>
          </w:tcPr>
          <w:p w:rsidR="00E658DA" w:rsidRDefault="00E658DA" w:rsidP="00623C7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658DA" w:rsidRDefault="00E658DA" w:rsidP="008755C1">
            <w:pPr>
              <w:ind w:right="0"/>
              <w:jc w:val="center"/>
            </w:pPr>
            <w:r>
              <w:rPr>
                <w:sz w:val="16"/>
                <w:szCs w:val="16"/>
              </w:rPr>
              <w:t>-</w:t>
            </w:r>
          </w:p>
        </w:tc>
        <w:tc>
          <w:tcPr>
            <w:tcW w:w="1080" w:type="dxa"/>
            <w:shd w:val="clear" w:color="auto" w:fill="FFFFFF"/>
          </w:tcPr>
          <w:p w:rsidR="00E658DA" w:rsidRDefault="00E658DA" w:rsidP="008755C1">
            <w:pPr>
              <w:ind w:right="0"/>
              <w:jc w:val="center"/>
            </w:pPr>
            <w:r>
              <w:rPr>
                <w:sz w:val="16"/>
                <w:szCs w:val="16"/>
              </w:rPr>
              <w:t>-</w:t>
            </w:r>
          </w:p>
        </w:tc>
        <w:tc>
          <w:tcPr>
            <w:tcW w:w="1079" w:type="dxa"/>
            <w:shd w:val="clear" w:color="auto" w:fill="FFFFFF"/>
          </w:tcPr>
          <w:p w:rsidR="00E658DA" w:rsidRDefault="00E658DA" w:rsidP="008755C1">
            <w:pPr>
              <w:ind w:right="0"/>
              <w:jc w:val="center"/>
            </w:pPr>
            <w:r>
              <w:rPr>
                <w:sz w:val="16"/>
                <w:szCs w:val="16"/>
              </w:rPr>
              <w:t>-</w:t>
            </w:r>
          </w:p>
        </w:tc>
        <w:tc>
          <w:tcPr>
            <w:tcW w:w="1101" w:type="dxa"/>
            <w:tcBorders>
              <w:right w:val="single" w:sz="4" w:space="0" w:color="000000"/>
            </w:tcBorders>
            <w:shd w:val="clear" w:color="auto" w:fill="FFFFFF"/>
          </w:tcPr>
          <w:p w:rsidR="00E658DA" w:rsidRDefault="00E658DA" w:rsidP="00623C79">
            <w:pPr>
              <w:ind w:right="0"/>
              <w:jc w:val="center"/>
            </w:pPr>
            <w:r>
              <w:rPr>
                <w:sz w:val="16"/>
                <w:szCs w:val="16"/>
              </w:rPr>
              <w:t>-</w:t>
            </w:r>
          </w:p>
        </w:tc>
      </w:tr>
      <w:tr w:rsidR="00E658DA" w:rsidTr="00E57BDC">
        <w:tc>
          <w:tcPr>
            <w:tcW w:w="2535" w:type="dxa"/>
            <w:tcBorders>
              <w:left w:val="single" w:sz="4" w:space="0" w:color="000000"/>
            </w:tcBorders>
            <w:shd w:val="clear" w:color="auto" w:fill="FFFFFF"/>
            <w:vAlign w:val="center"/>
          </w:tcPr>
          <w:p w:rsidR="00E658DA" w:rsidRDefault="00E658DA">
            <w:pPr>
              <w:ind w:right="0"/>
              <w:rPr>
                <w:sz w:val="16"/>
              </w:rPr>
            </w:pPr>
            <w:r>
              <w:rPr>
                <w:sz w:val="16"/>
              </w:rPr>
              <w:t>Cadence Design Systems</w:t>
            </w:r>
          </w:p>
        </w:tc>
        <w:tc>
          <w:tcPr>
            <w:tcW w:w="1438" w:type="dxa"/>
            <w:shd w:val="clear" w:color="auto" w:fill="FFFFFF"/>
          </w:tcPr>
          <w:p w:rsidR="00E658DA" w:rsidRDefault="00E658DA">
            <w:pPr>
              <w:jc w:val="center"/>
              <w:rPr>
                <w:rFonts w:eastAsia="SimSun" w:cs="Arial"/>
                <w:sz w:val="16"/>
                <w:szCs w:val="22"/>
              </w:rPr>
            </w:pPr>
            <w:r>
              <w:rPr>
                <w:sz w:val="16"/>
              </w:rPr>
              <w:t>User</w:t>
            </w:r>
          </w:p>
        </w:tc>
        <w:tc>
          <w:tcPr>
            <w:tcW w:w="1080" w:type="dxa"/>
            <w:shd w:val="clear" w:color="auto" w:fill="FFFFFF"/>
          </w:tcPr>
          <w:p w:rsidR="00E658DA" w:rsidRDefault="00E658DA" w:rsidP="00623C7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658DA" w:rsidRDefault="00E658DA" w:rsidP="008755C1">
            <w:pPr>
              <w:ind w:right="0"/>
              <w:jc w:val="center"/>
            </w:pPr>
            <w:r>
              <w:rPr>
                <w:sz w:val="16"/>
                <w:szCs w:val="16"/>
              </w:rPr>
              <w:t>X</w:t>
            </w:r>
          </w:p>
        </w:tc>
        <w:tc>
          <w:tcPr>
            <w:tcW w:w="1080" w:type="dxa"/>
            <w:shd w:val="clear" w:color="auto" w:fill="FFFFFF"/>
          </w:tcPr>
          <w:p w:rsidR="00E658DA" w:rsidRDefault="00E658DA" w:rsidP="008755C1">
            <w:pPr>
              <w:ind w:right="0"/>
              <w:jc w:val="center"/>
            </w:pPr>
            <w:r>
              <w:rPr>
                <w:sz w:val="16"/>
                <w:szCs w:val="16"/>
              </w:rPr>
              <w:t>X</w:t>
            </w:r>
          </w:p>
        </w:tc>
        <w:tc>
          <w:tcPr>
            <w:tcW w:w="1079" w:type="dxa"/>
            <w:shd w:val="clear" w:color="auto" w:fill="FFFFFF"/>
          </w:tcPr>
          <w:p w:rsidR="00E658DA" w:rsidRDefault="00E658DA" w:rsidP="008755C1">
            <w:pPr>
              <w:ind w:right="0"/>
              <w:jc w:val="center"/>
            </w:pPr>
            <w:r>
              <w:rPr>
                <w:sz w:val="16"/>
                <w:szCs w:val="16"/>
              </w:rPr>
              <w:t>X</w:t>
            </w:r>
          </w:p>
        </w:tc>
        <w:tc>
          <w:tcPr>
            <w:tcW w:w="1101" w:type="dxa"/>
            <w:tcBorders>
              <w:right w:val="single" w:sz="4" w:space="0" w:color="000000"/>
            </w:tcBorders>
            <w:shd w:val="clear" w:color="auto" w:fill="FFFFFF"/>
          </w:tcPr>
          <w:p w:rsidR="00E658DA" w:rsidRDefault="00DF2569" w:rsidP="00623C79">
            <w:pPr>
              <w:ind w:right="0"/>
              <w:jc w:val="center"/>
            </w:pPr>
            <w:r>
              <w:rPr>
                <w:sz w:val="16"/>
                <w:szCs w:val="16"/>
              </w:rPr>
              <w:t>X</w:t>
            </w:r>
          </w:p>
        </w:tc>
      </w:tr>
      <w:tr w:rsidR="00E658DA" w:rsidTr="00E57BDC">
        <w:trPr>
          <w:trHeight w:val="107"/>
        </w:trPr>
        <w:tc>
          <w:tcPr>
            <w:tcW w:w="2535" w:type="dxa"/>
            <w:tcBorders>
              <w:left w:val="single" w:sz="4" w:space="0" w:color="000000"/>
            </w:tcBorders>
            <w:shd w:val="clear" w:color="auto" w:fill="FFFFFF"/>
            <w:vAlign w:val="center"/>
          </w:tcPr>
          <w:p w:rsidR="00E658DA" w:rsidRDefault="00E658DA">
            <w:pPr>
              <w:ind w:right="0"/>
              <w:rPr>
                <w:sz w:val="16"/>
              </w:rPr>
            </w:pPr>
            <w:r>
              <w:rPr>
                <w:sz w:val="16"/>
              </w:rPr>
              <w:t>Cisco Systems</w:t>
            </w:r>
          </w:p>
        </w:tc>
        <w:tc>
          <w:tcPr>
            <w:tcW w:w="1438" w:type="dxa"/>
            <w:shd w:val="clear" w:color="auto" w:fill="FFFFFF"/>
          </w:tcPr>
          <w:p w:rsidR="00E658DA" w:rsidRDefault="00E658DA">
            <w:pPr>
              <w:jc w:val="center"/>
              <w:rPr>
                <w:rFonts w:eastAsia="SimSun" w:cs="Arial"/>
                <w:sz w:val="16"/>
                <w:szCs w:val="22"/>
              </w:rPr>
            </w:pPr>
            <w:r>
              <w:rPr>
                <w:sz w:val="16"/>
              </w:rPr>
              <w:t>User</w:t>
            </w:r>
          </w:p>
        </w:tc>
        <w:tc>
          <w:tcPr>
            <w:tcW w:w="1080" w:type="dxa"/>
            <w:shd w:val="clear" w:color="auto" w:fill="FFFFFF"/>
          </w:tcPr>
          <w:p w:rsidR="00E658DA" w:rsidRDefault="00E658DA" w:rsidP="00623C7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658DA" w:rsidRDefault="00E658DA" w:rsidP="008755C1">
            <w:pPr>
              <w:ind w:right="0"/>
              <w:jc w:val="center"/>
            </w:pPr>
            <w:r>
              <w:rPr>
                <w:sz w:val="16"/>
                <w:szCs w:val="16"/>
              </w:rPr>
              <w:t>-</w:t>
            </w:r>
          </w:p>
        </w:tc>
        <w:tc>
          <w:tcPr>
            <w:tcW w:w="1080" w:type="dxa"/>
            <w:shd w:val="clear" w:color="auto" w:fill="FFFFFF"/>
          </w:tcPr>
          <w:p w:rsidR="00E658DA" w:rsidRDefault="00E658DA" w:rsidP="008755C1">
            <w:pPr>
              <w:ind w:right="0"/>
              <w:jc w:val="center"/>
            </w:pPr>
            <w:r>
              <w:rPr>
                <w:sz w:val="16"/>
                <w:szCs w:val="16"/>
              </w:rPr>
              <w:t>-</w:t>
            </w:r>
          </w:p>
        </w:tc>
        <w:tc>
          <w:tcPr>
            <w:tcW w:w="1079" w:type="dxa"/>
            <w:shd w:val="clear" w:color="auto" w:fill="FFFFFF"/>
          </w:tcPr>
          <w:p w:rsidR="00E658DA" w:rsidRDefault="00E658DA" w:rsidP="008755C1">
            <w:pPr>
              <w:ind w:right="0"/>
              <w:jc w:val="center"/>
            </w:pPr>
            <w:r>
              <w:rPr>
                <w:sz w:val="16"/>
                <w:szCs w:val="16"/>
              </w:rPr>
              <w:t>-</w:t>
            </w:r>
          </w:p>
        </w:tc>
        <w:tc>
          <w:tcPr>
            <w:tcW w:w="1101" w:type="dxa"/>
            <w:tcBorders>
              <w:right w:val="single" w:sz="4" w:space="0" w:color="000000"/>
            </w:tcBorders>
            <w:shd w:val="clear" w:color="auto" w:fill="FFFFFF"/>
          </w:tcPr>
          <w:p w:rsidR="00E658DA" w:rsidRDefault="00E658DA" w:rsidP="00623C79">
            <w:pPr>
              <w:ind w:right="0"/>
              <w:jc w:val="center"/>
            </w:pPr>
            <w:r>
              <w:rPr>
                <w:sz w:val="16"/>
                <w:szCs w:val="16"/>
              </w:rPr>
              <w:t>-</w:t>
            </w:r>
          </w:p>
        </w:tc>
      </w:tr>
      <w:tr w:rsidR="00E658DA" w:rsidTr="00E57BDC">
        <w:tc>
          <w:tcPr>
            <w:tcW w:w="2535" w:type="dxa"/>
            <w:tcBorders>
              <w:left w:val="single" w:sz="4" w:space="0" w:color="000000"/>
            </w:tcBorders>
            <w:shd w:val="clear" w:color="auto" w:fill="FFFFFF"/>
            <w:vAlign w:val="center"/>
          </w:tcPr>
          <w:p w:rsidR="00E658DA" w:rsidRDefault="00E658DA">
            <w:pPr>
              <w:ind w:right="0"/>
              <w:rPr>
                <w:sz w:val="16"/>
              </w:rPr>
            </w:pPr>
            <w:r>
              <w:rPr>
                <w:sz w:val="16"/>
              </w:rPr>
              <w:t>CST</w:t>
            </w:r>
          </w:p>
        </w:tc>
        <w:tc>
          <w:tcPr>
            <w:tcW w:w="1438" w:type="dxa"/>
            <w:shd w:val="clear" w:color="auto" w:fill="FFFFFF"/>
          </w:tcPr>
          <w:p w:rsidR="00E658DA" w:rsidRDefault="00E658DA">
            <w:pPr>
              <w:jc w:val="center"/>
              <w:rPr>
                <w:sz w:val="16"/>
              </w:rPr>
            </w:pPr>
            <w:r>
              <w:rPr>
                <w:sz w:val="16"/>
              </w:rPr>
              <w:t>User</w:t>
            </w:r>
          </w:p>
        </w:tc>
        <w:tc>
          <w:tcPr>
            <w:tcW w:w="1080" w:type="dxa"/>
            <w:shd w:val="clear" w:color="auto" w:fill="FFFFFF"/>
          </w:tcPr>
          <w:p w:rsidR="00E658DA" w:rsidRDefault="00E658DA" w:rsidP="00623C79">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658DA" w:rsidRDefault="00E658DA" w:rsidP="008755C1">
            <w:pPr>
              <w:ind w:right="0"/>
              <w:jc w:val="center"/>
              <w:rPr>
                <w:sz w:val="16"/>
                <w:szCs w:val="16"/>
              </w:rPr>
            </w:pPr>
            <w:r>
              <w:rPr>
                <w:sz w:val="16"/>
                <w:szCs w:val="16"/>
              </w:rPr>
              <w:t>-</w:t>
            </w:r>
          </w:p>
        </w:tc>
        <w:tc>
          <w:tcPr>
            <w:tcW w:w="1080" w:type="dxa"/>
            <w:shd w:val="clear" w:color="auto" w:fill="FFFFFF"/>
          </w:tcPr>
          <w:p w:rsidR="00E658DA" w:rsidRDefault="00E658DA" w:rsidP="008755C1">
            <w:pPr>
              <w:ind w:right="0"/>
              <w:jc w:val="center"/>
              <w:rPr>
                <w:sz w:val="16"/>
                <w:szCs w:val="16"/>
              </w:rPr>
            </w:pPr>
            <w:r>
              <w:rPr>
                <w:sz w:val="16"/>
                <w:szCs w:val="16"/>
              </w:rPr>
              <w:t>-</w:t>
            </w:r>
          </w:p>
        </w:tc>
        <w:tc>
          <w:tcPr>
            <w:tcW w:w="1079" w:type="dxa"/>
            <w:shd w:val="clear" w:color="auto" w:fill="FFFFFF"/>
          </w:tcPr>
          <w:p w:rsidR="00E658DA" w:rsidRDefault="00E658DA" w:rsidP="008755C1">
            <w:pPr>
              <w:ind w:right="0"/>
              <w:jc w:val="center"/>
              <w:rPr>
                <w:sz w:val="16"/>
                <w:szCs w:val="16"/>
              </w:rPr>
            </w:pPr>
            <w:r>
              <w:rPr>
                <w:sz w:val="16"/>
                <w:szCs w:val="16"/>
              </w:rPr>
              <w:t>-</w:t>
            </w:r>
          </w:p>
        </w:tc>
        <w:tc>
          <w:tcPr>
            <w:tcW w:w="1101" w:type="dxa"/>
            <w:tcBorders>
              <w:right w:val="single" w:sz="4" w:space="0" w:color="000000"/>
            </w:tcBorders>
            <w:shd w:val="clear" w:color="auto" w:fill="FFFFFF"/>
          </w:tcPr>
          <w:p w:rsidR="00E658DA" w:rsidRDefault="00E658DA" w:rsidP="00623C79">
            <w:pPr>
              <w:ind w:right="0"/>
              <w:jc w:val="center"/>
              <w:rPr>
                <w:sz w:val="16"/>
                <w:szCs w:val="16"/>
              </w:rPr>
            </w:pPr>
            <w:r>
              <w:rPr>
                <w:sz w:val="16"/>
                <w:szCs w:val="16"/>
              </w:rPr>
              <w:t>-</w:t>
            </w:r>
          </w:p>
        </w:tc>
      </w:tr>
      <w:tr w:rsidR="00E658DA" w:rsidTr="00E57BDC">
        <w:tc>
          <w:tcPr>
            <w:tcW w:w="2535" w:type="dxa"/>
            <w:tcBorders>
              <w:left w:val="single" w:sz="4" w:space="0" w:color="000000"/>
            </w:tcBorders>
            <w:shd w:val="clear" w:color="auto" w:fill="FFFFFF"/>
            <w:vAlign w:val="center"/>
          </w:tcPr>
          <w:p w:rsidR="00E658DA" w:rsidRDefault="00E658DA">
            <w:pPr>
              <w:ind w:right="0"/>
              <w:rPr>
                <w:sz w:val="16"/>
              </w:rPr>
            </w:pPr>
            <w:r>
              <w:rPr>
                <w:sz w:val="16"/>
              </w:rPr>
              <w:t>Ericsson</w:t>
            </w:r>
          </w:p>
        </w:tc>
        <w:tc>
          <w:tcPr>
            <w:tcW w:w="1438" w:type="dxa"/>
            <w:shd w:val="clear" w:color="auto" w:fill="FFFFFF"/>
          </w:tcPr>
          <w:p w:rsidR="00E658DA" w:rsidRDefault="00E658DA">
            <w:pPr>
              <w:jc w:val="center"/>
              <w:rPr>
                <w:sz w:val="16"/>
              </w:rPr>
            </w:pPr>
            <w:r>
              <w:rPr>
                <w:sz w:val="16"/>
              </w:rPr>
              <w:t>Producer</w:t>
            </w:r>
          </w:p>
        </w:tc>
        <w:tc>
          <w:tcPr>
            <w:tcW w:w="1080" w:type="dxa"/>
            <w:shd w:val="clear" w:color="auto" w:fill="FFFFFF"/>
          </w:tcPr>
          <w:p w:rsidR="00E658DA" w:rsidRDefault="00322E8C" w:rsidP="00623C79">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658DA" w:rsidRDefault="00E658DA" w:rsidP="008755C1">
            <w:pPr>
              <w:ind w:right="0"/>
              <w:jc w:val="center"/>
              <w:rPr>
                <w:sz w:val="16"/>
                <w:szCs w:val="16"/>
              </w:rPr>
            </w:pPr>
            <w:r>
              <w:rPr>
                <w:sz w:val="16"/>
                <w:szCs w:val="16"/>
              </w:rPr>
              <w:t>X</w:t>
            </w:r>
          </w:p>
        </w:tc>
        <w:tc>
          <w:tcPr>
            <w:tcW w:w="1080" w:type="dxa"/>
            <w:shd w:val="clear" w:color="auto" w:fill="FFFFFF"/>
          </w:tcPr>
          <w:p w:rsidR="00E658DA" w:rsidRDefault="00E658DA" w:rsidP="008755C1">
            <w:pPr>
              <w:ind w:right="0"/>
              <w:jc w:val="center"/>
              <w:rPr>
                <w:sz w:val="16"/>
                <w:szCs w:val="16"/>
              </w:rPr>
            </w:pPr>
            <w:r>
              <w:rPr>
                <w:sz w:val="16"/>
                <w:szCs w:val="16"/>
              </w:rPr>
              <w:t>X</w:t>
            </w:r>
          </w:p>
        </w:tc>
        <w:tc>
          <w:tcPr>
            <w:tcW w:w="1079" w:type="dxa"/>
            <w:shd w:val="clear" w:color="auto" w:fill="FFFFFF"/>
          </w:tcPr>
          <w:p w:rsidR="00E658DA" w:rsidRDefault="00E658DA" w:rsidP="008755C1">
            <w:pPr>
              <w:ind w:right="0"/>
              <w:jc w:val="center"/>
              <w:rPr>
                <w:sz w:val="16"/>
                <w:szCs w:val="16"/>
              </w:rPr>
            </w:pPr>
            <w:r>
              <w:rPr>
                <w:sz w:val="16"/>
                <w:szCs w:val="16"/>
              </w:rPr>
              <w:t>-</w:t>
            </w:r>
          </w:p>
        </w:tc>
        <w:tc>
          <w:tcPr>
            <w:tcW w:w="1101" w:type="dxa"/>
            <w:tcBorders>
              <w:right w:val="single" w:sz="4" w:space="0" w:color="000000"/>
            </w:tcBorders>
            <w:shd w:val="clear" w:color="auto" w:fill="FFFFFF"/>
          </w:tcPr>
          <w:p w:rsidR="00E658DA" w:rsidRDefault="00E658DA" w:rsidP="00623C79">
            <w:pPr>
              <w:ind w:right="0"/>
              <w:jc w:val="center"/>
              <w:rPr>
                <w:sz w:val="16"/>
                <w:szCs w:val="16"/>
              </w:rPr>
            </w:pPr>
            <w:r>
              <w:rPr>
                <w:sz w:val="16"/>
                <w:szCs w:val="16"/>
              </w:rPr>
              <w:t>-</w:t>
            </w:r>
          </w:p>
        </w:tc>
      </w:tr>
      <w:tr w:rsidR="00E658DA" w:rsidTr="00E57BDC">
        <w:tc>
          <w:tcPr>
            <w:tcW w:w="2535" w:type="dxa"/>
            <w:tcBorders>
              <w:left w:val="single" w:sz="4" w:space="0" w:color="000000"/>
            </w:tcBorders>
            <w:shd w:val="clear" w:color="auto" w:fill="FFFFFF"/>
            <w:vAlign w:val="center"/>
          </w:tcPr>
          <w:p w:rsidR="00E658DA" w:rsidRDefault="00E658DA">
            <w:pPr>
              <w:ind w:right="0"/>
              <w:rPr>
                <w:sz w:val="16"/>
              </w:rPr>
            </w:pPr>
            <w:r>
              <w:rPr>
                <w:sz w:val="16"/>
              </w:rPr>
              <w:t>Huawei Technologies</w:t>
            </w:r>
          </w:p>
        </w:tc>
        <w:tc>
          <w:tcPr>
            <w:tcW w:w="1438" w:type="dxa"/>
            <w:shd w:val="clear" w:color="auto" w:fill="FFFFFF"/>
          </w:tcPr>
          <w:p w:rsidR="00E658DA" w:rsidRDefault="00E658DA">
            <w:pPr>
              <w:jc w:val="center"/>
              <w:rPr>
                <w:sz w:val="16"/>
              </w:rPr>
            </w:pPr>
            <w:r>
              <w:rPr>
                <w:sz w:val="16"/>
              </w:rPr>
              <w:t>Producer</w:t>
            </w:r>
          </w:p>
        </w:tc>
        <w:tc>
          <w:tcPr>
            <w:tcW w:w="1080" w:type="dxa"/>
            <w:shd w:val="clear" w:color="auto" w:fill="FFFFFF"/>
          </w:tcPr>
          <w:p w:rsidR="00E658DA" w:rsidRDefault="00E658DA" w:rsidP="00623C79">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658DA" w:rsidRDefault="00E658DA" w:rsidP="008755C1">
            <w:pPr>
              <w:ind w:right="0"/>
              <w:jc w:val="center"/>
              <w:rPr>
                <w:sz w:val="16"/>
                <w:szCs w:val="16"/>
              </w:rPr>
            </w:pPr>
            <w:r>
              <w:rPr>
                <w:sz w:val="16"/>
                <w:szCs w:val="16"/>
              </w:rPr>
              <w:t>-</w:t>
            </w:r>
          </w:p>
        </w:tc>
        <w:tc>
          <w:tcPr>
            <w:tcW w:w="1080" w:type="dxa"/>
            <w:shd w:val="clear" w:color="auto" w:fill="FFFFFF"/>
          </w:tcPr>
          <w:p w:rsidR="00E658DA" w:rsidRDefault="00E658DA" w:rsidP="008755C1">
            <w:pPr>
              <w:ind w:right="0"/>
              <w:jc w:val="center"/>
              <w:rPr>
                <w:sz w:val="16"/>
                <w:szCs w:val="16"/>
              </w:rPr>
            </w:pPr>
            <w:r>
              <w:rPr>
                <w:sz w:val="16"/>
                <w:szCs w:val="16"/>
              </w:rPr>
              <w:t>-</w:t>
            </w:r>
          </w:p>
        </w:tc>
        <w:tc>
          <w:tcPr>
            <w:tcW w:w="1079" w:type="dxa"/>
            <w:shd w:val="clear" w:color="auto" w:fill="FFFFFF"/>
          </w:tcPr>
          <w:p w:rsidR="00E658DA" w:rsidRDefault="00E658DA" w:rsidP="008755C1">
            <w:pPr>
              <w:ind w:right="0"/>
              <w:jc w:val="center"/>
              <w:rPr>
                <w:sz w:val="16"/>
                <w:szCs w:val="16"/>
              </w:rPr>
            </w:pPr>
            <w:r>
              <w:rPr>
                <w:sz w:val="16"/>
                <w:szCs w:val="16"/>
              </w:rPr>
              <w:t>-</w:t>
            </w:r>
          </w:p>
        </w:tc>
        <w:tc>
          <w:tcPr>
            <w:tcW w:w="1101" w:type="dxa"/>
            <w:tcBorders>
              <w:right w:val="single" w:sz="4" w:space="0" w:color="000000"/>
            </w:tcBorders>
            <w:shd w:val="clear" w:color="auto" w:fill="FFFFFF"/>
          </w:tcPr>
          <w:p w:rsidR="00E658DA" w:rsidRDefault="00E658DA" w:rsidP="00623C79">
            <w:pPr>
              <w:ind w:right="0"/>
              <w:jc w:val="center"/>
              <w:rPr>
                <w:sz w:val="16"/>
                <w:szCs w:val="16"/>
              </w:rPr>
            </w:pPr>
            <w:r>
              <w:rPr>
                <w:sz w:val="16"/>
                <w:szCs w:val="16"/>
              </w:rPr>
              <w:t>-</w:t>
            </w:r>
          </w:p>
        </w:tc>
      </w:tr>
      <w:tr w:rsidR="00E658DA" w:rsidTr="00E57BDC">
        <w:tc>
          <w:tcPr>
            <w:tcW w:w="2535" w:type="dxa"/>
            <w:tcBorders>
              <w:left w:val="single" w:sz="4" w:space="0" w:color="000000"/>
            </w:tcBorders>
            <w:shd w:val="clear" w:color="auto" w:fill="FFFFFF"/>
            <w:vAlign w:val="center"/>
          </w:tcPr>
          <w:p w:rsidR="00E658DA" w:rsidRDefault="00E658DA">
            <w:pPr>
              <w:ind w:right="0"/>
              <w:rPr>
                <w:sz w:val="16"/>
              </w:rPr>
            </w:pPr>
            <w:r>
              <w:rPr>
                <w:sz w:val="16"/>
              </w:rPr>
              <w:t>IBM</w:t>
            </w:r>
          </w:p>
        </w:tc>
        <w:tc>
          <w:tcPr>
            <w:tcW w:w="1438" w:type="dxa"/>
            <w:shd w:val="clear" w:color="auto" w:fill="FFFFFF"/>
          </w:tcPr>
          <w:p w:rsidR="00E658DA" w:rsidRDefault="00E658DA">
            <w:pPr>
              <w:jc w:val="center"/>
              <w:rPr>
                <w:rFonts w:eastAsia="SimSun" w:cs="Arial"/>
                <w:sz w:val="16"/>
                <w:szCs w:val="22"/>
              </w:rPr>
            </w:pPr>
            <w:r>
              <w:rPr>
                <w:sz w:val="16"/>
              </w:rPr>
              <w:t>Producer</w:t>
            </w:r>
          </w:p>
        </w:tc>
        <w:tc>
          <w:tcPr>
            <w:tcW w:w="1080" w:type="dxa"/>
            <w:shd w:val="clear" w:color="auto" w:fill="FFFFFF"/>
          </w:tcPr>
          <w:p w:rsidR="00E658DA" w:rsidRDefault="00322E8C" w:rsidP="00623C7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658DA" w:rsidRDefault="00E658DA" w:rsidP="008755C1">
            <w:pPr>
              <w:ind w:right="0"/>
              <w:jc w:val="center"/>
            </w:pPr>
            <w:r>
              <w:rPr>
                <w:sz w:val="16"/>
                <w:szCs w:val="16"/>
              </w:rPr>
              <w:t>-</w:t>
            </w:r>
          </w:p>
        </w:tc>
        <w:tc>
          <w:tcPr>
            <w:tcW w:w="1080" w:type="dxa"/>
            <w:shd w:val="clear" w:color="auto" w:fill="FFFFFF"/>
          </w:tcPr>
          <w:p w:rsidR="00E658DA" w:rsidRDefault="00E658DA" w:rsidP="008755C1">
            <w:pPr>
              <w:ind w:right="0"/>
              <w:jc w:val="center"/>
            </w:pPr>
            <w:r>
              <w:rPr>
                <w:sz w:val="16"/>
                <w:szCs w:val="16"/>
              </w:rPr>
              <w:t>-</w:t>
            </w:r>
          </w:p>
        </w:tc>
        <w:tc>
          <w:tcPr>
            <w:tcW w:w="1079" w:type="dxa"/>
            <w:shd w:val="clear" w:color="auto" w:fill="FFFFFF"/>
          </w:tcPr>
          <w:p w:rsidR="00E658DA" w:rsidRDefault="00E658DA" w:rsidP="008755C1">
            <w:pPr>
              <w:ind w:right="0"/>
              <w:jc w:val="center"/>
            </w:pPr>
            <w:r>
              <w:rPr>
                <w:sz w:val="16"/>
                <w:szCs w:val="16"/>
              </w:rPr>
              <w:t>X</w:t>
            </w:r>
          </w:p>
        </w:tc>
        <w:tc>
          <w:tcPr>
            <w:tcW w:w="1101" w:type="dxa"/>
            <w:tcBorders>
              <w:right w:val="single" w:sz="4" w:space="0" w:color="000000"/>
            </w:tcBorders>
            <w:shd w:val="clear" w:color="auto" w:fill="FFFFFF"/>
          </w:tcPr>
          <w:p w:rsidR="00E658DA" w:rsidRDefault="00322E8C" w:rsidP="00623C79">
            <w:pPr>
              <w:ind w:right="0"/>
              <w:jc w:val="center"/>
            </w:pPr>
            <w:r>
              <w:rPr>
                <w:sz w:val="16"/>
                <w:szCs w:val="16"/>
              </w:rPr>
              <w:t>X</w:t>
            </w:r>
          </w:p>
        </w:tc>
      </w:tr>
      <w:tr w:rsidR="00E658DA" w:rsidTr="00E57BDC">
        <w:tc>
          <w:tcPr>
            <w:tcW w:w="2535" w:type="dxa"/>
            <w:tcBorders>
              <w:left w:val="single" w:sz="4" w:space="0" w:color="000000"/>
            </w:tcBorders>
            <w:shd w:val="clear" w:color="auto" w:fill="FFFFFF"/>
            <w:vAlign w:val="center"/>
          </w:tcPr>
          <w:p w:rsidR="00E658DA" w:rsidRDefault="00E658DA">
            <w:pPr>
              <w:ind w:right="0"/>
              <w:rPr>
                <w:sz w:val="16"/>
              </w:rPr>
            </w:pPr>
            <w:r>
              <w:rPr>
                <w:sz w:val="16"/>
              </w:rPr>
              <w:t>Infineon Technologies AG</w:t>
            </w:r>
          </w:p>
        </w:tc>
        <w:tc>
          <w:tcPr>
            <w:tcW w:w="1438" w:type="dxa"/>
            <w:shd w:val="clear" w:color="auto" w:fill="FFFFFF"/>
          </w:tcPr>
          <w:p w:rsidR="00E658DA" w:rsidRDefault="00E658DA">
            <w:pPr>
              <w:jc w:val="center"/>
              <w:rPr>
                <w:rFonts w:eastAsia="SimSun" w:cs="Arial"/>
                <w:sz w:val="16"/>
                <w:szCs w:val="22"/>
              </w:rPr>
            </w:pPr>
            <w:r>
              <w:rPr>
                <w:sz w:val="16"/>
              </w:rPr>
              <w:t>Producer</w:t>
            </w:r>
          </w:p>
        </w:tc>
        <w:tc>
          <w:tcPr>
            <w:tcW w:w="1080" w:type="dxa"/>
            <w:shd w:val="clear" w:color="auto" w:fill="FFFFFF"/>
          </w:tcPr>
          <w:p w:rsidR="00E658DA" w:rsidRDefault="00E658DA" w:rsidP="00623C7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658DA" w:rsidRDefault="00E658DA" w:rsidP="008755C1">
            <w:pPr>
              <w:ind w:right="0"/>
              <w:jc w:val="center"/>
            </w:pPr>
            <w:r>
              <w:rPr>
                <w:sz w:val="16"/>
                <w:szCs w:val="16"/>
              </w:rPr>
              <w:t>-</w:t>
            </w:r>
          </w:p>
        </w:tc>
        <w:tc>
          <w:tcPr>
            <w:tcW w:w="1080" w:type="dxa"/>
            <w:shd w:val="clear" w:color="auto" w:fill="FFFFFF"/>
          </w:tcPr>
          <w:p w:rsidR="00E658DA" w:rsidRDefault="00E658DA" w:rsidP="008755C1">
            <w:pPr>
              <w:ind w:right="0"/>
              <w:jc w:val="center"/>
            </w:pPr>
            <w:r>
              <w:rPr>
                <w:sz w:val="16"/>
                <w:szCs w:val="16"/>
              </w:rPr>
              <w:t>-</w:t>
            </w:r>
          </w:p>
        </w:tc>
        <w:tc>
          <w:tcPr>
            <w:tcW w:w="1079" w:type="dxa"/>
            <w:shd w:val="clear" w:color="auto" w:fill="FFFFFF"/>
          </w:tcPr>
          <w:p w:rsidR="00E658DA" w:rsidRDefault="00E658DA" w:rsidP="008755C1">
            <w:pPr>
              <w:ind w:right="0"/>
              <w:jc w:val="center"/>
            </w:pPr>
            <w:r>
              <w:rPr>
                <w:sz w:val="16"/>
                <w:szCs w:val="16"/>
              </w:rPr>
              <w:t>-</w:t>
            </w:r>
          </w:p>
        </w:tc>
        <w:tc>
          <w:tcPr>
            <w:tcW w:w="1101" w:type="dxa"/>
            <w:tcBorders>
              <w:right w:val="single" w:sz="4" w:space="0" w:color="000000"/>
            </w:tcBorders>
            <w:shd w:val="clear" w:color="auto" w:fill="FFFFFF"/>
          </w:tcPr>
          <w:p w:rsidR="00E658DA" w:rsidRDefault="00E658DA" w:rsidP="00623C79">
            <w:pPr>
              <w:ind w:right="0"/>
              <w:jc w:val="center"/>
            </w:pPr>
            <w:r>
              <w:rPr>
                <w:sz w:val="16"/>
                <w:szCs w:val="16"/>
              </w:rPr>
              <w:t>-</w:t>
            </w:r>
          </w:p>
        </w:tc>
      </w:tr>
      <w:tr w:rsidR="00E658DA" w:rsidTr="00E57BDC">
        <w:tc>
          <w:tcPr>
            <w:tcW w:w="2535" w:type="dxa"/>
            <w:tcBorders>
              <w:left w:val="single" w:sz="4" w:space="0" w:color="000000"/>
            </w:tcBorders>
            <w:shd w:val="clear" w:color="auto" w:fill="FFFFFF"/>
            <w:vAlign w:val="center"/>
          </w:tcPr>
          <w:p w:rsidR="00E658DA" w:rsidRDefault="00E658DA">
            <w:pPr>
              <w:ind w:right="0"/>
              <w:rPr>
                <w:sz w:val="16"/>
              </w:rPr>
            </w:pPr>
            <w:r>
              <w:rPr>
                <w:sz w:val="16"/>
              </w:rPr>
              <w:t>Intel Corp.</w:t>
            </w:r>
          </w:p>
        </w:tc>
        <w:tc>
          <w:tcPr>
            <w:tcW w:w="1438" w:type="dxa"/>
            <w:shd w:val="clear" w:color="auto" w:fill="FFFFFF"/>
          </w:tcPr>
          <w:p w:rsidR="00E658DA" w:rsidRDefault="00E658DA">
            <w:pPr>
              <w:jc w:val="center"/>
              <w:rPr>
                <w:rFonts w:eastAsia="SimSun" w:cs="Arial"/>
                <w:sz w:val="16"/>
                <w:szCs w:val="22"/>
              </w:rPr>
            </w:pPr>
            <w:r>
              <w:rPr>
                <w:sz w:val="16"/>
              </w:rPr>
              <w:t>Producer</w:t>
            </w:r>
          </w:p>
        </w:tc>
        <w:tc>
          <w:tcPr>
            <w:tcW w:w="1080" w:type="dxa"/>
            <w:shd w:val="clear" w:color="auto" w:fill="FFFFFF"/>
          </w:tcPr>
          <w:p w:rsidR="00E658DA" w:rsidRDefault="00E658DA" w:rsidP="00623C7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658DA" w:rsidRDefault="00E658DA" w:rsidP="008755C1">
            <w:pPr>
              <w:ind w:right="0"/>
              <w:jc w:val="center"/>
            </w:pPr>
            <w:r>
              <w:rPr>
                <w:sz w:val="16"/>
                <w:szCs w:val="16"/>
              </w:rPr>
              <w:t>X</w:t>
            </w:r>
          </w:p>
        </w:tc>
        <w:tc>
          <w:tcPr>
            <w:tcW w:w="1080" w:type="dxa"/>
            <w:shd w:val="clear" w:color="auto" w:fill="FFFFFF"/>
          </w:tcPr>
          <w:p w:rsidR="00E658DA" w:rsidRDefault="00E658DA" w:rsidP="008755C1">
            <w:pPr>
              <w:ind w:right="0"/>
              <w:jc w:val="center"/>
            </w:pPr>
            <w:r>
              <w:rPr>
                <w:sz w:val="16"/>
                <w:szCs w:val="16"/>
              </w:rPr>
              <w:t>-</w:t>
            </w:r>
          </w:p>
        </w:tc>
        <w:tc>
          <w:tcPr>
            <w:tcW w:w="1079" w:type="dxa"/>
            <w:shd w:val="clear" w:color="auto" w:fill="FFFFFF"/>
          </w:tcPr>
          <w:p w:rsidR="00E658DA" w:rsidRDefault="00E658DA" w:rsidP="008755C1">
            <w:pPr>
              <w:ind w:right="0"/>
              <w:jc w:val="center"/>
            </w:pPr>
            <w:r>
              <w:rPr>
                <w:sz w:val="16"/>
                <w:szCs w:val="16"/>
              </w:rPr>
              <w:t>-</w:t>
            </w:r>
          </w:p>
        </w:tc>
        <w:tc>
          <w:tcPr>
            <w:tcW w:w="1101" w:type="dxa"/>
            <w:tcBorders>
              <w:right w:val="single" w:sz="4" w:space="0" w:color="000000"/>
            </w:tcBorders>
            <w:shd w:val="clear" w:color="auto" w:fill="FFFFFF"/>
          </w:tcPr>
          <w:p w:rsidR="00E658DA" w:rsidRDefault="00DC3FB1" w:rsidP="00623C79">
            <w:pPr>
              <w:ind w:right="0"/>
              <w:jc w:val="center"/>
            </w:pPr>
            <w:r>
              <w:rPr>
                <w:sz w:val="16"/>
                <w:szCs w:val="16"/>
              </w:rPr>
              <w:t>X</w:t>
            </w:r>
          </w:p>
        </w:tc>
      </w:tr>
      <w:tr w:rsidR="00E658DA" w:rsidTr="00E57BDC">
        <w:tc>
          <w:tcPr>
            <w:tcW w:w="2535" w:type="dxa"/>
            <w:tcBorders>
              <w:left w:val="single" w:sz="4" w:space="0" w:color="000000"/>
            </w:tcBorders>
            <w:shd w:val="clear" w:color="auto" w:fill="FFFFFF"/>
            <w:vAlign w:val="center"/>
          </w:tcPr>
          <w:p w:rsidR="00E658DA" w:rsidRDefault="00E658DA">
            <w:pPr>
              <w:ind w:right="0"/>
              <w:rPr>
                <w:sz w:val="16"/>
              </w:rPr>
            </w:pPr>
            <w:r>
              <w:rPr>
                <w:sz w:val="16"/>
              </w:rPr>
              <w:t>IO Methodology</w:t>
            </w:r>
          </w:p>
        </w:tc>
        <w:tc>
          <w:tcPr>
            <w:tcW w:w="1438" w:type="dxa"/>
            <w:shd w:val="clear" w:color="auto" w:fill="FFFFFF"/>
          </w:tcPr>
          <w:p w:rsidR="00E658DA" w:rsidRDefault="00E658DA">
            <w:pPr>
              <w:jc w:val="center"/>
              <w:rPr>
                <w:rFonts w:eastAsia="SimSun" w:cs="Arial"/>
                <w:sz w:val="16"/>
                <w:szCs w:val="22"/>
              </w:rPr>
            </w:pPr>
            <w:r>
              <w:rPr>
                <w:sz w:val="16"/>
              </w:rPr>
              <w:t>User</w:t>
            </w:r>
          </w:p>
        </w:tc>
        <w:tc>
          <w:tcPr>
            <w:tcW w:w="1080" w:type="dxa"/>
            <w:shd w:val="clear" w:color="auto" w:fill="FFFFFF"/>
          </w:tcPr>
          <w:p w:rsidR="00E658DA" w:rsidRDefault="00E658DA" w:rsidP="00623C7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658DA" w:rsidRDefault="00E658DA" w:rsidP="008755C1">
            <w:pPr>
              <w:ind w:right="0"/>
              <w:jc w:val="center"/>
            </w:pPr>
            <w:r>
              <w:rPr>
                <w:sz w:val="16"/>
                <w:szCs w:val="16"/>
              </w:rPr>
              <w:t>X</w:t>
            </w:r>
          </w:p>
        </w:tc>
        <w:tc>
          <w:tcPr>
            <w:tcW w:w="1080" w:type="dxa"/>
            <w:shd w:val="clear" w:color="auto" w:fill="FFFFFF"/>
          </w:tcPr>
          <w:p w:rsidR="00E658DA" w:rsidRDefault="00E658DA" w:rsidP="008755C1">
            <w:pPr>
              <w:ind w:right="0"/>
              <w:jc w:val="center"/>
            </w:pPr>
            <w:r>
              <w:rPr>
                <w:sz w:val="16"/>
                <w:szCs w:val="16"/>
              </w:rPr>
              <w:t>X</w:t>
            </w:r>
          </w:p>
        </w:tc>
        <w:tc>
          <w:tcPr>
            <w:tcW w:w="1079" w:type="dxa"/>
            <w:shd w:val="clear" w:color="auto" w:fill="FFFFFF"/>
          </w:tcPr>
          <w:p w:rsidR="00E658DA" w:rsidRDefault="00E658DA" w:rsidP="008755C1">
            <w:pPr>
              <w:ind w:right="0"/>
              <w:jc w:val="center"/>
            </w:pPr>
            <w:r>
              <w:rPr>
                <w:sz w:val="16"/>
                <w:szCs w:val="16"/>
              </w:rPr>
              <w:t>X</w:t>
            </w:r>
          </w:p>
        </w:tc>
        <w:tc>
          <w:tcPr>
            <w:tcW w:w="1101" w:type="dxa"/>
            <w:tcBorders>
              <w:right w:val="single" w:sz="4" w:space="0" w:color="000000"/>
            </w:tcBorders>
            <w:shd w:val="clear" w:color="auto" w:fill="FFFFFF"/>
          </w:tcPr>
          <w:p w:rsidR="00E658DA" w:rsidRDefault="00E658DA" w:rsidP="00623C79">
            <w:pPr>
              <w:ind w:right="0"/>
              <w:jc w:val="center"/>
            </w:pPr>
            <w:r>
              <w:rPr>
                <w:sz w:val="16"/>
                <w:szCs w:val="16"/>
              </w:rPr>
              <w:t>X</w:t>
            </w:r>
          </w:p>
        </w:tc>
      </w:tr>
      <w:tr w:rsidR="00E658DA" w:rsidTr="00E57BDC">
        <w:tc>
          <w:tcPr>
            <w:tcW w:w="2535" w:type="dxa"/>
            <w:tcBorders>
              <w:left w:val="single" w:sz="4" w:space="0" w:color="000000"/>
            </w:tcBorders>
            <w:shd w:val="clear" w:color="auto" w:fill="FFFFFF"/>
            <w:vAlign w:val="center"/>
          </w:tcPr>
          <w:p w:rsidR="00E658DA" w:rsidRDefault="00E658DA">
            <w:pPr>
              <w:ind w:right="0"/>
              <w:rPr>
                <w:sz w:val="16"/>
              </w:rPr>
            </w:pPr>
            <w:r>
              <w:rPr>
                <w:sz w:val="16"/>
              </w:rPr>
              <w:t>Keysight Technologies</w:t>
            </w:r>
          </w:p>
        </w:tc>
        <w:tc>
          <w:tcPr>
            <w:tcW w:w="1438" w:type="dxa"/>
            <w:shd w:val="clear" w:color="auto" w:fill="FFFFFF"/>
          </w:tcPr>
          <w:p w:rsidR="00E658DA" w:rsidRDefault="00E658DA">
            <w:pPr>
              <w:ind w:right="0"/>
              <w:jc w:val="center"/>
              <w:rPr>
                <w:rFonts w:eastAsia="SimSun" w:cs="Arial"/>
                <w:sz w:val="16"/>
                <w:szCs w:val="22"/>
              </w:rPr>
            </w:pPr>
            <w:r>
              <w:rPr>
                <w:sz w:val="16"/>
              </w:rPr>
              <w:t>User</w:t>
            </w:r>
          </w:p>
        </w:tc>
        <w:tc>
          <w:tcPr>
            <w:tcW w:w="1080" w:type="dxa"/>
            <w:shd w:val="clear" w:color="auto" w:fill="FFFFFF"/>
          </w:tcPr>
          <w:p w:rsidR="00E658DA" w:rsidRDefault="00E658DA" w:rsidP="00623C7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658DA" w:rsidRDefault="00E658DA" w:rsidP="008755C1">
            <w:pPr>
              <w:ind w:right="0"/>
              <w:jc w:val="center"/>
            </w:pPr>
            <w:r>
              <w:rPr>
                <w:sz w:val="16"/>
                <w:szCs w:val="16"/>
              </w:rPr>
              <w:t>X</w:t>
            </w:r>
          </w:p>
        </w:tc>
        <w:tc>
          <w:tcPr>
            <w:tcW w:w="1080" w:type="dxa"/>
            <w:shd w:val="clear" w:color="auto" w:fill="FFFFFF"/>
          </w:tcPr>
          <w:p w:rsidR="00E658DA" w:rsidRDefault="00E658DA" w:rsidP="008755C1">
            <w:pPr>
              <w:ind w:right="0"/>
              <w:jc w:val="center"/>
            </w:pPr>
            <w:r>
              <w:rPr>
                <w:sz w:val="16"/>
                <w:szCs w:val="16"/>
              </w:rPr>
              <w:t>X</w:t>
            </w:r>
          </w:p>
        </w:tc>
        <w:tc>
          <w:tcPr>
            <w:tcW w:w="1079" w:type="dxa"/>
            <w:shd w:val="clear" w:color="auto" w:fill="FFFFFF"/>
          </w:tcPr>
          <w:p w:rsidR="00E658DA" w:rsidRDefault="00E658DA" w:rsidP="008755C1">
            <w:pPr>
              <w:ind w:right="0"/>
              <w:jc w:val="center"/>
            </w:pPr>
            <w:r>
              <w:rPr>
                <w:sz w:val="16"/>
                <w:szCs w:val="16"/>
              </w:rPr>
              <w:t>X</w:t>
            </w:r>
          </w:p>
        </w:tc>
        <w:tc>
          <w:tcPr>
            <w:tcW w:w="1101" w:type="dxa"/>
            <w:tcBorders>
              <w:right w:val="single" w:sz="4" w:space="0" w:color="000000"/>
            </w:tcBorders>
            <w:shd w:val="clear" w:color="auto" w:fill="FFFFFF"/>
          </w:tcPr>
          <w:p w:rsidR="00E658DA" w:rsidRDefault="00E658DA" w:rsidP="00623C79">
            <w:pPr>
              <w:ind w:right="0"/>
              <w:jc w:val="center"/>
            </w:pPr>
            <w:r>
              <w:rPr>
                <w:sz w:val="16"/>
                <w:szCs w:val="16"/>
              </w:rPr>
              <w:t>X</w:t>
            </w:r>
          </w:p>
        </w:tc>
      </w:tr>
      <w:tr w:rsidR="00E658DA" w:rsidTr="00E57BDC">
        <w:tc>
          <w:tcPr>
            <w:tcW w:w="2535" w:type="dxa"/>
            <w:tcBorders>
              <w:left w:val="single" w:sz="4" w:space="0" w:color="000000"/>
            </w:tcBorders>
            <w:shd w:val="clear" w:color="auto" w:fill="FFFFFF"/>
            <w:vAlign w:val="center"/>
          </w:tcPr>
          <w:p w:rsidR="00E658DA" w:rsidRDefault="00E658DA">
            <w:pPr>
              <w:ind w:right="0"/>
              <w:rPr>
                <w:sz w:val="16"/>
              </w:rPr>
            </w:pPr>
            <w:r>
              <w:rPr>
                <w:sz w:val="16"/>
                <w:szCs w:val="16"/>
              </w:rPr>
              <w:t>Maxim Integrated Products</w:t>
            </w:r>
          </w:p>
        </w:tc>
        <w:tc>
          <w:tcPr>
            <w:tcW w:w="1438" w:type="dxa"/>
            <w:shd w:val="clear" w:color="auto" w:fill="FFFFFF"/>
          </w:tcPr>
          <w:p w:rsidR="00E658DA" w:rsidRDefault="00E658DA">
            <w:pPr>
              <w:jc w:val="center"/>
              <w:rPr>
                <w:rFonts w:eastAsia="SimSun" w:cs="Arial"/>
                <w:sz w:val="16"/>
                <w:szCs w:val="22"/>
              </w:rPr>
            </w:pPr>
            <w:r>
              <w:rPr>
                <w:sz w:val="16"/>
              </w:rPr>
              <w:t>Producer</w:t>
            </w:r>
          </w:p>
        </w:tc>
        <w:tc>
          <w:tcPr>
            <w:tcW w:w="1080" w:type="dxa"/>
            <w:shd w:val="clear" w:color="auto" w:fill="FFFFFF"/>
          </w:tcPr>
          <w:p w:rsidR="00E658DA" w:rsidRDefault="00E658DA" w:rsidP="00623C7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658DA" w:rsidRDefault="00E658DA" w:rsidP="008755C1">
            <w:pPr>
              <w:ind w:right="0"/>
              <w:jc w:val="center"/>
            </w:pPr>
            <w:r>
              <w:rPr>
                <w:sz w:val="16"/>
                <w:szCs w:val="16"/>
              </w:rPr>
              <w:t>-</w:t>
            </w:r>
          </w:p>
        </w:tc>
        <w:tc>
          <w:tcPr>
            <w:tcW w:w="1080" w:type="dxa"/>
            <w:shd w:val="clear" w:color="auto" w:fill="FFFFFF"/>
          </w:tcPr>
          <w:p w:rsidR="00E658DA" w:rsidRDefault="00E658DA" w:rsidP="008755C1">
            <w:pPr>
              <w:ind w:right="0"/>
              <w:jc w:val="center"/>
            </w:pPr>
            <w:r>
              <w:rPr>
                <w:sz w:val="16"/>
                <w:szCs w:val="16"/>
              </w:rPr>
              <w:t>-</w:t>
            </w:r>
          </w:p>
        </w:tc>
        <w:tc>
          <w:tcPr>
            <w:tcW w:w="1079" w:type="dxa"/>
            <w:shd w:val="clear" w:color="auto" w:fill="FFFFFF"/>
          </w:tcPr>
          <w:p w:rsidR="00E658DA" w:rsidRDefault="00E658DA" w:rsidP="008755C1">
            <w:pPr>
              <w:ind w:right="0"/>
              <w:jc w:val="center"/>
            </w:pPr>
            <w:r>
              <w:rPr>
                <w:sz w:val="16"/>
                <w:szCs w:val="16"/>
              </w:rPr>
              <w:t>X</w:t>
            </w:r>
          </w:p>
        </w:tc>
        <w:tc>
          <w:tcPr>
            <w:tcW w:w="1101" w:type="dxa"/>
            <w:tcBorders>
              <w:right w:val="single" w:sz="4" w:space="0" w:color="000000"/>
            </w:tcBorders>
            <w:shd w:val="clear" w:color="auto" w:fill="FFFFFF"/>
          </w:tcPr>
          <w:p w:rsidR="00E658DA" w:rsidRDefault="00E658DA" w:rsidP="00623C79">
            <w:pPr>
              <w:ind w:right="0"/>
              <w:jc w:val="center"/>
            </w:pPr>
            <w:r>
              <w:rPr>
                <w:sz w:val="16"/>
                <w:szCs w:val="16"/>
              </w:rPr>
              <w:t>-</w:t>
            </w:r>
          </w:p>
        </w:tc>
      </w:tr>
      <w:tr w:rsidR="00E658DA" w:rsidTr="00E57BDC">
        <w:tc>
          <w:tcPr>
            <w:tcW w:w="2535" w:type="dxa"/>
            <w:tcBorders>
              <w:left w:val="single" w:sz="4" w:space="0" w:color="000000"/>
            </w:tcBorders>
            <w:shd w:val="clear" w:color="auto" w:fill="FFFFFF"/>
            <w:vAlign w:val="center"/>
          </w:tcPr>
          <w:p w:rsidR="00E658DA" w:rsidRDefault="00E658DA">
            <w:pPr>
              <w:ind w:right="0"/>
              <w:rPr>
                <w:sz w:val="16"/>
              </w:rPr>
            </w:pPr>
            <w:r>
              <w:rPr>
                <w:sz w:val="16"/>
                <w:szCs w:val="16"/>
              </w:rPr>
              <w:t>Mentor Graphics</w:t>
            </w:r>
          </w:p>
        </w:tc>
        <w:tc>
          <w:tcPr>
            <w:tcW w:w="1438" w:type="dxa"/>
            <w:shd w:val="clear" w:color="auto" w:fill="FFFFFF"/>
          </w:tcPr>
          <w:p w:rsidR="00E658DA" w:rsidRDefault="00E658DA">
            <w:pPr>
              <w:jc w:val="center"/>
              <w:rPr>
                <w:rFonts w:eastAsia="SimSun" w:cs="Arial"/>
                <w:sz w:val="16"/>
                <w:szCs w:val="22"/>
              </w:rPr>
            </w:pPr>
            <w:r>
              <w:rPr>
                <w:sz w:val="16"/>
              </w:rPr>
              <w:t>User</w:t>
            </w:r>
          </w:p>
        </w:tc>
        <w:tc>
          <w:tcPr>
            <w:tcW w:w="1080" w:type="dxa"/>
            <w:shd w:val="clear" w:color="auto" w:fill="FFFFFF"/>
          </w:tcPr>
          <w:p w:rsidR="00E658DA" w:rsidRDefault="00E658DA" w:rsidP="00623C7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658DA" w:rsidRDefault="00E658DA" w:rsidP="008755C1">
            <w:pPr>
              <w:ind w:right="0"/>
              <w:jc w:val="center"/>
            </w:pPr>
            <w:r>
              <w:rPr>
                <w:sz w:val="16"/>
                <w:szCs w:val="16"/>
              </w:rPr>
              <w:t>-</w:t>
            </w:r>
          </w:p>
        </w:tc>
        <w:tc>
          <w:tcPr>
            <w:tcW w:w="1080" w:type="dxa"/>
            <w:shd w:val="clear" w:color="auto" w:fill="FFFFFF"/>
          </w:tcPr>
          <w:p w:rsidR="00E658DA" w:rsidRDefault="00E658DA" w:rsidP="008755C1">
            <w:pPr>
              <w:ind w:right="0"/>
              <w:jc w:val="center"/>
            </w:pPr>
            <w:r>
              <w:rPr>
                <w:sz w:val="16"/>
                <w:szCs w:val="16"/>
              </w:rPr>
              <w:t>X</w:t>
            </w:r>
          </w:p>
        </w:tc>
        <w:tc>
          <w:tcPr>
            <w:tcW w:w="1079" w:type="dxa"/>
            <w:shd w:val="clear" w:color="auto" w:fill="FFFFFF"/>
          </w:tcPr>
          <w:p w:rsidR="00E658DA" w:rsidRDefault="00E658DA" w:rsidP="008755C1">
            <w:pPr>
              <w:ind w:right="0"/>
              <w:jc w:val="center"/>
            </w:pPr>
            <w:r>
              <w:rPr>
                <w:sz w:val="16"/>
                <w:szCs w:val="16"/>
              </w:rPr>
              <w:t>X</w:t>
            </w:r>
          </w:p>
        </w:tc>
        <w:tc>
          <w:tcPr>
            <w:tcW w:w="1101" w:type="dxa"/>
            <w:tcBorders>
              <w:right w:val="single" w:sz="4" w:space="0" w:color="000000"/>
            </w:tcBorders>
            <w:shd w:val="clear" w:color="auto" w:fill="FFFFFF"/>
          </w:tcPr>
          <w:p w:rsidR="00E658DA" w:rsidRDefault="00E658DA" w:rsidP="00623C79">
            <w:pPr>
              <w:ind w:right="0"/>
              <w:jc w:val="center"/>
            </w:pPr>
            <w:r>
              <w:rPr>
                <w:sz w:val="16"/>
                <w:szCs w:val="16"/>
              </w:rPr>
              <w:t>X</w:t>
            </w:r>
          </w:p>
        </w:tc>
      </w:tr>
      <w:tr w:rsidR="00E658DA" w:rsidTr="00E57BDC">
        <w:tc>
          <w:tcPr>
            <w:tcW w:w="2535" w:type="dxa"/>
            <w:tcBorders>
              <w:left w:val="single" w:sz="4" w:space="0" w:color="000000"/>
            </w:tcBorders>
            <w:shd w:val="clear" w:color="auto" w:fill="FFFFFF"/>
            <w:vAlign w:val="center"/>
          </w:tcPr>
          <w:p w:rsidR="00E658DA" w:rsidRDefault="00E658DA">
            <w:pPr>
              <w:ind w:right="0"/>
              <w:rPr>
                <w:sz w:val="16"/>
              </w:rPr>
            </w:pPr>
            <w:r>
              <w:rPr>
                <w:sz w:val="16"/>
              </w:rPr>
              <w:t>Micron Technology</w:t>
            </w:r>
          </w:p>
        </w:tc>
        <w:tc>
          <w:tcPr>
            <w:tcW w:w="1438" w:type="dxa"/>
            <w:shd w:val="clear" w:color="auto" w:fill="FFFFFF"/>
          </w:tcPr>
          <w:p w:rsidR="00E658DA" w:rsidRDefault="00E658DA">
            <w:pPr>
              <w:jc w:val="center"/>
              <w:rPr>
                <w:rFonts w:eastAsia="SimSun" w:cs="Arial"/>
                <w:sz w:val="16"/>
                <w:szCs w:val="22"/>
              </w:rPr>
            </w:pPr>
            <w:r>
              <w:rPr>
                <w:sz w:val="16"/>
              </w:rPr>
              <w:t>Producer</w:t>
            </w:r>
          </w:p>
        </w:tc>
        <w:tc>
          <w:tcPr>
            <w:tcW w:w="1080" w:type="dxa"/>
            <w:shd w:val="clear" w:color="auto" w:fill="FFFFFF"/>
          </w:tcPr>
          <w:p w:rsidR="00E658DA" w:rsidRDefault="00E658DA" w:rsidP="00623C7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658DA" w:rsidRDefault="00E658DA" w:rsidP="008755C1">
            <w:pPr>
              <w:ind w:right="0"/>
              <w:jc w:val="center"/>
            </w:pPr>
            <w:r>
              <w:rPr>
                <w:sz w:val="16"/>
                <w:szCs w:val="16"/>
              </w:rPr>
              <w:t>-</w:t>
            </w:r>
          </w:p>
        </w:tc>
        <w:tc>
          <w:tcPr>
            <w:tcW w:w="1080" w:type="dxa"/>
            <w:shd w:val="clear" w:color="auto" w:fill="FFFFFF"/>
          </w:tcPr>
          <w:p w:rsidR="00E658DA" w:rsidRDefault="00E658DA" w:rsidP="008755C1">
            <w:pPr>
              <w:ind w:right="0"/>
              <w:jc w:val="center"/>
            </w:pPr>
            <w:r>
              <w:rPr>
                <w:sz w:val="16"/>
                <w:szCs w:val="16"/>
              </w:rPr>
              <w:t>X</w:t>
            </w:r>
          </w:p>
        </w:tc>
        <w:tc>
          <w:tcPr>
            <w:tcW w:w="1079" w:type="dxa"/>
            <w:shd w:val="clear" w:color="auto" w:fill="FFFFFF"/>
          </w:tcPr>
          <w:p w:rsidR="00E658DA" w:rsidRDefault="00E658DA" w:rsidP="008755C1">
            <w:pPr>
              <w:ind w:right="0"/>
              <w:jc w:val="center"/>
            </w:pPr>
            <w:r>
              <w:rPr>
                <w:sz w:val="16"/>
                <w:szCs w:val="16"/>
              </w:rPr>
              <w:t>X</w:t>
            </w:r>
          </w:p>
        </w:tc>
        <w:tc>
          <w:tcPr>
            <w:tcW w:w="1101" w:type="dxa"/>
            <w:tcBorders>
              <w:right w:val="single" w:sz="4" w:space="0" w:color="000000"/>
            </w:tcBorders>
            <w:shd w:val="clear" w:color="auto" w:fill="FFFFFF"/>
          </w:tcPr>
          <w:p w:rsidR="00E658DA" w:rsidRDefault="00E658DA" w:rsidP="00623C79">
            <w:pPr>
              <w:ind w:right="0"/>
              <w:jc w:val="center"/>
            </w:pPr>
            <w:r>
              <w:rPr>
                <w:sz w:val="16"/>
                <w:szCs w:val="16"/>
              </w:rPr>
              <w:t>X</w:t>
            </w:r>
          </w:p>
        </w:tc>
      </w:tr>
      <w:tr w:rsidR="00E658DA" w:rsidTr="00E57BDC">
        <w:tc>
          <w:tcPr>
            <w:tcW w:w="2535" w:type="dxa"/>
            <w:tcBorders>
              <w:left w:val="single" w:sz="4" w:space="0" w:color="000000"/>
            </w:tcBorders>
            <w:shd w:val="clear" w:color="auto" w:fill="FFFFFF"/>
            <w:vAlign w:val="center"/>
          </w:tcPr>
          <w:p w:rsidR="00E658DA" w:rsidRDefault="00E658DA">
            <w:pPr>
              <w:ind w:right="0"/>
              <w:rPr>
                <w:sz w:val="16"/>
              </w:rPr>
            </w:pPr>
            <w:r>
              <w:rPr>
                <w:sz w:val="16"/>
              </w:rPr>
              <w:t xml:space="preserve">Signal Integrity Software </w:t>
            </w:r>
          </w:p>
        </w:tc>
        <w:tc>
          <w:tcPr>
            <w:tcW w:w="1438" w:type="dxa"/>
            <w:shd w:val="clear" w:color="auto" w:fill="FFFFFF"/>
          </w:tcPr>
          <w:p w:rsidR="00E658DA" w:rsidRDefault="00E658DA">
            <w:pPr>
              <w:jc w:val="center"/>
              <w:rPr>
                <w:rFonts w:eastAsia="SimSun" w:cs="Arial"/>
                <w:sz w:val="16"/>
                <w:szCs w:val="22"/>
              </w:rPr>
            </w:pPr>
            <w:r>
              <w:rPr>
                <w:sz w:val="16"/>
              </w:rPr>
              <w:t>User</w:t>
            </w:r>
          </w:p>
        </w:tc>
        <w:tc>
          <w:tcPr>
            <w:tcW w:w="1080" w:type="dxa"/>
            <w:shd w:val="clear" w:color="auto" w:fill="FFFFFF"/>
          </w:tcPr>
          <w:p w:rsidR="00E658DA" w:rsidRDefault="00E658DA" w:rsidP="00623C7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658DA" w:rsidRDefault="00E658DA" w:rsidP="008755C1">
            <w:pPr>
              <w:ind w:right="0"/>
              <w:jc w:val="center"/>
            </w:pPr>
            <w:r>
              <w:rPr>
                <w:sz w:val="16"/>
                <w:szCs w:val="16"/>
              </w:rPr>
              <w:t>X</w:t>
            </w:r>
          </w:p>
        </w:tc>
        <w:tc>
          <w:tcPr>
            <w:tcW w:w="1080" w:type="dxa"/>
            <w:shd w:val="clear" w:color="auto" w:fill="FFFFFF"/>
          </w:tcPr>
          <w:p w:rsidR="00E658DA" w:rsidRDefault="00E658DA" w:rsidP="008755C1">
            <w:pPr>
              <w:ind w:right="0"/>
              <w:jc w:val="center"/>
            </w:pPr>
            <w:r>
              <w:rPr>
                <w:sz w:val="16"/>
                <w:szCs w:val="16"/>
              </w:rPr>
              <w:t>X</w:t>
            </w:r>
          </w:p>
        </w:tc>
        <w:tc>
          <w:tcPr>
            <w:tcW w:w="1079" w:type="dxa"/>
            <w:shd w:val="clear" w:color="auto" w:fill="FFFFFF"/>
          </w:tcPr>
          <w:p w:rsidR="00E658DA" w:rsidRDefault="00E658DA" w:rsidP="008755C1">
            <w:pPr>
              <w:ind w:right="0"/>
              <w:jc w:val="center"/>
            </w:pPr>
            <w:r>
              <w:rPr>
                <w:sz w:val="16"/>
                <w:szCs w:val="16"/>
              </w:rPr>
              <w:t>X</w:t>
            </w:r>
          </w:p>
        </w:tc>
        <w:tc>
          <w:tcPr>
            <w:tcW w:w="1101" w:type="dxa"/>
            <w:tcBorders>
              <w:right w:val="single" w:sz="4" w:space="0" w:color="000000"/>
            </w:tcBorders>
            <w:shd w:val="clear" w:color="auto" w:fill="FFFFFF"/>
          </w:tcPr>
          <w:p w:rsidR="00E658DA" w:rsidRDefault="00E658DA" w:rsidP="00623C79">
            <w:pPr>
              <w:ind w:right="0"/>
              <w:jc w:val="center"/>
            </w:pPr>
            <w:r>
              <w:rPr>
                <w:sz w:val="16"/>
                <w:szCs w:val="16"/>
              </w:rPr>
              <w:t>X</w:t>
            </w:r>
          </w:p>
        </w:tc>
      </w:tr>
      <w:tr w:rsidR="00E658DA" w:rsidTr="00E57BDC">
        <w:tc>
          <w:tcPr>
            <w:tcW w:w="2535" w:type="dxa"/>
            <w:tcBorders>
              <w:left w:val="single" w:sz="4" w:space="0" w:color="000000"/>
            </w:tcBorders>
            <w:shd w:val="clear" w:color="auto" w:fill="FFFFFF"/>
            <w:vAlign w:val="center"/>
          </w:tcPr>
          <w:p w:rsidR="00E658DA" w:rsidRDefault="00E658DA">
            <w:pPr>
              <w:ind w:right="0"/>
              <w:rPr>
                <w:sz w:val="16"/>
              </w:rPr>
            </w:pPr>
            <w:r>
              <w:rPr>
                <w:sz w:val="16"/>
              </w:rPr>
              <w:t>Synopsys</w:t>
            </w:r>
          </w:p>
        </w:tc>
        <w:tc>
          <w:tcPr>
            <w:tcW w:w="1438" w:type="dxa"/>
            <w:shd w:val="clear" w:color="auto" w:fill="FFFFFF"/>
          </w:tcPr>
          <w:p w:rsidR="00E658DA" w:rsidRDefault="00E658DA">
            <w:pPr>
              <w:jc w:val="center"/>
              <w:rPr>
                <w:rFonts w:eastAsia="SimSun" w:cs="Arial"/>
                <w:sz w:val="16"/>
                <w:szCs w:val="22"/>
              </w:rPr>
            </w:pPr>
            <w:r>
              <w:rPr>
                <w:sz w:val="16"/>
              </w:rPr>
              <w:t>User</w:t>
            </w:r>
          </w:p>
        </w:tc>
        <w:tc>
          <w:tcPr>
            <w:tcW w:w="1080" w:type="dxa"/>
            <w:shd w:val="clear" w:color="auto" w:fill="FFFFFF"/>
          </w:tcPr>
          <w:p w:rsidR="00E658DA" w:rsidRDefault="00E658DA" w:rsidP="00623C7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658DA" w:rsidRDefault="00E658DA" w:rsidP="008755C1">
            <w:pPr>
              <w:ind w:right="0"/>
              <w:jc w:val="center"/>
            </w:pPr>
            <w:r>
              <w:rPr>
                <w:sz w:val="16"/>
                <w:szCs w:val="16"/>
              </w:rPr>
              <w:t>-</w:t>
            </w:r>
          </w:p>
        </w:tc>
        <w:tc>
          <w:tcPr>
            <w:tcW w:w="1080" w:type="dxa"/>
            <w:shd w:val="clear" w:color="auto" w:fill="FFFFFF"/>
          </w:tcPr>
          <w:p w:rsidR="00E658DA" w:rsidRDefault="00E658DA" w:rsidP="008755C1">
            <w:pPr>
              <w:ind w:right="0"/>
              <w:jc w:val="center"/>
            </w:pPr>
            <w:r>
              <w:rPr>
                <w:sz w:val="16"/>
                <w:szCs w:val="16"/>
              </w:rPr>
              <w:t>-</w:t>
            </w:r>
          </w:p>
        </w:tc>
        <w:tc>
          <w:tcPr>
            <w:tcW w:w="1079" w:type="dxa"/>
            <w:shd w:val="clear" w:color="auto" w:fill="FFFFFF"/>
          </w:tcPr>
          <w:p w:rsidR="00E658DA" w:rsidRDefault="00E658DA" w:rsidP="008755C1">
            <w:pPr>
              <w:ind w:right="0"/>
              <w:jc w:val="center"/>
            </w:pPr>
            <w:r>
              <w:rPr>
                <w:sz w:val="16"/>
                <w:szCs w:val="16"/>
              </w:rPr>
              <w:t>X</w:t>
            </w:r>
          </w:p>
        </w:tc>
        <w:tc>
          <w:tcPr>
            <w:tcW w:w="1101" w:type="dxa"/>
            <w:tcBorders>
              <w:right w:val="single" w:sz="4" w:space="0" w:color="000000"/>
            </w:tcBorders>
            <w:shd w:val="clear" w:color="auto" w:fill="FFFFFF"/>
          </w:tcPr>
          <w:p w:rsidR="00E658DA" w:rsidRDefault="00E658DA" w:rsidP="00623C79">
            <w:pPr>
              <w:ind w:right="0"/>
              <w:jc w:val="center"/>
            </w:pPr>
            <w:r>
              <w:rPr>
                <w:sz w:val="16"/>
                <w:szCs w:val="16"/>
              </w:rPr>
              <w:t>-</w:t>
            </w:r>
          </w:p>
        </w:tc>
      </w:tr>
      <w:tr w:rsidR="00E658DA" w:rsidTr="00E57BDC">
        <w:tc>
          <w:tcPr>
            <w:tcW w:w="2535" w:type="dxa"/>
            <w:tcBorders>
              <w:left w:val="single" w:sz="4" w:space="0" w:color="000000"/>
            </w:tcBorders>
            <w:shd w:val="clear" w:color="auto" w:fill="FFFFFF"/>
            <w:vAlign w:val="center"/>
          </w:tcPr>
          <w:p w:rsidR="00E658DA" w:rsidRDefault="00E658DA">
            <w:pPr>
              <w:ind w:right="0"/>
              <w:rPr>
                <w:sz w:val="16"/>
              </w:rPr>
            </w:pPr>
            <w:r>
              <w:rPr>
                <w:sz w:val="16"/>
              </w:rPr>
              <w:t>Teraspeed Labs</w:t>
            </w:r>
          </w:p>
        </w:tc>
        <w:tc>
          <w:tcPr>
            <w:tcW w:w="1438" w:type="dxa"/>
            <w:shd w:val="clear" w:color="auto" w:fill="FFFFFF"/>
          </w:tcPr>
          <w:p w:rsidR="00E658DA" w:rsidRDefault="00E658DA">
            <w:pPr>
              <w:jc w:val="center"/>
              <w:rPr>
                <w:rFonts w:eastAsia="SimSun" w:cs="Arial"/>
                <w:sz w:val="16"/>
                <w:szCs w:val="22"/>
              </w:rPr>
            </w:pPr>
            <w:r>
              <w:rPr>
                <w:sz w:val="16"/>
              </w:rPr>
              <w:t>General Interest</w:t>
            </w:r>
          </w:p>
        </w:tc>
        <w:tc>
          <w:tcPr>
            <w:tcW w:w="1080" w:type="dxa"/>
            <w:shd w:val="clear" w:color="auto" w:fill="FFFFFF"/>
          </w:tcPr>
          <w:p w:rsidR="00E658DA" w:rsidRDefault="00322E8C" w:rsidP="00623C7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658DA" w:rsidRDefault="00E658DA" w:rsidP="008755C1">
            <w:pPr>
              <w:ind w:right="0"/>
              <w:jc w:val="center"/>
            </w:pPr>
            <w:r>
              <w:rPr>
                <w:sz w:val="16"/>
                <w:szCs w:val="16"/>
              </w:rPr>
              <w:t>-</w:t>
            </w:r>
          </w:p>
        </w:tc>
        <w:tc>
          <w:tcPr>
            <w:tcW w:w="1080" w:type="dxa"/>
            <w:shd w:val="clear" w:color="auto" w:fill="FFFFFF"/>
          </w:tcPr>
          <w:p w:rsidR="00E658DA" w:rsidRDefault="00E658DA" w:rsidP="008755C1">
            <w:pPr>
              <w:ind w:right="0"/>
              <w:jc w:val="center"/>
            </w:pPr>
            <w:r>
              <w:rPr>
                <w:sz w:val="16"/>
                <w:szCs w:val="16"/>
              </w:rPr>
              <w:t>-</w:t>
            </w:r>
          </w:p>
        </w:tc>
        <w:tc>
          <w:tcPr>
            <w:tcW w:w="1079" w:type="dxa"/>
            <w:shd w:val="clear" w:color="auto" w:fill="FFFFFF"/>
          </w:tcPr>
          <w:p w:rsidR="00E658DA" w:rsidRDefault="00E658DA" w:rsidP="008755C1">
            <w:pPr>
              <w:ind w:right="0"/>
              <w:jc w:val="center"/>
            </w:pPr>
            <w:r>
              <w:rPr>
                <w:sz w:val="16"/>
                <w:szCs w:val="16"/>
              </w:rPr>
              <w:t>X</w:t>
            </w:r>
          </w:p>
        </w:tc>
        <w:tc>
          <w:tcPr>
            <w:tcW w:w="1101" w:type="dxa"/>
            <w:tcBorders>
              <w:right w:val="single" w:sz="4" w:space="0" w:color="000000"/>
            </w:tcBorders>
            <w:shd w:val="clear" w:color="auto" w:fill="FFFFFF"/>
          </w:tcPr>
          <w:p w:rsidR="00E658DA" w:rsidRDefault="00E658DA" w:rsidP="00623C79">
            <w:pPr>
              <w:ind w:right="0"/>
              <w:jc w:val="center"/>
            </w:pPr>
            <w:r>
              <w:rPr>
                <w:sz w:val="16"/>
                <w:szCs w:val="16"/>
              </w:rPr>
              <w:t>X</w:t>
            </w:r>
          </w:p>
        </w:tc>
      </w:tr>
      <w:tr w:rsidR="00E658DA" w:rsidTr="00E57BDC">
        <w:tc>
          <w:tcPr>
            <w:tcW w:w="2535" w:type="dxa"/>
            <w:tcBorders>
              <w:left w:val="single" w:sz="4" w:space="0" w:color="000000"/>
            </w:tcBorders>
            <w:shd w:val="clear" w:color="auto" w:fill="FFFFFF"/>
            <w:vAlign w:val="center"/>
          </w:tcPr>
          <w:p w:rsidR="00E658DA" w:rsidRDefault="00E658DA">
            <w:pPr>
              <w:ind w:right="0"/>
              <w:rPr>
                <w:sz w:val="16"/>
              </w:rPr>
            </w:pPr>
            <w:r>
              <w:rPr>
                <w:sz w:val="16"/>
              </w:rPr>
              <w:t>Toshiba</w:t>
            </w:r>
          </w:p>
        </w:tc>
        <w:tc>
          <w:tcPr>
            <w:tcW w:w="1438" w:type="dxa"/>
            <w:shd w:val="clear" w:color="auto" w:fill="FFFFFF"/>
          </w:tcPr>
          <w:p w:rsidR="00E658DA" w:rsidRDefault="00E658DA">
            <w:pPr>
              <w:jc w:val="center"/>
              <w:rPr>
                <w:rFonts w:eastAsia="SimSun" w:cs="Arial"/>
                <w:sz w:val="16"/>
                <w:szCs w:val="22"/>
              </w:rPr>
            </w:pPr>
            <w:r>
              <w:rPr>
                <w:sz w:val="16"/>
              </w:rPr>
              <w:t>Producer</w:t>
            </w:r>
          </w:p>
        </w:tc>
        <w:tc>
          <w:tcPr>
            <w:tcW w:w="1080" w:type="dxa"/>
            <w:shd w:val="clear" w:color="auto" w:fill="FFFFFF"/>
          </w:tcPr>
          <w:p w:rsidR="00E658DA" w:rsidRDefault="00E658DA" w:rsidP="00623C7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658DA" w:rsidRDefault="00E658DA" w:rsidP="008755C1">
            <w:pPr>
              <w:ind w:right="0"/>
              <w:jc w:val="center"/>
            </w:pPr>
            <w:r>
              <w:rPr>
                <w:sz w:val="16"/>
                <w:szCs w:val="16"/>
              </w:rPr>
              <w:t>-</w:t>
            </w:r>
          </w:p>
        </w:tc>
        <w:tc>
          <w:tcPr>
            <w:tcW w:w="1080" w:type="dxa"/>
            <w:shd w:val="clear" w:color="auto" w:fill="FFFFFF"/>
          </w:tcPr>
          <w:p w:rsidR="00E658DA" w:rsidRDefault="00E658DA" w:rsidP="008755C1">
            <w:pPr>
              <w:ind w:right="0"/>
              <w:jc w:val="center"/>
            </w:pPr>
            <w:r>
              <w:rPr>
                <w:sz w:val="16"/>
                <w:szCs w:val="16"/>
              </w:rPr>
              <w:t>X</w:t>
            </w:r>
          </w:p>
        </w:tc>
        <w:tc>
          <w:tcPr>
            <w:tcW w:w="1079" w:type="dxa"/>
            <w:shd w:val="clear" w:color="auto" w:fill="FFFFFF"/>
          </w:tcPr>
          <w:p w:rsidR="00E658DA" w:rsidRDefault="00E658DA" w:rsidP="008755C1">
            <w:pPr>
              <w:ind w:right="0"/>
              <w:jc w:val="center"/>
            </w:pPr>
            <w:r>
              <w:rPr>
                <w:sz w:val="16"/>
                <w:szCs w:val="16"/>
              </w:rPr>
              <w:t>-</w:t>
            </w:r>
          </w:p>
        </w:tc>
        <w:tc>
          <w:tcPr>
            <w:tcW w:w="1101" w:type="dxa"/>
            <w:tcBorders>
              <w:right w:val="single" w:sz="4" w:space="0" w:color="000000"/>
            </w:tcBorders>
            <w:shd w:val="clear" w:color="auto" w:fill="FFFFFF"/>
          </w:tcPr>
          <w:p w:rsidR="00E658DA" w:rsidRDefault="00E658DA" w:rsidP="00623C79">
            <w:pPr>
              <w:ind w:right="0"/>
              <w:jc w:val="center"/>
            </w:pPr>
            <w:r>
              <w:rPr>
                <w:sz w:val="16"/>
                <w:szCs w:val="16"/>
              </w:rPr>
              <w:t>-</w:t>
            </w:r>
          </w:p>
        </w:tc>
      </w:tr>
      <w:tr w:rsidR="00E658DA" w:rsidTr="00E57BDC">
        <w:tc>
          <w:tcPr>
            <w:tcW w:w="2535" w:type="dxa"/>
            <w:tcBorders>
              <w:left w:val="single" w:sz="4" w:space="0" w:color="000000"/>
            </w:tcBorders>
            <w:shd w:val="clear" w:color="auto" w:fill="FFFFFF"/>
            <w:vAlign w:val="center"/>
          </w:tcPr>
          <w:p w:rsidR="00E658DA" w:rsidRDefault="00E658DA">
            <w:pPr>
              <w:ind w:right="0"/>
              <w:rPr>
                <w:sz w:val="16"/>
              </w:rPr>
            </w:pPr>
            <w:r>
              <w:rPr>
                <w:sz w:val="16"/>
              </w:rPr>
              <w:t>Xilinx</w:t>
            </w:r>
          </w:p>
        </w:tc>
        <w:tc>
          <w:tcPr>
            <w:tcW w:w="1438" w:type="dxa"/>
            <w:shd w:val="clear" w:color="auto" w:fill="FFFFFF"/>
          </w:tcPr>
          <w:p w:rsidR="00E658DA" w:rsidRDefault="00E658DA">
            <w:pPr>
              <w:jc w:val="center"/>
              <w:rPr>
                <w:rFonts w:eastAsia="SimSun" w:cs="Arial"/>
                <w:sz w:val="16"/>
                <w:szCs w:val="22"/>
              </w:rPr>
            </w:pPr>
            <w:r>
              <w:rPr>
                <w:sz w:val="16"/>
              </w:rPr>
              <w:t>Producer</w:t>
            </w:r>
          </w:p>
        </w:tc>
        <w:tc>
          <w:tcPr>
            <w:tcW w:w="1080" w:type="dxa"/>
            <w:shd w:val="clear" w:color="auto" w:fill="FFFFFF"/>
          </w:tcPr>
          <w:p w:rsidR="00E658DA" w:rsidRDefault="00E658DA" w:rsidP="00623C7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658DA" w:rsidRDefault="00E658DA" w:rsidP="008755C1">
            <w:pPr>
              <w:ind w:right="0"/>
              <w:jc w:val="center"/>
            </w:pPr>
            <w:r>
              <w:rPr>
                <w:sz w:val="16"/>
                <w:szCs w:val="16"/>
              </w:rPr>
              <w:t>-</w:t>
            </w:r>
          </w:p>
        </w:tc>
        <w:tc>
          <w:tcPr>
            <w:tcW w:w="1080" w:type="dxa"/>
            <w:shd w:val="clear" w:color="auto" w:fill="FFFFFF"/>
          </w:tcPr>
          <w:p w:rsidR="00E658DA" w:rsidRDefault="00E658DA" w:rsidP="008755C1">
            <w:pPr>
              <w:ind w:right="0"/>
              <w:jc w:val="center"/>
            </w:pPr>
            <w:r>
              <w:rPr>
                <w:sz w:val="16"/>
                <w:szCs w:val="16"/>
              </w:rPr>
              <w:t>-</w:t>
            </w:r>
          </w:p>
        </w:tc>
        <w:tc>
          <w:tcPr>
            <w:tcW w:w="1079" w:type="dxa"/>
            <w:shd w:val="clear" w:color="auto" w:fill="FFFFFF"/>
          </w:tcPr>
          <w:p w:rsidR="00E658DA" w:rsidRDefault="00E658DA" w:rsidP="008755C1">
            <w:pPr>
              <w:ind w:right="0"/>
              <w:jc w:val="center"/>
            </w:pPr>
            <w:r>
              <w:rPr>
                <w:sz w:val="16"/>
                <w:szCs w:val="16"/>
              </w:rPr>
              <w:t>-</w:t>
            </w:r>
          </w:p>
        </w:tc>
        <w:tc>
          <w:tcPr>
            <w:tcW w:w="1101" w:type="dxa"/>
            <w:tcBorders>
              <w:right w:val="single" w:sz="4" w:space="0" w:color="000000"/>
            </w:tcBorders>
            <w:shd w:val="clear" w:color="auto" w:fill="FFFFFF"/>
          </w:tcPr>
          <w:p w:rsidR="00E658DA" w:rsidRDefault="00E658DA" w:rsidP="00623C79">
            <w:pPr>
              <w:ind w:right="0"/>
              <w:jc w:val="center"/>
            </w:pPr>
            <w:r>
              <w:rPr>
                <w:sz w:val="16"/>
                <w:szCs w:val="16"/>
              </w:rPr>
              <w:t>-</w:t>
            </w:r>
          </w:p>
        </w:tc>
      </w:tr>
      <w:tr w:rsidR="00E658DA" w:rsidTr="00E57BDC">
        <w:tc>
          <w:tcPr>
            <w:tcW w:w="2535" w:type="dxa"/>
            <w:tcBorders>
              <w:left w:val="single" w:sz="4" w:space="0" w:color="000000"/>
            </w:tcBorders>
            <w:shd w:val="clear" w:color="auto" w:fill="FFFFFF"/>
            <w:vAlign w:val="center"/>
          </w:tcPr>
          <w:p w:rsidR="00E658DA" w:rsidRDefault="00E658DA">
            <w:pPr>
              <w:ind w:right="0"/>
              <w:rPr>
                <w:sz w:val="16"/>
              </w:rPr>
            </w:pPr>
            <w:r>
              <w:rPr>
                <w:sz w:val="16"/>
              </w:rPr>
              <w:t>ZTE</w:t>
            </w:r>
          </w:p>
        </w:tc>
        <w:tc>
          <w:tcPr>
            <w:tcW w:w="1438" w:type="dxa"/>
            <w:shd w:val="clear" w:color="auto" w:fill="FFFFFF"/>
          </w:tcPr>
          <w:p w:rsidR="00E658DA" w:rsidRDefault="00E658DA">
            <w:pPr>
              <w:ind w:right="0"/>
              <w:jc w:val="center"/>
              <w:rPr>
                <w:rFonts w:eastAsia="SimSun" w:cs="Arial"/>
                <w:sz w:val="16"/>
                <w:szCs w:val="22"/>
              </w:rPr>
            </w:pPr>
            <w:r>
              <w:rPr>
                <w:sz w:val="16"/>
              </w:rPr>
              <w:t>User</w:t>
            </w:r>
          </w:p>
        </w:tc>
        <w:tc>
          <w:tcPr>
            <w:tcW w:w="1080" w:type="dxa"/>
            <w:shd w:val="clear" w:color="auto" w:fill="FFFFFF"/>
          </w:tcPr>
          <w:p w:rsidR="00E658DA" w:rsidRDefault="00E658DA" w:rsidP="00623C7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658DA" w:rsidRDefault="00E658DA" w:rsidP="008755C1">
            <w:pPr>
              <w:ind w:right="0"/>
              <w:jc w:val="center"/>
            </w:pPr>
            <w:r>
              <w:rPr>
                <w:sz w:val="16"/>
                <w:szCs w:val="16"/>
              </w:rPr>
              <w:t>-</w:t>
            </w:r>
          </w:p>
        </w:tc>
        <w:tc>
          <w:tcPr>
            <w:tcW w:w="1080" w:type="dxa"/>
            <w:shd w:val="clear" w:color="auto" w:fill="FFFFFF"/>
          </w:tcPr>
          <w:p w:rsidR="00E658DA" w:rsidRDefault="00E658DA" w:rsidP="008755C1">
            <w:pPr>
              <w:ind w:right="0"/>
              <w:jc w:val="center"/>
            </w:pPr>
            <w:r>
              <w:rPr>
                <w:sz w:val="16"/>
                <w:szCs w:val="16"/>
              </w:rPr>
              <w:t>-</w:t>
            </w:r>
          </w:p>
        </w:tc>
        <w:tc>
          <w:tcPr>
            <w:tcW w:w="1079" w:type="dxa"/>
            <w:shd w:val="clear" w:color="auto" w:fill="FFFFFF"/>
          </w:tcPr>
          <w:p w:rsidR="00E658DA" w:rsidRDefault="00E658DA" w:rsidP="008755C1">
            <w:pPr>
              <w:ind w:right="0"/>
              <w:jc w:val="center"/>
            </w:pPr>
            <w:r>
              <w:rPr>
                <w:sz w:val="16"/>
                <w:szCs w:val="16"/>
              </w:rPr>
              <w:t>-</w:t>
            </w:r>
          </w:p>
        </w:tc>
        <w:tc>
          <w:tcPr>
            <w:tcW w:w="1101" w:type="dxa"/>
            <w:tcBorders>
              <w:right w:val="single" w:sz="4" w:space="0" w:color="000000"/>
            </w:tcBorders>
            <w:shd w:val="clear" w:color="auto" w:fill="FFFFFF"/>
          </w:tcPr>
          <w:p w:rsidR="00E658DA" w:rsidRDefault="00E658DA" w:rsidP="00623C79">
            <w:pPr>
              <w:ind w:right="0"/>
              <w:jc w:val="center"/>
            </w:pPr>
            <w:r>
              <w:rPr>
                <w:sz w:val="16"/>
                <w:szCs w:val="16"/>
              </w:rPr>
              <w:t>-</w:t>
            </w:r>
          </w:p>
        </w:tc>
      </w:tr>
      <w:tr w:rsidR="00E658DA" w:rsidTr="00E57BDC">
        <w:tc>
          <w:tcPr>
            <w:tcW w:w="2535" w:type="dxa"/>
            <w:tcBorders>
              <w:left w:val="single" w:sz="4" w:space="0" w:color="000000"/>
              <w:bottom w:val="single" w:sz="4" w:space="0" w:color="000000"/>
            </w:tcBorders>
            <w:shd w:val="clear" w:color="auto" w:fill="FFFFFF"/>
            <w:vAlign w:val="center"/>
          </w:tcPr>
          <w:p w:rsidR="00E658DA" w:rsidRDefault="00E658DA">
            <w:pPr>
              <w:ind w:right="0"/>
              <w:rPr>
                <w:sz w:val="16"/>
              </w:rPr>
            </w:pPr>
            <w:r>
              <w:rPr>
                <w:sz w:val="16"/>
              </w:rPr>
              <w:t>Zuken</w:t>
            </w:r>
          </w:p>
        </w:tc>
        <w:tc>
          <w:tcPr>
            <w:tcW w:w="1438" w:type="dxa"/>
            <w:tcBorders>
              <w:bottom w:val="single" w:sz="4" w:space="0" w:color="000000"/>
            </w:tcBorders>
            <w:shd w:val="clear" w:color="auto" w:fill="FFFFFF"/>
          </w:tcPr>
          <w:p w:rsidR="00E658DA" w:rsidRDefault="00E658DA">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E658DA" w:rsidRDefault="00E658DA" w:rsidP="00623C7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E658DA" w:rsidRDefault="00E658DA" w:rsidP="008755C1">
            <w:pPr>
              <w:ind w:right="0"/>
              <w:jc w:val="center"/>
            </w:pPr>
            <w:r>
              <w:rPr>
                <w:sz w:val="16"/>
                <w:szCs w:val="16"/>
              </w:rPr>
              <w:t>-</w:t>
            </w:r>
          </w:p>
        </w:tc>
        <w:tc>
          <w:tcPr>
            <w:tcW w:w="1080" w:type="dxa"/>
            <w:tcBorders>
              <w:bottom w:val="single" w:sz="4" w:space="0" w:color="000000"/>
            </w:tcBorders>
            <w:shd w:val="clear" w:color="auto" w:fill="FFFFFF"/>
          </w:tcPr>
          <w:p w:rsidR="00E658DA" w:rsidRDefault="00E658DA" w:rsidP="008755C1">
            <w:pPr>
              <w:ind w:right="0"/>
              <w:jc w:val="center"/>
            </w:pPr>
            <w:r>
              <w:rPr>
                <w:sz w:val="16"/>
                <w:szCs w:val="16"/>
              </w:rPr>
              <w:t>X</w:t>
            </w:r>
          </w:p>
        </w:tc>
        <w:tc>
          <w:tcPr>
            <w:tcW w:w="1079" w:type="dxa"/>
            <w:tcBorders>
              <w:bottom w:val="single" w:sz="4" w:space="0" w:color="000000"/>
            </w:tcBorders>
            <w:shd w:val="clear" w:color="auto" w:fill="FFFFFF"/>
          </w:tcPr>
          <w:p w:rsidR="00E658DA" w:rsidRDefault="00E658DA" w:rsidP="008755C1">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E658DA" w:rsidRDefault="00E658DA" w:rsidP="00623C79">
            <w:pPr>
              <w:ind w:right="0"/>
              <w:jc w:val="center"/>
            </w:pPr>
            <w:r>
              <w:rPr>
                <w:sz w:val="16"/>
                <w:szCs w:val="16"/>
              </w:rPr>
              <w:t>-</w:t>
            </w:r>
          </w:p>
        </w:tc>
      </w:tr>
    </w:tbl>
    <w:p w:rsidR="00033172" w:rsidRDefault="00033172">
      <w:pPr>
        <w:tabs>
          <w:tab w:val="clear" w:pos="9270"/>
        </w:tabs>
      </w:pPr>
    </w:p>
    <w:p w:rsidR="00033172" w:rsidRDefault="00A2546A">
      <w:bookmarkStart w:id="3" w:name="OLE_LINK1"/>
      <w:bookmarkEnd w:id="3"/>
      <w:r>
        <w:rPr>
          <w:b/>
        </w:rPr>
        <w:t>I/O Buffer Information Specification Committee (IBIS)</w:t>
      </w:r>
    </w:p>
    <w:p w:rsidR="00033172" w:rsidRDefault="00033172"/>
    <w:p w:rsidR="0038321F" w:rsidRPr="0030570E" w:rsidRDefault="0038321F" w:rsidP="0038321F">
      <w:pPr>
        <w:rPr>
          <w:smallCaps/>
          <w:kern w:val="0"/>
          <w:sz w:val="16"/>
          <w:szCs w:val="16"/>
        </w:rPr>
      </w:pPr>
      <w:r w:rsidRPr="0030570E">
        <w:rPr>
          <w:smallCaps/>
          <w:kern w:val="0"/>
          <w:sz w:val="16"/>
          <w:szCs w:val="16"/>
        </w:rPr>
        <w:t>Criteria for Member in good standing:</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attend two consecutive meetings to establish voting membership</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Membership dues current</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not miss two consecutive Meetings</w:t>
      </w:r>
    </w:p>
    <w:p w:rsidR="0038321F" w:rsidRPr="0030570E" w:rsidRDefault="0038321F" w:rsidP="0038321F">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A2546A" w:rsidRDefault="00A2546A">
      <w:pPr>
        <w:tabs>
          <w:tab w:val="clear" w:pos="9270"/>
        </w:tabs>
      </w:pPr>
    </w:p>
    <w:sectPr w:rsidR="00A2546A">
      <w:headerReference w:type="default" r:id="rId44"/>
      <w:footerReference w:type="default" r:id="rId4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51B" w:rsidRDefault="0039551B">
      <w:pPr>
        <w:spacing w:after="0"/>
      </w:pPr>
      <w:r>
        <w:separator/>
      </w:r>
    </w:p>
  </w:endnote>
  <w:endnote w:type="continuationSeparator" w:id="0">
    <w:p w:rsidR="0039551B" w:rsidRDefault="003955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79" w:rsidRDefault="00623C79">
    <w:pPr>
      <w:pStyle w:val="Footer"/>
    </w:pPr>
    <w:r>
      <w:rPr>
        <w:rFonts w:cs="Arial"/>
      </w:rPr>
      <w:t>©</w:t>
    </w:r>
    <w:r>
      <w:t>2015 IBIS Open Forum</w:t>
    </w:r>
    <w:r>
      <w:tab/>
    </w:r>
    <w:r>
      <w:tab/>
    </w:r>
    <w:r>
      <w:fldChar w:fldCharType="begin"/>
    </w:r>
    <w:r>
      <w:instrText xml:space="preserve"> PAGE </w:instrText>
    </w:r>
    <w:r>
      <w:fldChar w:fldCharType="separate"/>
    </w:r>
    <w:r w:rsidR="00A272F0">
      <w:rPr>
        <w:noProof/>
      </w:rPr>
      <w:t>1</w:t>
    </w:r>
    <w:r>
      <w:fldChar w:fldCharType="end"/>
    </w:r>
    <w:r>
      <w:t xml:space="preserve"> </w:t>
    </w:r>
  </w:p>
  <w:p w:rsidR="00623C79" w:rsidRDefault="00623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51B" w:rsidRDefault="0039551B">
      <w:pPr>
        <w:spacing w:after="0"/>
      </w:pPr>
      <w:r>
        <w:separator/>
      </w:r>
    </w:p>
  </w:footnote>
  <w:footnote w:type="continuationSeparator" w:id="0">
    <w:p w:rsidR="0039551B" w:rsidRDefault="0039551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79" w:rsidRDefault="00623C7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BD047F"/>
    <w:multiLevelType w:val="hybridMultilevel"/>
    <w:tmpl w:val="5D86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6"/>
  </w:num>
  <w:num w:numId="12">
    <w:abstractNumId w:val="9"/>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25CD"/>
    <w:rsid w:val="000040A5"/>
    <w:rsid w:val="000216C1"/>
    <w:rsid w:val="00025EA6"/>
    <w:rsid w:val="00032743"/>
    <w:rsid w:val="00033172"/>
    <w:rsid w:val="00034B13"/>
    <w:rsid w:val="00051B2A"/>
    <w:rsid w:val="00052EC1"/>
    <w:rsid w:val="00053E54"/>
    <w:rsid w:val="00055F35"/>
    <w:rsid w:val="00070CE6"/>
    <w:rsid w:val="000769E1"/>
    <w:rsid w:val="0007730A"/>
    <w:rsid w:val="00077489"/>
    <w:rsid w:val="000828DF"/>
    <w:rsid w:val="0008614A"/>
    <w:rsid w:val="000921BA"/>
    <w:rsid w:val="000A57B4"/>
    <w:rsid w:val="000A6AA4"/>
    <w:rsid w:val="000C5482"/>
    <w:rsid w:val="000F0CB3"/>
    <w:rsid w:val="000F30A4"/>
    <w:rsid w:val="00106ACE"/>
    <w:rsid w:val="00112A30"/>
    <w:rsid w:val="001173BE"/>
    <w:rsid w:val="0012408B"/>
    <w:rsid w:val="0012674E"/>
    <w:rsid w:val="00131D0C"/>
    <w:rsid w:val="00131F1A"/>
    <w:rsid w:val="0013344A"/>
    <w:rsid w:val="00134D66"/>
    <w:rsid w:val="0014266B"/>
    <w:rsid w:val="00150110"/>
    <w:rsid w:val="00150345"/>
    <w:rsid w:val="00153971"/>
    <w:rsid w:val="00154831"/>
    <w:rsid w:val="00154935"/>
    <w:rsid w:val="00154E2A"/>
    <w:rsid w:val="00157418"/>
    <w:rsid w:val="0016439D"/>
    <w:rsid w:val="00167728"/>
    <w:rsid w:val="00171F1D"/>
    <w:rsid w:val="00173F63"/>
    <w:rsid w:val="00177C2E"/>
    <w:rsid w:val="001962E6"/>
    <w:rsid w:val="001B31B2"/>
    <w:rsid w:val="001B3F6D"/>
    <w:rsid w:val="001B511B"/>
    <w:rsid w:val="001C7C97"/>
    <w:rsid w:val="001D064D"/>
    <w:rsid w:val="001D0726"/>
    <w:rsid w:val="001D3B6B"/>
    <w:rsid w:val="001D51D3"/>
    <w:rsid w:val="001E0BE1"/>
    <w:rsid w:val="001E697F"/>
    <w:rsid w:val="001F191A"/>
    <w:rsid w:val="001F7A62"/>
    <w:rsid w:val="00202B0F"/>
    <w:rsid w:val="00207321"/>
    <w:rsid w:val="00213F54"/>
    <w:rsid w:val="002169A1"/>
    <w:rsid w:val="00220EBF"/>
    <w:rsid w:val="00223125"/>
    <w:rsid w:val="00231218"/>
    <w:rsid w:val="002365B6"/>
    <w:rsid w:val="00243CBF"/>
    <w:rsid w:val="00254DC6"/>
    <w:rsid w:val="00260669"/>
    <w:rsid w:val="00261C83"/>
    <w:rsid w:val="00263EFB"/>
    <w:rsid w:val="00265685"/>
    <w:rsid w:val="00270108"/>
    <w:rsid w:val="00272863"/>
    <w:rsid w:val="002759CA"/>
    <w:rsid w:val="002A3A75"/>
    <w:rsid w:val="002A7847"/>
    <w:rsid w:val="002B0696"/>
    <w:rsid w:val="002B4065"/>
    <w:rsid w:val="002B6907"/>
    <w:rsid w:val="002C36C3"/>
    <w:rsid w:val="002C4007"/>
    <w:rsid w:val="002C6EFD"/>
    <w:rsid w:val="002D17FE"/>
    <w:rsid w:val="002D3DF9"/>
    <w:rsid w:val="002E6CAF"/>
    <w:rsid w:val="002F4C32"/>
    <w:rsid w:val="00302986"/>
    <w:rsid w:val="003029FC"/>
    <w:rsid w:val="00303B66"/>
    <w:rsid w:val="00304A4D"/>
    <w:rsid w:val="003052EB"/>
    <w:rsid w:val="00317492"/>
    <w:rsid w:val="00322E8C"/>
    <w:rsid w:val="003249A3"/>
    <w:rsid w:val="003416C6"/>
    <w:rsid w:val="003468AD"/>
    <w:rsid w:val="003468CB"/>
    <w:rsid w:val="00354D8E"/>
    <w:rsid w:val="00356F00"/>
    <w:rsid w:val="0035752F"/>
    <w:rsid w:val="00362197"/>
    <w:rsid w:val="00365C1F"/>
    <w:rsid w:val="00367684"/>
    <w:rsid w:val="003711E2"/>
    <w:rsid w:val="0037292A"/>
    <w:rsid w:val="0038321F"/>
    <w:rsid w:val="00386855"/>
    <w:rsid w:val="003872B3"/>
    <w:rsid w:val="00392183"/>
    <w:rsid w:val="0039551B"/>
    <w:rsid w:val="00397BA8"/>
    <w:rsid w:val="003A320A"/>
    <w:rsid w:val="003C0B05"/>
    <w:rsid w:val="003D01E1"/>
    <w:rsid w:val="003E4DA0"/>
    <w:rsid w:val="00406486"/>
    <w:rsid w:val="0042220F"/>
    <w:rsid w:val="00425CAB"/>
    <w:rsid w:val="00435428"/>
    <w:rsid w:val="0043773D"/>
    <w:rsid w:val="00444C16"/>
    <w:rsid w:val="00451CEF"/>
    <w:rsid w:val="004567F8"/>
    <w:rsid w:val="004608D8"/>
    <w:rsid w:val="00462523"/>
    <w:rsid w:val="00466F85"/>
    <w:rsid w:val="00471C01"/>
    <w:rsid w:val="00477590"/>
    <w:rsid w:val="00484206"/>
    <w:rsid w:val="00490742"/>
    <w:rsid w:val="00494211"/>
    <w:rsid w:val="004A4D08"/>
    <w:rsid w:val="004A5CCE"/>
    <w:rsid w:val="004B3F72"/>
    <w:rsid w:val="004D06D6"/>
    <w:rsid w:val="004D0EED"/>
    <w:rsid w:val="004E0B4F"/>
    <w:rsid w:val="004F01DD"/>
    <w:rsid w:val="004F221C"/>
    <w:rsid w:val="0050325E"/>
    <w:rsid w:val="005040FE"/>
    <w:rsid w:val="005048D5"/>
    <w:rsid w:val="00526E7B"/>
    <w:rsid w:val="005365ED"/>
    <w:rsid w:val="005406F3"/>
    <w:rsid w:val="00542E23"/>
    <w:rsid w:val="0054328E"/>
    <w:rsid w:val="00554B9E"/>
    <w:rsid w:val="005564A3"/>
    <w:rsid w:val="005565B2"/>
    <w:rsid w:val="005638FE"/>
    <w:rsid w:val="0056527F"/>
    <w:rsid w:val="00582B8E"/>
    <w:rsid w:val="00583300"/>
    <w:rsid w:val="00590333"/>
    <w:rsid w:val="005917FB"/>
    <w:rsid w:val="00592CC6"/>
    <w:rsid w:val="005A09BC"/>
    <w:rsid w:val="005A1CBF"/>
    <w:rsid w:val="005B1514"/>
    <w:rsid w:val="005B20D0"/>
    <w:rsid w:val="005C63B1"/>
    <w:rsid w:val="005D2884"/>
    <w:rsid w:val="005E040E"/>
    <w:rsid w:val="005E3B76"/>
    <w:rsid w:val="005E5ACE"/>
    <w:rsid w:val="005E7367"/>
    <w:rsid w:val="005F3D94"/>
    <w:rsid w:val="00601DF3"/>
    <w:rsid w:val="00610CEE"/>
    <w:rsid w:val="00614EF6"/>
    <w:rsid w:val="0061783C"/>
    <w:rsid w:val="00617C50"/>
    <w:rsid w:val="00623C79"/>
    <w:rsid w:val="0063346D"/>
    <w:rsid w:val="00644A9C"/>
    <w:rsid w:val="00666A8F"/>
    <w:rsid w:val="00667260"/>
    <w:rsid w:val="006672BC"/>
    <w:rsid w:val="00670BF9"/>
    <w:rsid w:val="006737E8"/>
    <w:rsid w:val="00690A25"/>
    <w:rsid w:val="006921D5"/>
    <w:rsid w:val="00693AFA"/>
    <w:rsid w:val="006A0E17"/>
    <w:rsid w:val="006A5601"/>
    <w:rsid w:val="006A7A7E"/>
    <w:rsid w:val="006B2250"/>
    <w:rsid w:val="006C2B07"/>
    <w:rsid w:val="006C5D6F"/>
    <w:rsid w:val="006D74BB"/>
    <w:rsid w:val="006D7B33"/>
    <w:rsid w:val="006E306F"/>
    <w:rsid w:val="006F2EB0"/>
    <w:rsid w:val="006F509C"/>
    <w:rsid w:val="0070472A"/>
    <w:rsid w:val="0071765B"/>
    <w:rsid w:val="00721A50"/>
    <w:rsid w:val="00727206"/>
    <w:rsid w:val="00731D7F"/>
    <w:rsid w:val="00735D62"/>
    <w:rsid w:val="00757EE5"/>
    <w:rsid w:val="00771C9A"/>
    <w:rsid w:val="00784068"/>
    <w:rsid w:val="00794AFC"/>
    <w:rsid w:val="007956DB"/>
    <w:rsid w:val="007A262E"/>
    <w:rsid w:val="007B0DE0"/>
    <w:rsid w:val="007B29D8"/>
    <w:rsid w:val="007B4BAE"/>
    <w:rsid w:val="007B7F1B"/>
    <w:rsid w:val="007C619A"/>
    <w:rsid w:val="007C638F"/>
    <w:rsid w:val="007D2459"/>
    <w:rsid w:val="007D487E"/>
    <w:rsid w:val="007E06F0"/>
    <w:rsid w:val="007E18BE"/>
    <w:rsid w:val="007E2187"/>
    <w:rsid w:val="007E6AF9"/>
    <w:rsid w:val="007F010D"/>
    <w:rsid w:val="007F3D74"/>
    <w:rsid w:val="007F4D94"/>
    <w:rsid w:val="00800675"/>
    <w:rsid w:val="00800C6E"/>
    <w:rsid w:val="00805202"/>
    <w:rsid w:val="00806673"/>
    <w:rsid w:val="00810E43"/>
    <w:rsid w:val="008259DD"/>
    <w:rsid w:val="008348AF"/>
    <w:rsid w:val="00836016"/>
    <w:rsid w:val="00841D65"/>
    <w:rsid w:val="0084593A"/>
    <w:rsid w:val="00850939"/>
    <w:rsid w:val="00851DAA"/>
    <w:rsid w:val="00853C09"/>
    <w:rsid w:val="0087071E"/>
    <w:rsid w:val="00873F36"/>
    <w:rsid w:val="0087462D"/>
    <w:rsid w:val="00884C1A"/>
    <w:rsid w:val="00892EF2"/>
    <w:rsid w:val="00893098"/>
    <w:rsid w:val="008960CE"/>
    <w:rsid w:val="0089629A"/>
    <w:rsid w:val="008A0167"/>
    <w:rsid w:val="008A05B7"/>
    <w:rsid w:val="008A2E6F"/>
    <w:rsid w:val="008A3E77"/>
    <w:rsid w:val="008A5474"/>
    <w:rsid w:val="008A772A"/>
    <w:rsid w:val="008C467A"/>
    <w:rsid w:val="008C4AFD"/>
    <w:rsid w:val="008D28C0"/>
    <w:rsid w:val="008E7831"/>
    <w:rsid w:val="008F089B"/>
    <w:rsid w:val="008F6AFC"/>
    <w:rsid w:val="008F703B"/>
    <w:rsid w:val="009074C7"/>
    <w:rsid w:val="00915516"/>
    <w:rsid w:val="009207BB"/>
    <w:rsid w:val="00921750"/>
    <w:rsid w:val="00933317"/>
    <w:rsid w:val="009538E3"/>
    <w:rsid w:val="0095565C"/>
    <w:rsid w:val="00957BF9"/>
    <w:rsid w:val="00960F8E"/>
    <w:rsid w:val="009656E7"/>
    <w:rsid w:val="00966D08"/>
    <w:rsid w:val="00971CB0"/>
    <w:rsid w:val="009769C1"/>
    <w:rsid w:val="00981E0D"/>
    <w:rsid w:val="00982076"/>
    <w:rsid w:val="0098643C"/>
    <w:rsid w:val="009931F3"/>
    <w:rsid w:val="009B4241"/>
    <w:rsid w:val="009C277A"/>
    <w:rsid w:val="009C5713"/>
    <w:rsid w:val="009D1412"/>
    <w:rsid w:val="009E20FB"/>
    <w:rsid w:val="009E4350"/>
    <w:rsid w:val="009F01F0"/>
    <w:rsid w:val="009F20DB"/>
    <w:rsid w:val="009F4441"/>
    <w:rsid w:val="00A024C4"/>
    <w:rsid w:val="00A0447C"/>
    <w:rsid w:val="00A13E8B"/>
    <w:rsid w:val="00A200B1"/>
    <w:rsid w:val="00A2546A"/>
    <w:rsid w:val="00A25C8D"/>
    <w:rsid w:val="00A272F0"/>
    <w:rsid w:val="00A32234"/>
    <w:rsid w:val="00A375BA"/>
    <w:rsid w:val="00A37875"/>
    <w:rsid w:val="00A519BF"/>
    <w:rsid w:val="00A54C4B"/>
    <w:rsid w:val="00A552AC"/>
    <w:rsid w:val="00A62867"/>
    <w:rsid w:val="00A6423B"/>
    <w:rsid w:val="00A93FBA"/>
    <w:rsid w:val="00A954D9"/>
    <w:rsid w:val="00AA2C55"/>
    <w:rsid w:val="00AA45D3"/>
    <w:rsid w:val="00AB4179"/>
    <w:rsid w:val="00AC7B79"/>
    <w:rsid w:val="00AD0115"/>
    <w:rsid w:val="00AD0DC4"/>
    <w:rsid w:val="00AD3301"/>
    <w:rsid w:val="00AD3DF2"/>
    <w:rsid w:val="00AD7701"/>
    <w:rsid w:val="00AD7CD0"/>
    <w:rsid w:val="00AE4290"/>
    <w:rsid w:val="00AF183B"/>
    <w:rsid w:val="00AF1DB1"/>
    <w:rsid w:val="00AF4FCB"/>
    <w:rsid w:val="00B00142"/>
    <w:rsid w:val="00B0293B"/>
    <w:rsid w:val="00B057D6"/>
    <w:rsid w:val="00B061D5"/>
    <w:rsid w:val="00B1410A"/>
    <w:rsid w:val="00B32DA2"/>
    <w:rsid w:val="00B34CAA"/>
    <w:rsid w:val="00B42A3A"/>
    <w:rsid w:val="00B47B56"/>
    <w:rsid w:val="00B5735C"/>
    <w:rsid w:val="00B61C85"/>
    <w:rsid w:val="00B67AAA"/>
    <w:rsid w:val="00B76966"/>
    <w:rsid w:val="00B8767C"/>
    <w:rsid w:val="00B87C7A"/>
    <w:rsid w:val="00B95985"/>
    <w:rsid w:val="00BA2185"/>
    <w:rsid w:val="00BA464F"/>
    <w:rsid w:val="00BA4D7B"/>
    <w:rsid w:val="00BA6DCC"/>
    <w:rsid w:val="00BB0BF8"/>
    <w:rsid w:val="00BB1029"/>
    <w:rsid w:val="00BC441D"/>
    <w:rsid w:val="00BC7D2A"/>
    <w:rsid w:val="00BD553A"/>
    <w:rsid w:val="00BE0998"/>
    <w:rsid w:val="00BE4186"/>
    <w:rsid w:val="00BF2796"/>
    <w:rsid w:val="00C01F19"/>
    <w:rsid w:val="00C0575F"/>
    <w:rsid w:val="00C1151F"/>
    <w:rsid w:val="00C14366"/>
    <w:rsid w:val="00C20626"/>
    <w:rsid w:val="00C24941"/>
    <w:rsid w:val="00C2560E"/>
    <w:rsid w:val="00C26DB8"/>
    <w:rsid w:val="00C27B2D"/>
    <w:rsid w:val="00C30A48"/>
    <w:rsid w:val="00C3211A"/>
    <w:rsid w:val="00C344E2"/>
    <w:rsid w:val="00C44059"/>
    <w:rsid w:val="00C46585"/>
    <w:rsid w:val="00C51231"/>
    <w:rsid w:val="00C549DB"/>
    <w:rsid w:val="00C5536C"/>
    <w:rsid w:val="00C6129B"/>
    <w:rsid w:val="00C64C02"/>
    <w:rsid w:val="00C66949"/>
    <w:rsid w:val="00C66EE3"/>
    <w:rsid w:val="00C67269"/>
    <w:rsid w:val="00C7174B"/>
    <w:rsid w:val="00C723F8"/>
    <w:rsid w:val="00C7561E"/>
    <w:rsid w:val="00C75800"/>
    <w:rsid w:val="00C80FC8"/>
    <w:rsid w:val="00C85FB8"/>
    <w:rsid w:val="00C90A31"/>
    <w:rsid w:val="00C94D2E"/>
    <w:rsid w:val="00CB170B"/>
    <w:rsid w:val="00CB3CB1"/>
    <w:rsid w:val="00CB603D"/>
    <w:rsid w:val="00CC1E87"/>
    <w:rsid w:val="00CC38FB"/>
    <w:rsid w:val="00CD63D4"/>
    <w:rsid w:val="00CD6CF7"/>
    <w:rsid w:val="00CE1E23"/>
    <w:rsid w:val="00CE55AE"/>
    <w:rsid w:val="00CF3C86"/>
    <w:rsid w:val="00CF5B3F"/>
    <w:rsid w:val="00D013F7"/>
    <w:rsid w:val="00D14FF2"/>
    <w:rsid w:val="00D17737"/>
    <w:rsid w:val="00D2765C"/>
    <w:rsid w:val="00D2777B"/>
    <w:rsid w:val="00D356FB"/>
    <w:rsid w:val="00D476EB"/>
    <w:rsid w:val="00D5259E"/>
    <w:rsid w:val="00D5773F"/>
    <w:rsid w:val="00D70D83"/>
    <w:rsid w:val="00D71D8E"/>
    <w:rsid w:val="00D758A9"/>
    <w:rsid w:val="00D824DB"/>
    <w:rsid w:val="00D83D3A"/>
    <w:rsid w:val="00D85D61"/>
    <w:rsid w:val="00D948A0"/>
    <w:rsid w:val="00D95513"/>
    <w:rsid w:val="00DB40C2"/>
    <w:rsid w:val="00DC3FB1"/>
    <w:rsid w:val="00DD0493"/>
    <w:rsid w:val="00DD382B"/>
    <w:rsid w:val="00DE0387"/>
    <w:rsid w:val="00DE5D4C"/>
    <w:rsid w:val="00DF2569"/>
    <w:rsid w:val="00E000F3"/>
    <w:rsid w:val="00E06B28"/>
    <w:rsid w:val="00E12856"/>
    <w:rsid w:val="00E20B94"/>
    <w:rsid w:val="00E20BAD"/>
    <w:rsid w:val="00E20F8F"/>
    <w:rsid w:val="00E27F0E"/>
    <w:rsid w:val="00E342D7"/>
    <w:rsid w:val="00E36083"/>
    <w:rsid w:val="00E36164"/>
    <w:rsid w:val="00E41544"/>
    <w:rsid w:val="00E41CB5"/>
    <w:rsid w:val="00E4642E"/>
    <w:rsid w:val="00E47E14"/>
    <w:rsid w:val="00E51A13"/>
    <w:rsid w:val="00E51EF1"/>
    <w:rsid w:val="00E54A68"/>
    <w:rsid w:val="00E5796C"/>
    <w:rsid w:val="00E57BDC"/>
    <w:rsid w:val="00E658DA"/>
    <w:rsid w:val="00E65DA2"/>
    <w:rsid w:val="00E66489"/>
    <w:rsid w:val="00E6688E"/>
    <w:rsid w:val="00E92469"/>
    <w:rsid w:val="00E93295"/>
    <w:rsid w:val="00E97944"/>
    <w:rsid w:val="00EA4EAD"/>
    <w:rsid w:val="00EA51E8"/>
    <w:rsid w:val="00EA680E"/>
    <w:rsid w:val="00EB134C"/>
    <w:rsid w:val="00EB5AE5"/>
    <w:rsid w:val="00EB7DA3"/>
    <w:rsid w:val="00EC2A5A"/>
    <w:rsid w:val="00EC6099"/>
    <w:rsid w:val="00EC6EF4"/>
    <w:rsid w:val="00ED2378"/>
    <w:rsid w:val="00EE57B6"/>
    <w:rsid w:val="00F031BD"/>
    <w:rsid w:val="00F047BE"/>
    <w:rsid w:val="00F04CE0"/>
    <w:rsid w:val="00F05018"/>
    <w:rsid w:val="00F056A3"/>
    <w:rsid w:val="00F10F41"/>
    <w:rsid w:val="00F15536"/>
    <w:rsid w:val="00F254BD"/>
    <w:rsid w:val="00F262B8"/>
    <w:rsid w:val="00F366DD"/>
    <w:rsid w:val="00F36F76"/>
    <w:rsid w:val="00F37F05"/>
    <w:rsid w:val="00F41EF7"/>
    <w:rsid w:val="00F424A5"/>
    <w:rsid w:val="00F66555"/>
    <w:rsid w:val="00F74AC6"/>
    <w:rsid w:val="00F84662"/>
    <w:rsid w:val="00F93203"/>
    <w:rsid w:val="00FB521B"/>
    <w:rsid w:val="00FB6D5C"/>
    <w:rsid w:val="00FB7475"/>
    <w:rsid w:val="00FC1B9A"/>
    <w:rsid w:val="00FC664E"/>
    <w:rsid w:val="00FD2540"/>
    <w:rsid w:val="00FE4F11"/>
    <w:rsid w:val="00FE5E35"/>
    <w:rsid w:val="00FF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ibischk6/old_v601/ibischk_6.0.1_UserGuide_wip2.pdf" TargetMode="External"/><Relationship Id="rId18" Type="http://schemas.openxmlformats.org/officeDocument/2006/relationships/hyperlink" Target="mailto:mlabonte@" TargetMode="External"/><Relationship Id="rId26" Type="http://schemas.openxmlformats.org/officeDocument/2006/relationships/hyperlink" Target="mailto:ibis@freelists.org" TargetMode="External"/><Relationship Id="rId39" Type="http://schemas.openxmlformats.org/officeDocument/2006/relationships/hyperlink" Target="http://www.ibis.org/bugs/s2ibis/bugs2i.txt" TargetMode="External"/><Relationship Id="rId3" Type="http://schemas.microsoft.com/office/2007/relationships/stylesWithEffects" Target="stylesWithEffects.xml"/><Relationship Id="rId21" Type="http://schemas.openxmlformats.org/officeDocument/2006/relationships/hyperlink" Target="mailto:bob@teraspeedlabs.com" TargetMode="External"/><Relationship Id="rId34" Type="http://schemas.openxmlformats.org/officeDocument/2006/relationships/hyperlink" Target="http://www.ibis.org/%20bugs/ibischk/bugform.txt" TargetMode="External"/><Relationship Id="rId42" Type="http://schemas.openxmlformats.org/officeDocument/2006/relationships/hyperlink" Target="http://www.ibis.org/"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bis-info@freelists.org" TargetMode="External"/><Relationship Id="rId17" Type="http://schemas.openxmlformats.org/officeDocument/2006/relationships/hyperlink" Target="http://www.ibis.org/policies/" TargetMode="External"/><Relationship Id="rId25" Type="http://schemas.openxmlformats.org/officeDocument/2006/relationships/hyperlink" Target="mailto:ibis-info@freelists.org" TargetMode="External"/><Relationship Id="rId33" Type="http://schemas.openxmlformats.org/officeDocument/2006/relationships/hyperlink" Target="http://www.ibis.org/bugs/ibischk/" TargetMode="External"/><Relationship Id="rId38" Type="http://schemas.openxmlformats.org/officeDocument/2006/relationships/hyperlink" Target="http://www.ibis.org/bugs/icmchk/icm_bugform.txt"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bis.org/interconnect_wip/" TargetMode="External"/><Relationship Id="rId20" Type="http://schemas.openxmlformats.org/officeDocument/2006/relationships/hyperlink" Target="mailto:rrwolff@micron.com" TargetMode="External"/><Relationship Id="rId29" Type="http://schemas.openxmlformats.org/officeDocument/2006/relationships/hyperlink" Target="mailto:ibis-users@eda.org" TargetMode="External"/><Relationship Id="rId41" Type="http://schemas.openxmlformats.org/officeDocument/2006/relationships/hyperlink" Target="http://www.ibis.org/bugs/s2iplt/bugsplt.tx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ibis.org" TargetMode="External"/><Relationship Id="rId24" Type="http://schemas.openxmlformats.org/officeDocument/2006/relationships/hyperlink" Target="mailto:curtis.clark@ansys.com" TargetMode="External"/><Relationship Id="rId32" Type="http://schemas.openxmlformats.org/officeDocument/2006/relationships/hyperlink" Target="mailto:ibis-quality@freelists.org" TargetMode="External"/><Relationship Id="rId37" Type="http://schemas.openxmlformats.org/officeDocument/2006/relationships/hyperlink" Target="http://www.ibis.org/bugs/icmchk/" TargetMode="External"/><Relationship Id="rId40" Type="http://schemas.openxmlformats.org/officeDocument/2006/relationships/hyperlink" Target="http://www.ibis.org/bugs/s2ibis2/bugs2i2.txt"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bis.org/macromodel_wip/" TargetMode="External"/><Relationship Id="rId23" Type="http://schemas.openxmlformats.org/officeDocument/2006/relationships/hyperlink" Target="mailto:mikelabonte@eda.org" TargetMode="External"/><Relationship Id="rId28" Type="http://schemas.openxmlformats.org/officeDocument/2006/relationships/hyperlink" Target="mailto:ibis@eda.org" TargetMode="External"/><Relationship Id="rId36" Type="http://schemas.openxmlformats.org/officeDocument/2006/relationships/hyperlink" Target="http://www.ibis.org/bugs/tschk/bugform.txt" TargetMode="External"/><Relationship Id="rId10" Type="http://schemas.openxmlformats.org/officeDocument/2006/relationships/hyperlink" Target="http://www.cisco.com/web/about/doing_business/conferencing/index.html" TargetMode="External"/><Relationship Id="rId19" Type="http://schemas.openxmlformats.org/officeDocument/2006/relationships/hyperlink" Target="mailto:lwang@iometh.com" TargetMode="External"/><Relationship Id="rId31" Type="http://schemas.openxmlformats.org/officeDocument/2006/relationships/hyperlink" Target="mailto:ibis-interconn@freelists.or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iscosales.webex.com/ciscosales/j.php?J=205475958" TargetMode="External"/><Relationship Id="rId14" Type="http://schemas.openxmlformats.org/officeDocument/2006/relationships/hyperlink" Target="http://www.ibis.org/quality_wip/" TargetMode="External"/><Relationship Id="rId22" Type="http://schemas.openxmlformats.org/officeDocument/2006/relationships/hyperlink" Target="mailto:ibis-librarian@ibis.org" TargetMode="External"/><Relationship Id="rId27" Type="http://schemas.openxmlformats.org/officeDocument/2006/relationships/hyperlink" Target="mailto:ibis-users@freelists.org" TargetMode="External"/><Relationship Id="rId30" Type="http://schemas.openxmlformats.org/officeDocument/2006/relationships/hyperlink" Target="mailto:ibis-macro@freelists.org" TargetMode="External"/><Relationship Id="rId35" Type="http://schemas.openxmlformats.org/officeDocument/2006/relationships/hyperlink" Target="http://www.ibis.org/bugs/tschk/" TargetMode="External"/><Relationship Id="rId43"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44875</TotalTime>
  <Pages>15</Pages>
  <Words>4130</Words>
  <Characters>23541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421</cp:revision>
  <cp:lastPrinted>2015-05-01T16:35:00Z</cp:lastPrinted>
  <dcterms:created xsi:type="dcterms:W3CDTF">2015-05-06T21:06:00Z</dcterms:created>
  <dcterms:modified xsi:type="dcterms:W3CDTF">2015-12-22T20:39:00Z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