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A573D">
        <w:rPr>
          <w:b/>
          <w:sz w:val="22"/>
          <w:szCs w:val="22"/>
        </w:rPr>
        <w:t>March 15</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0" w:name="_Hlk523475360"/>
      <w:r>
        <w:rPr>
          <w:rFonts w:cs="Arial"/>
          <w:b/>
          <w:sz w:val="22"/>
          <w:szCs w:val="22"/>
        </w:rPr>
        <w:t>VOTING MEMBERS AND 2019</w:t>
      </w:r>
      <w:r w:rsidR="00F30636">
        <w:rPr>
          <w:rFonts w:cs="Arial"/>
          <w:b/>
          <w:sz w:val="22"/>
          <w:szCs w:val="22"/>
        </w:rPr>
        <w:t xml:space="preserve"> PARTICIPANTS</w:t>
      </w:r>
    </w:p>
    <w:bookmarkEnd w:id="0"/>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CD58C4">
        <w:rPr>
          <w:rFonts w:cs="Arial"/>
          <w:sz w:val="22"/>
          <w:szCs w:val="22"/>
          <w:lang w:val="es-ES"/>
        </w:rPr>
        <w:t>*</w:t>
      </w:r>
      <w:r>
        <w:rPr>
          <w:rFonts w:cs="Arial"/>
          <w:sz w:val="22"/>
          <w:szCs w:val="22"/>
          <w:lang w:val="es-ES"/>
        </w:rPr>
        <w:t xml:space="preserve">,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Anders </w:t>
      </w:r>
      <w:proofErr w:type="spellStart"/>
      <w:r>
        <w:rPr>
          <w:rFonts w:cs="Arial"/>
          <w:sz w:val="22"/>
          <w:szCs w:val="22"/>
        </w:rPr>
        <w:t>Vennergrund</w:t>
      </w:r>
      <w:proofErr w:type="spellEnd"/>
      <w:r>
        <w:rPr>
          <w:rFonts w:cs="Arial"/>
          <w:sz w:val="22"/>
          <w:szCs w:val="22"/>
        </w:rPr>
        <w:t xml:space="preserve">, Felix </w:t>
      </w:r>
      <w:proofErr w:type="spellStart"/>
      <w:r>
        <w:rPr>
          <w:rFonts w:cs="Arial"/>
          <w:sz w:val="22"/>
          <w:szCs w:val="22"/>
        </w:rPr>
        <w:t>Mbairi</w:t>
      </w:r>
      <w:proofErr w:type="spellEnd"/>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w:t>
      </w:r>
      <w:proofErr w:type="spellStart"/>
      <w:r>
        <w:rPr>
          <w:rFonts w:cs="Arial"/>
          <w:sz w:val="22"/>
          <w:szCs w:val="22"/>
        </w:rPr>
        <w:t>Inmyung</w:t>
      </w:r>
      <w:proofErr w:type="spellEnd"/>
      <w:r>
        <w:rPr>
          <w:rFonts w:cs="Arial"/>
          <w:sz w:val="22"/>
          <w:szCs w:val="22"/>
        </w:rPr>
        <w:t xml:space="preserve">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DA7DC7" w:rsidRDefault="00DA7DC7" w:rsidP="00DA7DC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CD58C4">
        <w:rPr>
          <w:rFonts w:cs="Arial"/>
          <w:sz w:val="22"/>
          <w:szCs w:val="22"/>
        </w:rPr>
        <w:t>*</w:t>
      </w:r>
      <w:r>
        <w:rPr>
          <w:rFonts w:cs="Arial"/>
          <w:sz w:val="22"/>
          <w:szCs w:val="22"/>
        </w:rPr>
        <w:t xml:space="preserve">, Greg </w:t>
      </w:r>
      <w:proofErr w:type="spellStart"/>
      <w:r>
        <w:rPr>
          <w:rFonts w:cs="Arial"/>
          <w:sz w:val="22"/>
          <w:szCs w:val="22"/>
        </w:rPr>
        <w:t>Edlund</w:t>
      </w:r>
      <w:proofErr w:type="spellEnd"/>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CD58C4">
        <w:rPr>
          <w:rFonts w:cs="Arial"/>
          <w:sz w:val="22"/>
          <w:szCs w:val="22"/>
        </w:rPr>
        <w:t>*</w:t>
      </w:r>
      <w:r>
        <w:rPr>
          <w:rFonts w:cs="Arial"/>
          <w:sz w:val="22"/>
          <w:szCs w:val="22"/>
        </w:rPr>
        <w:t>, Michael Mirmak</w:t>
      </w:r>
      <w:r w:rsidR="00CD58C4">
        <w:rPr>
          <w:rFonts w:cs="Arial"/>
          <w:sz w:val="22"/>
          <w:szCs w:val="22"/>
        </w:rPr>
        <w:t>*</w:t>
      </w:r>
      <w:r>
        <w:rPr>
          <w:rFonts w:cs="Arial"/>
          <w:sz w:val="22"/>
          <w:szCs w:val="22"/>
        </w:rPr>
        <w:t xml:space="preserve">, </w:t>
      </w:r>
      <w:proofErr w:type="spellStart"/>
      <w:r>
        <w:rPr>
          <w:rFonts w:cs="Arial"/>
          <w:sz w:val="22"/>
          <w:szCs w:val="22"/>
        </w:rPr>
        <w:t>Nhan</w:t>
      </w:r>
      <w:proofErr w:type="spellEnd"/>
      <w:r>
        <w:rPr>
          <w:rFonts w:cs="Arial"/>
          <w:sz w:val="22"/>
          <w:szCs w:val="22"/>
        </w:rPr>
        <w:t xml:space="preserve"> Phan</w:t>
      </w:r>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 Eddie </w:t>
      </w:r>
      <w:proofErr w:type="spellStart"/>
      <w:r>
        <w:rPr>
          <w:rFonts w:cs="Arial"/>
          <w:sz w:val="22"/>
          <w:szCs w:val="22"/>
        </w:rPr>
        <w:t>Frie</w:t>
      </w:r>
      <w:proofErr w:type="spellEnd"/>
      <w:r>
        <w:rPr>
          <w:rFonts w:cs="Arial"/>
          <w:sz w:val="22"/>
          <w:szCs w:val="22"/>
        </w:rPr>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w:t>
      </w:r>
    </w:p>
    <w:p w:rsidR="00DA7DC7" w:rsidRDefault="00DA7DC7" w:rsidP="00DA7DC7">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CD58C4">
        <w:rPr>
          <w:rFonts w:cs="Arial"/>
          <w:sz w:val="22"/>
          <w:szCs w:val="22"/>
          <w:lang w:val="es-ES"/>
        </w:rPr>
        <w:t>*</w:t>
      </w:r>
      <w:r>
        <w:rPr>
          <w:rFonts w:cs="Arial"/>
          <w:sz w:val="22"/>
          <w:szCs w:val="22"/>
          <w:lang w:val="es-ES"/>
        </w:rPr>
        <w:t xml:space="preserve">, </w:t>
      </w:r>
      <w:proofErr w:type="spellStart"/>
      <w:r>
        <w:rPr>
          <w:rFonts w:cs="Arial"/>
          <w:sz w:val="22"/>
          <w:szCs w:val="22"/>
          <w:lang w:val="es-ES"/>
        </w:rPr>
        <w:t>Hee-Soo</w:t>
      </w:r>
      <w:proofErr w:type="spellEnd"/>
      <w:r>
        <w:rPr>
          <w:rFonts w:cs="Arial"/>
          <w:sz w:val="22"/>
          <w:szCs w:val="22"/>
          <w:lang w:val="es-ES"/>
        </w:rPr>
        <w:t xml:space="preserve"> Lee, Stephen </w:t>
      </w:r>
      <w:proofErr w:type="spellStart"/>
      <w:r>
        <w:rPr>
          <w:rFonts w:cs="Arial"/>
          <w:sz w:val="22"/>
          <w:szCs w:val="22"/>
          <w:lang w:val="es-ES"/>
        </w:rPr>
        <w:t>Slater</w:t>
      </w:r>
      <w:proofErr w:type="spellEnd"/>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10392">
        <w:rPr>
          <w:rFonts w:cs="Arial"/>
          <w:sz w:val="22"/>
          <w:szCs w:val="22"/>
        </w:rPr>
        <w:t>*</w:t>
      </w:r>
      <w:r>
        <w:rPr>
          <w:rFonts w:cs="Arial"/>
          <w:sz w:val="22"/>
          <w:szCs w:val="22"/>
        </w:rPr>
        <w:t>,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CD4DB7">
        <w:rPr>
          <w:rFonts w:cs="Arial"/>
          <w:sz w:val="22"/>
          <w:szCs w:val="22"/>
        </w:rPr>
        <w:t>*</w:t>
      </w:r>
      <w:r>
        <w:rPr>
          <w:rFonts w:cs="Arial"/>
          <w:sz w:val="22"/>
          <w:szCs w:val="22"/>
        </w:rPr>
        <w:t>, Justin Butterfield</w:t>
      </w:r>
      <w:r w:rsidR="00CD58C4">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5D6F01">
        <w:rPr>
          <w:rFonts w:cs="Arial"/>
          <w:sz w:val="22"/>
          <w:szCs w:val="22"/>
        </w:rPr>
        <w:t>*</w:t>
      </w:r>
      <w:r>
        <w:rPr>
          <w:rFonts w:cs="Arial"/>
          <w:sz w:val="22"/>
          <w:szCs w:val="22"/>
        </w:rPr>
        <w:t xml:space="preserve">, Graham </w:t>
      </w:r>
      <w:proofErr w:type="spellStart"/>
      <w:r>
        <w:rPr>
          <w:rFonts w:cs="Arial"/>
          <w:sz w:val="22"/>
          <w:szCs w:val="22"/>
        </w:rPr>
        <w:t>Kus</w:t>
      </w:r>
      <w:proofErr w:type="spellEnd"/>
      <w:r>
        <w:rPr>
          <w:rFonts w:cs="Arial"/>
          <w:sz w:val="22"/>
          <w:szCs w:val="22"/>
        </w:rPr>
        <w:t>, Walter Katz</w:t>
      </w:r>
      <w:r w:rsidR="00CD58C4">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CD58C4">
        <w:rPr>
          <w:rFonts w:cs="Arial"/>
          <w:sz w:val="22"/>
          <w:szCs w:val="22"/>
          <w:lang w:val="pt-BR"/>
        </w:rPr>
        <w:t>*</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CD58C4">
        <w:rPr>
          <w:rFonts w:cs="Arial"/>
          <w:sz w:val="22"/>
          <w:szCs w:val="22"/>
        </w:rPr>
        <w:t>*</w:t>
      </w:r>
      <w:r>
        <w:rPr>
          <w:rFonts w:cs="Arial"/>
          <w:sz w:val="22"/>
          <w:szCs w:val="22"/>
        </w:rPr>
        <w:t xml:space="preserve">, Adrien </w:t>
      </w:r>
      <w:proofErr w:type="spellStart"/>
      <w:r>
        <w:rPr>
          <w:rFonts w:cs="Arial"/>
          <w:sz w:val="22"/>
          <w:szCs w:val="22"/>
        </w:rPr>
        <w:t>Auge</w:t>
      </w:r>
      <w:proofErr w:type="spellEnd"/>
      <w:r>
        <w:rPr>
          <w:rFonts w:cs="Arial"/>
          <w:sz w:val="22"/>
          <w:szCs w:val="22"/>
        </w:rPr>
        <w:t>,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5D6F01">
        <w:rPr>
          <w:rFonts w:cs="Arial"/>
          <w:sz w:val="22"/>
          <w:szCs w:val="22"/>
        </w:rPr>
        <w:t>*</w:t>
      </w:r>
    </w:p>
    <w:p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DA7DC7" w:rsidRDefault="00DA7DC7" w:rsidP="00DA7DC7">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DA7DC7" w:rsidRDefault="00DA7DC7" w:rsidP="00DA7DC7">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FD43A7">
        <w:rPr>
          <w:rFonts w:cs="Arial"/>
          <w:sz w:val="22"/>
          <w:szCs w:val="22"/>
          <w:lang w:val="pt-BR"/>
        </w:rPr>
        <w:t>, Songping Wu</w:t>
      </w:r>
    </w:p>
    <w:p w:rsidR="00DA7DC7" w:rsidRDefault="00DA7DC7" w:rsidP="00DA7DC7">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DA7DC7" w:rsidRDefault="00DA7DC7" w:rsidP="00DA7DC7">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DA7DC7" w:rsidRDefault="00DA7DC7" w:rsidP="00DA7DC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DA7DC7" w:rsidRDefault="00DA7DC7" w:rsidP="00DA7DC7">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DA7DC7" w:rsidRDefault="00DA7DC7" w:rsidP="00DA7DC7">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DA7DC7" w:rsidRDefault="00DA7DC7" w:rsidP="00DA7DC7">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DA7DC7" w:rsidRDefault="00DA7DC7" w:rsidP="00DA7DC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D58C4" w:rsidRDefault="00CD58C4" w:rsidP="00DA7DC7">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DA7DC7" w:rsidRDefault="00DA7DC7" w:rsidP="00DA7DC7">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DA7DC7" w:rsidRDefault="00DA7DC7" w:rsidP="00DA7DC7">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DA7DC7" w:rsidRDefault="00DA7DC7" w:rsidP="00DA7DC7">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DA7DC7" w:rsidRDefault="00DA7DC7" w:rsidP="00DA7DC7">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DA7DC7" w:rsidRDefault="00DA7DC7" w:rsidP="00DA7DC7">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w:t>
      </w:r>
      <w:r w:rsidR="00C315BF">
        <w:rPr>
          <w:rFonts w:cs="Arial"/>
          <w:sz w:val="22"/>
          <w:szCs w:val="22"/>
          <w:lang w:val="pt-BR"/>
        </w:rPr>
        <w:t>*</w:t>
      </w:r>
      <w:r>
        <w:rPr>
          <w:rFonts w:cs="Arial"/>
          <w:sz w:val="22"/>
          <w:szCs w:val="22"/>
          <w:lang w:val="pt-BR"/>
        </w:rPr>
        <w:t>, Motoaki Matsumura, Yuji Nakagawa</w:t>
      </w:r>
    </w:p>
    <w:p w:rsidR="00DA7DC7" w:rsidRDefault="00DA7DC7" w:rsidP="00DA7DC7">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CD58C4" w:rsidRDefault="00CD58C4" w:rsidP="00DA7DC7">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CD58C4" w:rsidRDefault="00CD58C4" w:rsidP="00DA7DC7">
      <w:pPr>
        <w:tabs>
          <w:tab w:val="clear" w:pos="9270"/>
        </w:tabs>
        <w:rPr>
          <w:rFonts w:cs="Arial"/>
          <w:sz w:val="22"/>
          <w:szCs w:val="22"/>
          <w:lang w:val="pt-BR"/>
        </w:rPr>
      </w:pPr>
      <w:r>
        <w:rPr>
          <w:rFonts w:cs="Arial"/>
          <w:sz w:val="22"/>
          <w:szCs w:val="22"/>
          <w:lang w:val="pt-BR"/>
        </w:rPr>
        <w:t xml:space="preserve">   Storage Corp.</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CD4DB7" w:rsidP="00EC3DDB">
      <w:pPr>
        <w:tabs>
          <w:tab w:val="clear" w:pos="9270"/>
        </w:tabs>
        <w:ind w:right="14"/>
        <w:rPr>
          <w:rFonts w:cs="Arial"/>
          <w:sz w:val="22"/>
          <w:szCs w:val="22"/>
        </w:rPr>
      </w:pPr>
      <w:r>
        <w:rPr>
          <w:rFonts w:cs="Arial"/>
          <w:sz w:val="22"/>
          <w:szCs w:val="22"/>
        </w:rPr>
        <w:t xml:space="preserve">April </w:t>
      </w:r>
      <w:r w:rsidR="005D6F01">
        <w:rPr>
          <w:rFonts w:cs="Arial"/>
          <w:sz w:val="22"/>
          <w:szCs w:val="22"/>
        </w:rPr>
        <w:t>5</w:t>
      </w:r>
      <w:r w:rsidR="00343FB5">
        <w:rPr>
          <w:rFonts w:cs="Arial"/>
          <w:sz w:val="22"/>
          <w:szCs w:val="22"/>
        </w:rPr>
        <w:t>, 2019</w:t>
      </w:r>
      <w:r w:rsidR="00EC3DDB">
        <w:rPr>
          <w:rFonts w:cs="Arial"/>
          <w:sz w:val="22"/>
          <w:szCs w:val="22"/>
        </w:rPr>
        <w:tab/>
      </w:r>
      <w:r w:rsidR="00EC3DDB">
        <w:rPr>
          <w:rFonts w:cs="Arial"/>
          <w:sz w:val="22"/>
          <w:szCs w:val="22"/>
        </w:rPr>
        <w:tab/>
      </w:r>
      <w:r>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lastRenderedPageBreak/>
        <w:t>INTRODUCTIONS AND MEETING QUORUM</w:t>
      </w:r>
    </w:p>
    <w:p w:rsidR="00620CE6" w:rsidRDefault="00EA45B4" w:rsidP="00620CE6">
      <w:pPr>
        <w:tabs>
          <w:tab w:val="clear" w:pos="9270"/>
        </w:tabs>
        <w:rPr>
          <w:rFonts w:cs="Arial"/>
          <w:sz w:val="22"/>
          <w:szCs w:val="22"/>
        </w:rPr>
      </w:pPr>
      <w:r>
        <w:rPr>
          <w:rFonts w:cs="Arial"/>
          <w:sz w:val="22"/>
          <w:szCs w:val="22"/>
        </w:rPr>
        <w:t>Randy Wolff</w:t>
      </w:r>
      <w:r w:rsidR="005D6F01">
        <w:rPr>
          <w:rFonts w:cs="Arial"/>
          <w:sz w:val="22"/>
          <w:szCs w:val="22"/>
        </w:rPr>
        <w:t xml:space="preserve"> </w:t>
      </w:r>
      <w:r w:rsidR="00620CE6">
        <w:rPr>
          <w:rFonts w:cs="Arial"/>
          <w:sz w:val="22"/>
          <w:szCs w:val="22"/>
        </w:rPr>
        <w:t>declared that a quorum was reached.</w:t>
      </w:r>
      <w:r>
        <w:rPr>
          <w:rFonts w:cs="Arial"/>
          <w:sz w:val="22"/>
          <w:szCs w:val="22"/>
        </w:rPr>
        <w:t xml:space="preserve">  </w:t>
      </w:r>
    </w:p>
    <w:p w:rsidR="00E10393" w:rsidRDefault="00E10393" w:rsidP="00620CE6">
      <w:pPr>
        <w:tabs>
          <w:tab w:val="clear" w:pos="9270"/>
        </w:tabs>
        <w:rPr>
          <w:rFonts w:cs="Arial"/>
          <w:sz w:val="22"/>
          <w:szCs w:val="22"/>
        </w:rPr>
      </w:pPr>
    </w:p>
    <w:p w:rsidR="00E10393" w:rsidRDefault="00CE19B4" w:rsidP="00620CE6">
      <w:pPr>
        <w:tabs>
          <w:tab w:val="clear" w:pos="9270"/>
        </w:tabs>
        <w:rPr>
          <w:rFonts w:cs="Arial"/>
          <w:sz w:val="22"/>
          <w:szCs w:val="22"/>
        </w:rPr>
      </w:pPr>
      <w:r>
        <w:rPr>
          <w:rFonts w:cs="Arial"/>
          <w:sz w:val="22"/>
          <w:szCs w:val="22"/>
        </w:rPr>
        <w:t xml:space="preserve">There were three new participants.  </w:t>
      </w:r>
      <w:r>
        <w:rPr>
          <w:rFonts w:cs="Arial"/>
          <w:sz w:val="22"/>
          <w:szCs w:val="22"/>
          <w:lang w:val="pt-BR"/>
        </w:rPr>
        <w:t>Atsushi Tomishima</w:t>
      </w:r>
      <w:r>
        <w:rPr>
          <w:rFonts w:cs="Arial"/>
          <w:sz w:val="22"/>
          <w:szCs w:val="22"/>
        </w:rPr>
        <w:t xml:space="preserve"> from </w:t>
      </w:r>
      <w:r>
        <w:rPr>
          <w:rFonts w:cs="Arial"/>
          <w:sz w:val="22"/>
          <w:szCs w:val="22"/>
          <w:lang w:val="pt-BR"/>
        </w:rPr>
        <w:t>Toshiba Electronic Devices and Storage Corporation</w:t>
      </w:r>
      <w:r>
        <w:rPr>
          <w:rFonts w:cs="Arial"/>
          <w:sz w:val="22"/>
          <w:szCs w:val="22"/>
        </w:rPr>
        <w:t xml:space="preserve"> </w:t>
      </w:r>
      <w:r w:rsidR="00E10393">
        <w:rPr>
          <w:rFonts w:cs="Arial"/>
          <w:sz w:val="22"/>
          <w:szCs w:val="22"/>
        </w:rPr>
        <w:t>introduced himself.</w:t>
      </w:r>
      <w:r>
        <w:rPr>
          <w:rFonts w:cs="Arial"/>
          <w:sz w:val="22"/>
          <w:szCs w:val="22"/>
        </w:rPr>
        <w:t xml:space="preserve">  </w:t>
      </w:r>
      <w:r>
        <w:rPr>
          <w:rFonts w:cs="Arial"/>
          <w:sz w:val="22"/>
          <w:szCs w:val="22"/>
          <w:lang w:val="pt-BR"/>
        </w:rPr>
        <w:t>Megumi Ono</w:t>
      </w:r>
      <w:r>
        <w:rPr>
          <w:rFonts w:cs="Arial"/>
          <w:sz w:val="22"/>
          <w:szCs w:val="22"/>
        </w:rPr>
        <w:t xml:space="preserve"> from </w:t>
      </w:r>
      <w:proofErr w:type="spellStart"/>
      <w:r>
        <w:rPr>
          <w:rFonts w:cs="Arial"/>
          <w:sz w:val="22"/>
          <w:szCs w:val="22"/>
        </w:rPr>
        <w:t>Socionext</w:t>
      </w:r>
      <w:proofErr w:type="spellEnd"/>
      <w:r>
        <w:rPr>
          <w:rFonts w:cs="Arial"/>
          <w:sz w:val="22"/>
          <w:szCs w:val="22"/>
        </w:rPr>
        <w:t xml:space="preserve"> </w:t>
      </w:r>
      <w:r w:rsidR="00E10393">
        <w:rPr>
          <w:rFonts w:cs="Arial"/>
          <w:sz w:val="22"/>
          <w:szCs w:val="22"/>
        </w:rPr>
        <w:t>introduced herself.</w:t>
      </w:r>
      <w:r>
        <w:rPr>
          <w:rFonts w:cs="Arial"/>
          <w:sz w:val="22"/>
          <w:szCs w:val="22"/>
        </w:rPr>
        <w:t xml:space="preserve">  </w:t>
      </w:r>
      <w:proofErr w:type="spellStart"/>
      <w:r w:rsidR="00E10393">
        <w:rPr>
          <w:rFonts w:cs="Arial"/>
          <w:sz w:val="22"/>
          <w:szCs w:val="22"/>
        </w:rPr>
        <w:t>Kazuki</w:t>
      </w:r>
      <w:proofErr w:type="spellEnd"/>
      <w:r w:rsidR="00E10393">
        <w:rPr>
          <w:rFonts w:cs="Arial"/>
          <w:sz w:val="22"/>
          <w:szCs w:val="22"/>
        </w:rPr>
        <w:t xml:space="preserve"> Murata </w:t>
      </w:r>
      <w:r>
        <w:rPr>
          <w:rFonts w:cs="Arial"/>
          <w:sz w:val="22"/>
          <w:szCs w:val="22"/>
        </w:rPr>
        <w:t>from Ricoh introduced himself</w:t>
      </w:r>
      <w:r w:rsidR="00E10393">
        <w:rPr>
          <w:rFonts w:cs="Arial"/>
          <w:sz w:val="22"/>
          <w:szCs w:val="22"/>
        </w:rPr>
        <w:t xml:space="preserve">.  </w:t>
      </w:r>
      <w:r>
        <w:rPr>
          <w:rFonts w:cs="Arial"/>
          <w:sz w:val="22"/>
          <w:szCs w:val="22"/>
        </w:rPr>
        <w:t>He is also a m</w:t>
      </w:r>
      <w:r w:rsidR="00E10393">
        <w:rPr>
          <w:rFonts w:cs="Arial"/>
          <w:sz w:val="22"/>
          <w:szCs w:val="22"/>
        </w:rPr>
        <w:t xml:space="preserve">ember of JEITA. </w:t>
      </w:r>
    </w:p>
    <w:p w:rsidR="005F32BC" w:rsidRDefault="005F32BC" w:rsidP="00620CE6">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EA45B4">
        <w:rPr>
          <w:rFonts w:cs="Arial"/>
          <w:sz w:val="22"/>
          <w:szCs w:val="22"/>
        </w:rPr>
        <w:t>Febru</w:t>
      </w:r>
      <w:r w:rsidR="005D6F01">
        <w:rPr>
          <w:rFonts w:cs="Arial"/>
          <w:sz w:val="22"/>
          <w:szCs w:val="22"/>
        </w:rPr>
        <w:t xml:space="preserve">ary </w:t>
      </w:r>
      <w:r w:rsidR="00EA45B4">
        <w:rPr>
          <w:rFonts w:cs="Arial"/>
          <w:sz w:val="22"/>
          <w:szCs w:val="22"/>
        </w:rPr>
        <w:t>22</w:t>
      </w:r>
      <w:r w:rsidR="005D6F01">
        <w:rPr>
          <w:rFonts w:cs="Arial"/>
          <w:sz w:val="22"/>
          <w:szCs w:val="22"/>
        </w:rPr>
        <w:t>, 2019</w:t>
      </w:r>
      <w:r w:rsidR="00343FB5">
        <w:rPr>
          <w:rFonts w:cs="Arial"/>
          <w:sz w:val="22"/>
          <w:szCs w:val="22"/>
        </w:rPr>
        <w:t xml:space="preserve"> IBIS Open Forum teleconference.  </w:t>
      </w:r>
      <w:r w:rsidR="00CB63F1">
        <w:rPr>
          <w:rFonts w:cs="Arial"/>
          <w:sz w:val="22"/>
          <w:szCs w:val="22"/>
        </w:rPr>
        <w:t>Bob Ross</w:t>
      </w:r>
      <w:r w:rsidR="00533416">
        <w:rPr>
          <w:rFonts w:cs="Arial"/>
          <w:sz w:val="22"/>
          <w:szCs w:val="22"/>
        </w:rPr>
        <w:t xml:space="preserve"> </w:t>
      </w:r>
      <w:r w:rsidR="00480755">
        <w:rPr>
          <w:rFonts w:cs="Arial"/>
          <w:sz w:val="22"/>
          <w:szCs w:val="22"/>
        </w:rPr>
        <w:t xml:space="preserve">moved to approve all the minutes.  </w:t>
      </w:r>
      <w:r w:rsidR="00CB63F1">
        <w:rPr>
          <w:rFonts w:cs="Arial"/>
          <w:sz w:val="22"/>
          <w:szCs w:val="22"/>
        </w:rPr>
        <w:t>Arpad Muranyi</w:t>
      </w:r>
      <w:r w:rsidR="00480755">
        <w:rPr>
          <w:rFonts w:cs="Arial"/>
          <w:sz w:val="22"/>
          <w:szCs w:val="22"/>
        </w:rPr>
        <w:t xml:space="preserve"> seconded the motion.  There were no objections.  </w:t>
      </w:r>
    </w:p>
    <w:p w:rsidR="000B78F3" w:rsidRDefault="000B78F3" w:rsidP="00377F4E">
      <w:pPr>
        <w:rPr>
          <w:rFonts w:cs="Arial"/>
          <w:sz w:val="22"/>
          <w:szCs w:val="22"/>
        </w:rPr>
      </w:pPr>
    </w:p>
    <w:p w:rsidR="008B3A51" w:rsidRDefault="008B3A51" w:rsidP="008B3A51">
      <w:pPr>
        <w:widowControl/>
        <w:tabs>
          <w:tab w:val="left" w:pos="720"/>
        </w:tabs>
        <w:spacing w:after="0"/>
        <w:ind w:right="0"/>
        <w:rPr>
          <w:rFonts w:cs="Arial"/>
          <w:kern w:val="2"/>
          <w:sz w:val="22"/>
          <w:szCs w:val="22"/>
        </w:rPr>
      </w:pPr>
      <w:r>
        <w:rPr>
          <w:rFonts w:cs="Arial"/>
          <w:sz w:val="22"/>
          <w:szCs w:val="22"/>
        </w:rPr>
        <w:t>Mike reviewed ARs from the previous meeting.</w:t>
      </w:r>
    </w:p>
    <w:p w:rsidR="008B3A51" w:rsidRDefault="008B3A51" w:rsidP="008B3A51">
      <w:pPr>
        <w:widowControl/>
        <w:tabs>
          <w:tab w:val="left" w:pos="720"/>
        </w:tabs>
        <w:spacing w:after="0"/>
        <w:ind w:right="0"/>
        <w:rPr>
          <w:rFonts w:cs="Arial"/>
          <w:sz w:val="22"/>
          <w:szCs w:val="22"/>
        </w:rPr>
      </w:pPr>
    </w:p>
    <w:p w:rsidR="000D5D29" w:rsidRDefault="00780879" w:rsidP="000D5D29">
      <w:pPr>
        <w:pStyle w:val="ListParagraph"/>
        <w:numPr>
          <w:ilvl w:val="0"/>
          <w:numId w:val="20"/>
        </w:numPr>
        <w:rPr>
          <w:rFonts w:ascii="Arial" w:hAnsi="Arial" w:cs="Arial"/>
        </w:rPr>
      </w:pPr>
      <w:r>
        <w:rPr>
          <w:rFonts w:ascii="Arial" w:hAnsi="Arial" w:cs="Arial"/>
        </w:rPr>
        <w:t>Bob Ross to contact representatives of member companies with recent status changes about logos</w:t>
      </w:r>
      <w:r w:rsidR="000D5D29" w:rsidRPr="00F72365">
        <w:rPr>
          <w:rFonts w:ascii="Arial" w:hAnsi="Arial" w:cs="Arial"/>
        </w:rPr>
        <w:t xml:space="preserve"> [AR].</w:t>
      </w:r>
    </w:p>
    <w:p w:rsidR="000D5D29" w:rsidRPr="00F72365" w:rsidRDefault="00097492" w:rsidP="000D5D29">
      <w:pPr>
        <w:pStyle w:val="ListParagraph"/>
        <w:rPr>
          <w:rFonts w:ascii="Arial" w:hAnsi="Arial" w:cs="Arial"/>
        </w:rPr>
      </w:pPr>
      <w:r>
        <w:rPr>
          <w:rFonts w:ascii="Arial" w:hAnsi="Arial" w:cs="Arial"/>
        </w:rPr>
        <w:t>Bob reported</w:t>
      </w:r>
      <w:r w:rsidR="00CB63F1">
        <w:rPr>
          <w:rFonts w:ascii="Arial" w:hAnsi="Arial" w:cs="Arial"/>
        </w:rPr>
        <w:t xml:space="preserve"> </w:t>
      </w:r>
      <w:r w:rsidR="00F65C69">
        <w:rPr>
          <w:rFonts w:ascii="Arial" w:hAnsi="Arial" w:cs="Arial"/>
        </w:rPr>
        <w:t xml:space="preserve">the </w:t>
      </w:r>
      <w:r w:rsidR="00CB63F1">
        <w:rPr>
          <w:rFonts w:ascii="Arial" w:hAnsi="Arial" w:cs="Arial"/>
        </w:rPr>
        <w:t xml:space="preserve">logo is updated </w:t>
      </w:r>
      <w:r w:rsidR="00F65C69">
        <w:rPr>
          <w:rFonts w:ascii="Arial" w:hAnsi="Arial" w:cs="Arial"/>
        </w:rPr>
        <w:t>for</w:t>
      </w:r>
      <w:r w:rsidR="00CB63F1">
        <w:rPr>
          <w:rFonts w:ascii="Arial" w:hAnsi="Arial" w:cs="Arial"/>
        </w:rPr>
        <w:t xml:space="preserve"> Dassault </w:t>
      </w:r>
      <w:proofErr w:type="spellStart"/>
      <w:r w:rsidR="00CB63F1">
        <w:rPr>
          <w:rFonts w:ascii="Arial" w:hAnsi="Arial" w:cs="Arial"/>
        </w:rPr>
        <w:t>Systemes</w:t>
      </w:r>
      <w:proofErr w:type="spellEnd"/>
      <w:r w:rsidR="00CB63F1">
        <w:rPr>
          <w:rFonts w:ascii="Arial" w:hAnsi="Arial" w:cs="Arial"/>
        </w:rPr>
        <w:t xml:space="preserve">.  </w:t>
      </w:r>
      <w:r w:rsidR="00F65C69">
        <w:rPr>
          <w:rFonts w:ascii="Arial" w:hAnsi="Arial" w:cs="Arial"/>
        </w:rPr>
        <w:t>He is s</w:t>
      </w:r>
      <w:r w:rsidR="00CB63F1">
        <w:rPr>
          <w:rFonts w:ascii="Arial" w:hAnsi="Arial" w:cs="Arial"/>
        </w:rPr>
        <w:t xml:space="preserve">till </w:t>
      </w:r>
      <w:r w:rsidR="00F65C69">
        <w:rPr>
          <w:rFonts w:ascii="Arial" w:hAnsi="Arial" w:cs="Arial"/>
        </w:rPr>
        <w:t>inquiring</w:t>
      </w:r>
      <w:r w:rsidR="00CB63F1">
        <w:rPr>
          <w:rFonts w:ascii="Arial" w:hAnsi="Arial" w:cs="Arial"/>
        </w:rPr>
        <w:t xml:space="preserve"> what GLOBALFOUNDRIES want</w:t>
      </w:r>
      <w:r w:rsidR="00F65C69">
        <w:rPr>
          <w:rFonts w:ascii="Arial" w:hAnsi="Arial" w:cs="Arial"/>
        </w:rPr>
        <w:t>s</w:t>
      </w:r>
      <w:r w:rsidR="00CB63F1">
        <w:rPr>
          <w:rFonts w:ascii="Arial" w:hAnsi="Arial" w:cs="Arial"/>
        </w:rPr>
        <w:t xml:space="preserve"> to be referred to.</w:t>
      </w:r>
    </w:p>
    <w:p w:rsidR="000D5D29" w:rsidRDefault="000D5D29" w:rsidP="000D5D29">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sidR="00097492">
        <w:rPr>
          <w:rFonts w:ascii="Arial" w:hAnsi="Arial" w:cs="Arial"/>
        </w:rPr>
        <w:t xml:space="preserve">to send email solicitation for SPI Summit vote </w:t>
      </w:r>
      <w:r w:rsidRPr="00F72365">
        <w:rPr>
          <w:rFonts w:ascii="Arial" w:hAnsi="Arial" w:cs="Arial"/>
        </w:rPr>
        <w:t>[AR].</w:t>
      </w:r>
    </w:p>
    <w:p w:rsidR="000D5D29" w:rsidRDefault="000D5D29" w:rsidP="000D5D29">
      <w:pPr>
        <w:ind w:left="720"/>
        <w:rPr>
          <w:rFonts w:cs="Arial"/>
          <w:sz w:val="22"/>
        </w:rPr>
      </w:pPr>
      <w:r w:rsidRPr="000D5D29">
        <w:rPr>
          <w:rFonts w:cs="Arial"/>
          <w:sz w:val="22"/>
        </w:rPr>
        <w:t>Mike reported</w:t>
      </w:r>
      <w:r w:rsidR="00CB63F1">
        <w:rPr>
          <w:rFonts w:cs="Arial"/>
          <w:sz w:val="22"/>
        </w:rPr>
        <w:t xml:space="preserve"> this as done.</w:t>
      </w:r>
    </w:p>
    <w:p w:rsidR="00CB63F1" w:rsidRDefault="00CB63F1" w:rsidP="00CB63F1">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 xml:space="preserve">to send email solicitation for IBIS 7.0 vote </w:t>
      </w:r>
      <w:r w:rsidRPr="00F72365">
        <w:rPr>
          <w:rFonts w:ascii="Arial" w:hAnsi="Arial" w:cs="Arial"/>
        </w:rPr>
        <w:t>[AR].</w:t>
      </w:r>
    </w:p>
    <w:p w:rsidR="00CB63F1" w:rsidRDefault="00CB63F1" w:rsidP="00CB63F1">
      <w:pPr>
        <w:ind w:left="720"/>
        <w:rPr>
          <w:rFonts w:cs="Arial"/>
          <w:sz w:val="22"/>
        </w:rPr>
      </w:pPr>
      <w:r w:rsidRPr="000D5D29">
        <w:rPr>
          <w:rFonts w:cs="Arial"/>
          <w:sz w:val="22"/>
        </w:rPr>
        <w:t>Mike reported</w:t>
      </w:r>
      <w:r>
        <w:rPr>
          <w:rFonts w:cs="Arial"/>
          <w:sz w:val="22"/>
        </w:rPr>
        <w:t xml:space="preserve"> this as done.</w:t>
      </w:r>
    </w:p>
    <w:p w:rsidR="00097492" w:rsidRDefault="00097492" w:rsidP="00097492">
      <w:pPr>
        <w:pStyle w:val="ListParagraph"/>
        <w:numPr>
          <w:ilvl w:val="0"/>
          <w:numId w:val="20"/>
        </w:numPr>
        <w:rPr>
          <w:rFonts w:ascii="Arial" w:hAnsi="Arial" w:cs="Arial"/>
        </w:rPr>
      </w:pPr>
      <w:r w:rsidRPr="00097492">
        <w:rPr>
          <w:rFonts w:ascii="Arial" w:hAnsi="Arial" w:cs="Arial"/>
        </w:rPr>
        <w:t xml:space="preserve">Mike to </w:t>
      </w:r>
      <w:r>
        <w:rPr>
          <w:rFonts w:ascii="Arial" w:hAnsi="Arial" w:cs="Arial"/>
        </w:rPr>
        <w:t>produce BIRD197.2 document with change markup [AR].</w:t>
      </w:r>
    </w:p>
    <w:p w:rsidR="00097492" w:rsidRPr="00097492" w:rsidRDefault="00097492" w:rsidP="00097492">
      <w:pPr>
        <w:pStyle w:val="ListParagraph"/>
        <w:rPr>
          <w:rFonts w:ascii="Arial" w:hAnsi="Arial" w:cs="Arial"/>
        </w:rPr>
      </w:pPr>
      <w:r>
        <w:rPr>
          <w:rFonts w:ascii="Arial" w:hAnsi="Arial" w:cs="Arial"/>
        </w:rPr>
        <w:t>Mike reported</w:t>
      </w:r>
      <w:r w:rsidR="00CB63F1">
        <w:rPr>
          <w:rFonts w:ascii="Arial" w:hAnsi="Arial" w:cs="Arial"/>
        </w:rPr>
        <w:t xml:space="preserve"> the BIRD had all markup removed.  He produced a change document and posted it.</w:t>
      </w:r>
    </w:p>
    <w:p w:rsidR="000D5D29" w:rsidRPr="0012508B" w:rsidRDefault="000D5D29" w:rsidP="000D5D29">
      <w:pPr>
        <w:rPr>
          <w:rFonts w:cs="Arial"/>
          <w:sz w:val="22"/>
          <w:szCs w:val="22"/>
        </w:rPr>
      </w:pPr>
    </w:p>
    <w:p w:rsidR="00614D0E" w:rsidRPr="0012508B" w:rsidRDefault="00614D0E">
      <w:pPr>
        <w:tabs>
          <w:tab w:val="clear" w:pos="9270"/>
        </w:tabs>
        <w:rPr>
          <w:rFonts w:cs="Arial"/>
          <w:sz w:val="22"/>
          <w:szCs w:val="22"/>
        </w:rPr>
      </w:pPr>
    </w:p>
    <w:p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CB63F1" w:rsidRDefault="00CB63F1">
      <w:pPr>
        <w:tabs>
          <w:tab w:val="clear" w:pos="9270"/>
        </w:tabs>
        <w:rPr>
          <w:rFonts w:cs="Arial"/>
          <w:sz w:val="22"/>
          <w:szCs w:val="22"/>
        </w:rPr>
      </w:pPr>
      <w:r>
        <w:rPr>
          <w:rFonts w:cs="Arial"/>
          <w:sz w:val="22"/>
          <w:szCs w:val="22"/>
        </w:rPr>
        <w:t>Mike noted BIRD198 will be a new BIRD for discussion during the meeting.</w:t>
      </w:r>
    </w:p>
    <w:p w:rsidR="00CB63F1" w:rsidRDefault="00CB63F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5228E5" w:rsidRDefault="003D3E09" w:rsidP="00F44EAA">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695AE7">
        <w:rPr>
          <w:rFonts w:cs="Arial"/>
          <w:sz w:val="22"/>
          <w:szCs w:val="22"/>
        </w:rPr>
        <w:t xml:space="preserve"> </w:t>
      </w:r>
      <w:r w:rsidR="005228E5">
        <w:rPr>
          <w:rFonts w:cs="Arial"/>
          <w:sz w:val="22"/>
          <w:szCs w:val="22"/>
        </w:rPr>
        <w:t>26</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sidR="00CB63F1">
        <w:rPr>
          <w:rFonts w:cs="Arial"/>
          <w:sz w:val="22"/>
          <w:szCs w:val="22"/>
        </w:rPr>
        <w:t xml:space="preserve">15 </w:t>
      </w:r>
      <w:r w:rsidR="00F65C69">
        <w:rPr>
          <w:rFonts w:cs="Arial"/>
          <w:sz w:val="22"/>
          <w:szCs w:val="22"/>
        </w:rPr>
        <w:t xml:space="preserve">members </w:t>
      </w:r>
      <w:r w:rsidR="00CB63F1">
        <w:rPr>
          <w:rFonts w:cs="Arial"/>
          <w:sz w:val="22"/>
          <w:szCs w:val="22"/>
        </w:rPr>
        <w:t xml:space="preserve">have paid for 2019.  He will ping several people to remind them that their payment is due. </w:t>
      </w:r>
      <w:r w:rsidR="00F65C69">
        <w:rPr>
          <w:rFonts w:cs="Arial"/>
          <w:sz w:val="22"/>
          <w:szCs w:val="22"/>
        </w:rPr>
        <w:t xml:space="preserve"> </w:t>
      </w:r>
      <w:r w:rsidR="005228E5">
        <w:rPr>
          <w:rFonts w:cs="Arial"/>
          <w:sz w:val="22"/>
          <w:szCs w:val="22"/>
        </w:rPr>
        <w:t xml:space="preserve">We </w:t>
      </w:r>
      <w:r w:rsidR="00533416">
        <w:rPr>
          <w:rFonts w:cs="Arial"/>
          <w:sz w:val="22"/>
          <w:szCs w:val="22"/>
        </w:rPr>
        <w:t>have a</w:t>
      </w:r>
      <w:r w:rsidR="005228E5">
        <w:rPr>
          <w:rFonts w:cs="Arial"/>
          <w:sz w:val="22"/>
          <w:szCs w:val="22"/>
        </w:rPr>
        <w:t xml:space="preserve"> </w:t>
      </w:r>
      <w:r w:rsidR="00533416">
        <w:rPr>
          <w:rFonts w:cs="Arial"/>
          <w:sz w:val="22"/>
          <w:szCs w:val="22"/>
        </w:rPr>
        <w:t>$</w:t>
      </w:r>
      <w:r w:rsidR="00CB63F1">
        <w:rPr>
          <w:rFonts w:cs="Arial"/>
          <w:sz w:val="22"/>
          <w:szCs w:val="22"/>
        </w:rPr>
        <w:t>4,671</w:t>
      </w:r>
      <w:r w:rsidR="005228E5">
        <w:rPr>
          <w:rFonts w:cs="Arial"/>
          <w:sz w:val="22"/>
          <w:szCs w:val="22"/>
        </w:rPr>
        <w:t xml:space="preserve"> cash flow</w:t>
      </w:r>
      <w:r w:rsidR="00533416">
        <w:rPr>
          <w:rFonts w:cs="Arial"/>
          <w:sz w:val="22"/>
          <w:szCs w:val="22"/>
        </w:rPr>
        <w:t xml:space="preserve"> </w:t>
      </w:r>
      <w:r w:rsidR="005228E5">
        <w:rPr>
          <w:rFonts w:cs="Arial"/>
          <w:sz w:val="22"/>
          <w:szCs w:val="22"/>
        </w:rPr>
        <w:t>for 2019</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CB63F1">
        <w:rPr>
          <w:rFonts w:cs="Arial"/>
          <w:sz w:val="22"/>
          <w:szCs w:val="22"/>
        </w:rPr>
        <w:t>7,421</w:t>
      </w:r>
      <w:r w:rsidR="005228E5">
        <w:rPr>
          <w:rFonts w:cs="Arial"/>
          <w:sz w:val="22"/>
          <w:szCs w:val="22"/>
        </w:rPr>
        <w:t xml:space="preserve"> adjusted balance for 2019</w:t>
      </w:r>
      <w:r w:rsidR="0033752A">
        <w:rPr>
          <w:rFonts w:cs="Arial"/>
          <w:sz w:val="22"/>
          <w:szCs w:val="22"/>
        </w:rPr>
        <w:t xml:space="preserve">.  </w:t>
      </w:r>
      <w:r w:rsidR="00CB63F1">
        <w:rPr>
          <w:rFonts w:cs="Arial"/>
          <w:sz w:val="22"/>
          <w:szCs w:val="22"/>
        </w:rPr>
        <w:t xml:space="preserve">The 2018 books are closed. </w:t>
      </w:r>
      <w:r w:rsidR="00F65C69">
        <w:rPr>
          <w:rFonts w:cs="Arial"/>
          <w:sz w:val="22"/>
          <w:szCs w:val="22"/>
        </w:rPr>
        <w:t xml:space="preserve"> There was $</w:t>
      </w:r>
      <w:r w:rsidR="00CB63F1">
        <w:rPr>
          <w:rFonts w:cs="Arial"/>
          <w:sz w:val="22"/>
          <w:szCs w:val="22"/>
        </w:rPr>
        <w:t xml:space="preserve">11,588 cash flow and </w:t>
      </w:r>
      <w:r w:rsidR="00AC5857">
        <w:rPr>
          <w:rFonts w:cs="Arial"/>
          <w:sz w:val="22"/>
          <w:szCs w:val="22"/>
        </w:rPr>
        <w:t xml:space="preserve">an </w:t>
      </w:r>
      <w:r w:rsidR="00CB63F1">
        <w:rPr>
          <w:rFonts w:cs="Arial"/>
          <w:sz w:val="22"/>
          <w:szCs w:val="22"/>
        </w:rPr>
        <w:t xml:space="preserve">adjusted balance of $8,838. </w:t>
      </w:r>
      <w:r w:rsidR="00AC5857">
        <w:rPr>
          <w:rFonts w:cs="Arial"/>
          <w:sz w:val="22"/>
          <w:szCs w:val="22"/>
        </w:rPr>
        <w:t xml:space="preserve"> There was a c</w:t>
      </w:r>
      <w:r w:rsidR="00CB63F1">
        <w:rPr>
          <w:rFonts w:cs="Arial"/>
          <w:sz w:val="22"/>
          <w:szCs w:val="22"/>
        </w:rPr>
        <w:t xml:space="preserve">harge on order of $8,000 for support from SAE-ITC in 2018.  </w:t>
      </w:r>
    </w:p>
    <w:p w:rsidR="00695AE7" w:rsidRDefault="00695AE7"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904872" w:rsidRPr="00AC5857" w:rsidRDefault="0012508B" w:rsidP="00F44EAA">
      <w:pPr>
        <w:tabs>
          <w:tab w:val="clear" w:pos="9270"/>
        </w:tabs>
        <w:rPr>
          <w:rFonts w:cs="Arial"/>
          <w:sz w:val="22"/>
          <w:szCs w:val="22"/>
        </w:rPr>
      </w:pPr>
      <w:r>
        <w:rPr>
          <w:rFonts w:cs="Arial"/>
          <w:sz w:val="22"/>
          <w:szCs w:val="22"/>
        </w:rPr>
        <w:t xml:space="preserve">Mike LaBonte </w:t>
      </w:r>
      <w:r w:rsidR="00695AE7">
        <w:rPr>
          <w:rFonts w:cs="Arial"/>
          <w:sz w:val="22"/>
          <w:szCs w:val="22"/>
        </w:rPr>
        <w:t>reported</w:t>
      </w:r>
      <w:r w:rsidR="00AC5857">
        <w:rPr>
          <w:rFonts w:cs="Arial"/>
          <w:sz w:val="22"/>
          <w:szCs w:val="22"/>
        </w:rPr>
        <w:t xml:space="preserve"> changing the CST logo to Dassault </w:t>
      </w:r>
      <w:proofErr w:type="spellStart"/>
      <w:r w:rsidR="00AC5857">
        <w:rPr>
          <w:rFonts w:cs="Arial"/>
          <w:sz w:val="22"/>
          <w:szCs w:val="22"/>
        </w:rPr>
        <w:t>Systemes</w:t>
      </w:r>
      <w:proofErr w:type="spellEnd"/>
      <w:r w:rsidR="00AC5857">
        <w:rPr>
          <w:rFonts w:cs="Arial"/>
          <w:sz w:val="22"/>
          <w:szCs w:val="22"/>
        </w:rPr>
        <w:t xml:space="preserve">.  </w:t>
      </w:r>
      <w:r w:rsidR="00AC5857" w:rsidRPr="00AC5857">
        <w:rPr>
          <w:rFonts w:cs="Arial"/>
          <w:sz w:val="22"/>
          <w:szCs w:val="22"/>
        </w:rPr>
        <w:t xml:space="preserve">He is also </w:t>
      </w:r>
      <w:r w:rsidR="00AC5857" w:rsidRPr="00AC5857">
        <w:rPr>
          <w:sz w:val="22"/>
          <w:szCs w:val="22"/>
        </w:rPr>
        <w:t xml:space="preserve">creating </w:t>
      </w:r>
      <w:r w:rsidR="00AC5857" w:rsidRPr="00AC5857">
        <w:rPr>
          <w:sz w:val="22"/>
          <w:szCs w:val="22"/>
        </w:rPr>
        <w:lastRenderedPageBreak/>
        <w:t xml:space="preserve">secure upload/download areas for storage and distribution of files such as source code packages and contracts for Bob </w:t>
      </w:r>
      <w:r w:rsidR="00AC5857">
        <w:rPr>
          <w:sz w:val="22"/>
          <w:szCs w:val="22"/>
        </w:rPr>
        <w:t xml:space="preserve">Ross </w:t>
      </w:r>
      <w:r w:rsidR="00AC5857" w:rsidRPr="00AC5857">
        <w:rPr>
          <w:sz w:val="22"/>
          <w:szCs w:val="22"/>
        </w:rPr>
        <w:t>to use.</w:t>
      </w:r>
    </w:p>
    <w:p w:rsidR="002813D8" w:rsidRPr="00AC5857" w:rsidRDefault="002813D8" w:rsidP="00501F12">
      <w:pPr>
        <w:tabs>
          <w:tab w:val="clear" w:pos="9270"/>
        </w:tabs>
        <w:rPr>
          <w:rFonts w:cs="Arial"/>
          <w:sz w:val="22"/>
          <w:szCs w:val="22"/>
        </w:rPr>
      </w:pPr>
    </w:p>
    <w:p w:rsidR="00CB63F1" w:rsidRDefault="00AC5857" w:rsidP="00501F12">
      <w:pPr>
        <w:tabs>
          <w:tab w:val="clear" w:pos="9270"/>
        </w:tabs>
        <w:rPr>
          <w:rFonts w:cs="Arial"/>
          <w:sz w:val="22"/>
          <w:szCs w:val="22"/>
        </w:rPr>
      </w:pPr>
      <w:r>
        <w:rPr>
          <w:rFonts w:cs="Arial"/>
          <w:sz w:val="22"/>
          <w:szCs w:val="22"/>
        </w:rPr>
        <w:t>Mike p</w:t>
      </w:r>
      <w:r w:rsidR="00CB63F1">
        <w:rPr>
          <w:rFonts w:cs="Arial"/>
          <w:sz w:val="22"/>
          <w:szCs w:val="22"/>
        </w:rPr>
        <w:t>reviously reported a new we</w:t>
      </w:r>
      <w:r w:rsidR="00DA16B0">
        <w:rPr>
          <w:rFonts w:cs="Arial"/>
          <w:sz w:val="22"/>
          <w:szCs w:val="22"/>
        </w:rPr>
        <w:t>b</w:t>
      </w:r>
      <w:r w:rsidR="00CB63F1">
        <w:rPr>
          <w:rFonts w:cs="Arial"/>
          <w:sz w:val="22"/>
          <w:szCs w:val="22"/>
        </w:rPr>
        <w:t>site shown by SAE</w:t>
      </w:r>
      <w:r w:rsidR="00845931">
        <w:rPr>
          <w:rFonts w:cs="Arial"/>
          <w:sz w:val="22"/>
          <w:szCs w:val="22"/>
        </w:rPr>
        <w:t xml:space="preserve"> ITC</w:t>
      </w:r>
      <w:r w:rsidR="00CB63F1">
        <w:rPr>
          <w:rFonts w:cs="Arial"/>
          <w:sz w:val="22"/>
          <w:szCs w:val="22"/>
        </w:rPr>
        <w:t>, but no new meetings have happened related to this.</w:t>
      </w:r>
    </w:p>
    <w:p w:rsidR="00AC5857" w:rsidRDefault="00AC5857" w:rsidP="00501F12">
      <w:pPr>
        <w:tabs>
          <w:tab w:val="clear" w:pos="9270"/>
        </w:tabs>
        <w:rPr>
          <w:rFonts w:cs="Arial"/>
          <w:sz w:val="22"/>
          <w:szCs w:val="22"/>
        </w:rPr>
      </w:pPr>
    </w:p>
    <w:p w:rsidR="00831175" w:rsidRDefault="00831175"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831175" w:rsidRDefault="008B3A51" w:rsidP="00F44EAA">
      <w:pPr>
        <w:tabs>
          <w:tab w:val="clear" w:pos="9270"/>
        </w:tabs>
        <w:rPr>
          <w:rFonts w:cs="Arial"/>
          <w:sz w:val="22"/>
          <w:szCs w:val="22"/>
        </w:rPr>
      </w:pPr>
      <w:r>
        <w:rPr>
          <w:rFonts w:cs="Arial"/>
          <w:sz w:val="22"/>
          <w:szCs w:val="22"/>
        </w:rPr>
        <w:t xml:space="preserve">Curtis Clark </w:t>
      </w:r>
      <w:r w:rsidR="00F44EAA">
        <w:rPr>
          <w:rFonts w:cs="Arial"/>
          <w:sz w:val="22"/>
          <w:szCs w:val="22"/>
        </w:rPr>
        <w:t>reported</w:t>
      </w:r>
      <w:r w:rsidR="00DA16B0">
        <w:rPr>
          <w:rFonts w:cs="Arial"/>
          <w:sz w:val="22"/>
          <w:szCs w:val="22"/>
        </w:rPr>
        <w:t xml:space="preserve"> everything is going fine.  </w:t>
      </w:r>
      <w:r w:rsidR="00B416B6">
        <w:rPr>
          <w:rFonts w:cs="Arial"/>
          <w:sz w:val="22"/>
          <w:szCs w:val="22"/>
        </w:rPr>
        <w:t>There was a n</w:t>
      </w:r>
      <w:r w:rsidR="00DA16B0">
        <w:rPr>
          <w:rFonts w:cs="Arial"/>
          <w:sz w:val="22"/>
          <w:szCs w:val="22"/>
        </w:rPr>
        <w:t>et positive in terms of subscribers after some drops and joins.</w:t>
      </w:r>
    </w:p>
    <w:p w:rsidR="00695AE7" w:rsidRDefault="00695AE7">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44EAA">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E444BD" w:rsidRDefault="00E444BD" w:rsidP="00E444BD">
      <w:pPr>
        <w:tabs>
          <w:tab w:val="clear" w:pos="9270"/>
        </w:tabs>
        <w:rPr>
          <w:rFonts w:eastAsia="Calibri" w:cs="Arial"/>
          <w:sz w:val="22"/>
          <w:szCs w:val="22"/>
        </w:rPr>
      </w:pPr>
      <w:r>
        <w:rPr>
          <w:rFonts w:eastAsia="Calibri" w:cs="Arial"/>
          <w:sz w:val="22"/>
          <w:szCs w:val="22"/>
        </w:rPr>
        <w:t>SPI2019 – the 23</w:t>
      </w:r>
      <w:r w:rsidRPr="00E444BD">
        <w:rPr>
          <w:rFonts w:eastAsia="Calibri" w:cs="Arial"/>
          <w:sz w:val="22"/>
          <w:szCs w:val="22"/>
          <w:vertAlign w:val="superscript"/>
        </w:rPr>
        <w:t>rd</w:t>
      </w:r>
      <w:r>
        <w:rPr>
          <w:rFonts w:eastAsia="Calibri" w:cs="Arial"/>
          <w:sz w:val="22"/>
          <w:szCs w:val="22"/>
        </w:rPr>
        <w:t xml:space="preserve"> IEEE Workshop on Signal and Power Integrity will be held in </w:t>
      </w:r>
      <w:proofErr w:type="spellStart"/>
      <w:r>
        <w:rPr>
          <w:rFonts w:eastAsia="Calibri" w:cs="Arial"/>
          <w:sz w:val="22"/>
          <w:szCs w:val="22"/>
        </w:rPr>
        <w:t>Chambéry</w:t>
      </w:r>
      <w:proofErr w:type="spellEnd"/>
      <w:r>
        <w:rPr>
          <w:rFonts w:eastAsia="Calibri" w:cs="Arial"/>
          <w:sz w:val="22"/>
          <w:szCs w:val="22"/>
        </w:rPr>
        <w:t>, France on June 18-21, 2019.  An IBIS Summit will be held after the event.  More information is available at:</w:t>
      </w:r>
    </w:p>
    <w:p w:rsidR="00E444BD" w:rsidRPr="009667A5" w:rsidRDefault="00E444BD" w:rsidP="00E444BD">
      <w:pPr>
        <w:tabs>
          <w:tab w:val="clear" w:pos="9270"/>
        </w:tabs>
        <w:rPr>
          <w:rFonts w:eastAsia="Calibri" w:cs="Arial"/>
          <w:sz w:val="22"/>
          <w:szCs w:val="22"/>
        </w:rPr>
      </w:pPr>
    </w:p>
    <w:p w:rsidR="00E444BD" w:rsidRDefault="00E444BD" w:rsidP="00E444BD">
      <w:pPr>
        <w:tabs>
          <w:tab w:val="clear" w:pos="9270"/>
        </w:tabs>
      </w:pPr>
      <w:r w:rsidRPr="00B5159A">
        <w:rPr>
          <w:rFonts w:eastAsia="Calibri" w:cs="Arial"/>
          <w:szCs w:val="22"/>
        </w:rPr>
        <w:tab/>
      </w:r>
      <w:hyperlink r:id="rId10" w:history="1">
        <w:r w:rsidRPr="00F75CBE">
          <w:rPr>
            <w:rStyle w:val="Hyperlink"/>
          </w:rPr>
          <w:t>https://spi2019.sciencesconf.org/</w:t>
        </w:r>
      </w:hyperlink>
    </w:p>
    <w:p w:rsidR="002E5C62" w:rsidRDefault="002E5C62"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246573" w:rsidRDefault="0096714D" w:rsidP="00187DD4">
      <w:pPr>
        <w:tabs>
          <w:tab w:val="clear" w:pos="9270"/>
        </w:tabs>
        <w:rPr>
          <w:rFonts w:cs="Arial"/>
          <w:sz w:val="22"/>
          <w:szCs w:val="22"/>
        </w:rPr>
      </w:pPr>
      <w:r>
        <w:rPr>
          <w:rFonts w:cs="Arial"/>
          <w:sz w:val="22"/>
          <w:szCs w:val="22"/>
        </w:rPr>
        <w:t>None.</w:t>
      </w:r>
    </w:p>
    <w:p w:rsidR="0064280F" w:rsidRPr="00DD19E1" w:rsidRDefault="0064280F"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831175" w:rsidRDefault="00293A82" w:rsidP="00695AE7">
      <w:pPr>
        <w:tabs>
          <w:tab w:val="clear" w:pos="9270"/>
        </w:tabs>
        <w:rPr>
          <w:rFonts w:eastAsia="Calibri" w:cs="Arial"/>
          <w:sz w:val="22"/>
          <w:szCs w:val="22"/>
        </w:rPr>
      </w:pPr>
      <w:r>
        <w:rPr>
          <w:rFonts w:eastAsia="Calibri" w:cs="Arial"/>
          <w:sz w:val="22"/>
          <w:szCs w:val="22"/>
        </w:rPr>
        <w:t xml:space="preserve">Michael Mirmak reported </w:t>
      </w:r>
      <w:r w:rsidR="00FA57F7">
        <w:rPr>
          <w:rFonts w:eastAsia="Calibri" w:cs="Arial"/>
          <w:sz w:val="22"/>
          <w:szCs w:val="22"/>
        </w:rPr>
        <w:t xml:space="preserve">that </w:t>
      </w:r>
      <w:r w:rsidR="00DA4539">
        <w:rPr>
          <w:rFonts w:eastAsia="Calibri" w:cs="Arial"/>
          <w:sz w:val="22"/>
          <w:szCs w:val="22"/>
        </w:rPr>
        <w:t xml:space="preserve">the </w:t>
      </w:r>
      <w:r w:rsidR="00DA16B0">
        <w:rPr>
          <w:rFonts w:eastAsia="Calibri" w:cs="Arial"/>
          <w:sz w:val="22"/>
          <w:szCs w:val="22"/>
        </w:rPr>
        <w:t>coming Monday afternoon</w:t>
      </w:r>
      <w:r w:rsidR="00B416B6">
        <w:rPr>
          <w:rFonts w:eastAsia="Calibri" w:cs="Arial"/>
          <w:sz w:val="22"/>
          <w:szCs w:val="22"/>
        </w:rPr>
        <w:t>, the</w:t>
      </w:r>
      <w:r w:rsidR="00DA16B0">
        <w:rPr>
          <w:rFonts w:eastAsia="Calibri" w:cs="Arial"/>
          <w:sz w:val="22"/>
          <w:szCs w:val="22"/>
        </w:rPr>
        <w:t xml:space="preserve"> IEEE P2401 group will meet to talk about </w:t>
      </w:r>
      <w:r w:rsidR="00B416B6">
        <w:rPr>
          <w:rFonts w:eastAsia="Calibri" w:cs="Arial"/>
          <w:sz w:val="22"/>
          <w:szCs w:val="22"/>
        </w:rPr>
        <w:t xml:space="preserve">the </w:t>
      </w:r>
      <w:r w:rsidR="00DA16B0">
        <w:rPr>
          <w:rFonts w:eastAsia="Calibri" w:cs="Arial"/>
          <w:sz w:val="22"/>
          <w:szCs w:val="22"/>
        </w:rPr>
        <w:t xml:space="preserve">current draft 2 </w:t>
      </w:r>
      <w:r w:rsidR="00B416B6">
        <w:rPr>
          <w:rFonts w:eastAsia="Calibri" w:cs="Arial"/>
          <w:sz w:val="22"/>
          <w:szCs w:val="22"/>
        </w:rPr>
        <w:t xml:space="preserve">of LPB, </w:t>
      </w:r>
      <w:r w:rsidR="00DA16B0">
        <w:rPr>
          <w:rFonts w:eastAsia="Calibri" w:cs="Arial"/>
          <w:sz w:val="22"/>
          <w:szCs w:val="22"/>
        </w:rPr>
        <w:t>hold a vote on approving draft 2</w:t>
      </w:r>
      <w:r w:rsidR="00B416B6">
        <w:rPr>
          <w:rFonts w:eastAsia="Calibri" w:cs="Arial"/>
          <w:sz w:val="22"/>
          <w:szCs w:val="22"/>
        </w:rPr>
        <w:t>,</w:t>
      </w:r>
      <w:r w:rsidR="00DA16B0">
        <w:rPr>
          <w:rFonts w:eastAsia="Calibri" w:cs="Arial"/>
          <w:sz w:val="22"/>
          <w:szCs w:val="22"/>
        </w:rPr>
        <w:t xml:space="preserve"> and starting work on draft 3.</w:t>
      </w:r>
    </w:p>
    <w:p w:rsidR="00695AE7" w:rsidRDefault="00695AE7" w:rsidP="00695AE7">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FA57F7" w:rsidRDefault="006C0CD0" w:rsidP="00452811">
      <w:pPr>
        <w:rPr>
          <w:rFonts w:cs="Arial"/>
          <w:sz w:val="22"/>
          <w:szCs w:val="22"/>
        </w:rPr>
      </w:pPr>
      <w:r>
        <w:rPr>
          <w:rFonts w:cs="Arial"/>
          <w:sz w:val="22"/>
          <w:szCs w:val="22"/>
        </w:rPr>
        <w:t>-IEEE SPI Summit</w:t>
      </w:r>
    </w:p>
    <w:p w:rsidR="00FA57F7" w:rsidRDefault="003B47B9" w:rsidP="00452811">
      <w:pPr>
        <w:rPr>
          <w:rFonts w:eastAsia="Calibri" w:cs="Arial"/>
          <w:sz w:val="22"/>
          <w:szCs w:val="22"/>
        </w:rPr>
      </w:pPr>
      <w:r>
        <w:rPr>
          <w:rFonts w:eastAsia="Calibri" w:cs="Arial"/>
          <w:sz w:val="22"/>
          <w:szCs w:val="22"/>
        </w:rPr>
        <w:t xml:space="preserve">SPI will be held in </w:t>
      </w:r>
      <w:proofErr w:type="spellStart"/>
      <w:r>
        <w:rPr>
          <w:rFonts w:eastAsia="Calibri" w:cs="Arial"/>
          <w:sz w:val="22"/>
          <w:szCs w:val="22"/>
        </w:rPr>
        <w:t>Chambéry</w:t>
      </w:r>
      <w:proofErr w:type="spellEnd"/>
      <w:r>
        <w:rPr>
          <w:rFonts w:eastAsia="Calibri" w:cs="Arial"/>
          <w:sz w:val="22"/>
          <w:szCs w:val="22"/>
        </w:rPr>
        <w:t>, France on June 18-21, 2019.</w:t>
      </w:r>
      <w:r w:rsidR="00A42C7C">
        <w:rPr>
          <w:rFonts w:eastAsia="Calibri" w:cs="Arial"/>
          <w:sz w:val="22"/>
          <w:szCs w:val="22"/>
        </w:rPr>
        <w:t xml:space="preserve">  Mike </w:t>
      </w:r>
      <w:r w:rsidR="00B416B6">
        <w:rPr>
          <w:rFonts w:eastAsia="Calibri" w:cs="Arial"/>
          <w:sz w:val="22"/>
          <w:szCs w:val="22"/>
        </w:rPr>
        <w:t xml:space="preserve">LaBonte </w:t>
      </w:r>
      <w:r w:rsidR="00A42C7C">
        <w:rPr>
          <w:rFonts w:eastAsia="Calibri" w:cs="Arial"/>
          <w:sz w:val="22"/>
          <w:szCs w:val="22"/>
        </w:rPr>
        <w:t xml:space="preserve">noted we have been contacted by the chair, Mihai </w:t>
      </w:r>
      <w:proofErr w:type="spellStart"/>
      <w:r w:rsidR="00A42C7C">
        <w:rPr>
          <w:rFonts w:eastAsia="Calibri" w:cs="Arial"/>
          <w:sz w:val="22"/>
          <w:szCs w:val="22"/>
        </w:rPr>
        <w:t>Telescu</w:t>
      </w:r>
      <w:proofErr w:type="spellEnd"/>
      <w:r w:rsidR="00A42C7C">
        <w:rPr>
          <w:rFonts w:eastAsia="Calibri" w:cs="Arial"/>
          <w:sz w:val="22"/>
          <w:szCs w:val="22"/>
        </w:rPr>
        <w:t xml:space="preserve">, about hosting an IBIS event. </w:t>
      </w:r>
    </w:p>
    <w:p w:rsidR="003B47B9" w:rsidRDefault="003B47B9" w:rsidP="00452811">
      <w:pPr>
        <w:rPr>
          <w:rFonts w:cs="Arial"/>
          <w:sz w:val="22"/>
          <w:szCs w:val="22"/>
        </w:rPr>
      </w:pPr>
    </w:p>
    <w:p w:rsidR="00641E52" w:rsidRDefault="00641E52" w:rsidP="00641E52">
      <w:pPr>
        <w:rPr>
          <w:rFonts w:cs="Arial"/>
          <w:sz w:val="22"/>
          <w:szCs w:val="22"/>
        </w:rPr>
      </w:pPr>
      <w:r>
        <w:rPr>
          <w:rFonts w:cs="Arial"/>
          <w:sz w:val="22"/>
          <w:szCs w:val="22"/>
        </w:rPr>
        <w:t xml:space="preserve">Bob </w:t>
      </w:r>
      <w:r w:rsidR="00B416B6">
        <w:rPr>
          <w:rFonts w:cs="Arial"/>
          <w:sz w:val="22"/>
          <w:szCs w:val="22"/>
        </w:rPr>
        <w:t xml:space="preserve">Ross </w:t>
      </w:r>
      <w:r>
        <w:rPr>
          <w:rFonts w:cs="Arial"/>
          <w:sz w:val="22"/>
          <w:szCs w:val="22"/>
        </w:rPr>
        <w:t xml:space="preserve">moved to vote to hold an IBIS Summit on </w:t>
      </w:r>
      <w:r w:rsidR="003B47B9">
        <w:rPr>
          <w:rFonts w:cs="Arial"/>
          <w:sz w:val="22"/>
          <w:szCs w:val="22"/>
        </w:rPr>
        <w:t>June 21, 2019 at SPI with expenses not to exceed $2,800</w:t>
      </w:r>
      <w:r>
        <w:rPr>
          <w:rFonts w:cs="Arial"/>
          <w:sz w:val="22"/>
          <w:szCs w:val="22"/>
        </w:rPr>
        <w:t xml:space="preserve">.  </w:t>
      </w:r>
      <w:r w:rsidR="00A42C7C">
        <w:rPr>
          <w:rFonts w:eastAsia="Calibri" w:cs="Arial"/>
          <w:sz w:val="22"/>
          <w:szCs w:val="22"/>
        </w:rPr>
        <w:t xml:space="preserve">Bob noted that 1,500 Euros is required for IBIS sponsorship of the event. </w:t>
      </w:r>
      <w:r w:rsidR="00A42C7C">
        <w:rPr>
          <w:rFonts w:cs="Arial"/>
          <w:sz w:val="22"/>
          <w:szCs w:val="22"/>
        </w:rPr>
        <w:t>Randy Wolff</w:t>
      </w:r>
      <w:r>
        <w:rPr>
          <w:rFonts w:cs="Arial"/>
          <w:sz w:val="22"/>
          <w:szCs w:val="22"/>
        </w:rPr>
        <w:t xml:space="preserve"> seconded the motion.  There were no objections.  </w:t>
      </w:r>
    </w:p>
    <w:p w:rsidR="00641E52" w:rsidRDefault="00641E52" w:rsidP="00641E52">
      <w:pPr>
        <w:rPr>
          <w:rFonts w:cs="Arial"/>
          <w:sz w:val="22"/>
          <w:szCs w:val="22"/>
        </w:rPr>
      </w:pPr>
    </w:p>
    <w:p w:rsidR="00641E52" w:rsidRDefault="00641E52" w:rsidP="00641E52">
      <w:pPr>
        <w:tabs>
          <w:tab w:val="clear" w:pos="9270"/>
        </w:tabs>
        <w:rPr>
          <w:rFonts w:cs="Arial"/>
          <w:sz w:val="22"/>
          <w:szCs w:val="22"/>
        </w:rPr>
      </w:pPr>
      <w:r>
        <w:rPr>
          <w:rFonts w:cs="Arial"/>
          <w:sz w:val="22"/>
          <w:szCs w:val="22"/>
        </w:rPr>
        <w:t>The roll call vote tally was:</w:t>
      </w:r>
    </w:p>
    <w:p w:rsidR="00641E52" w:rsidRDefault="00641E52" w:rsidP="00641E52">
      <w:pPr>
        <w:tabs>
          <w:tab w:val="clear" w:pos="9270"/>
        </w:tabs>
        <w:rPr>
          <w:rFonts w:cs="Arial"/>
          <w:sz w:val="22"/>
          <w:szCs w:val="22"/>
        </w:rPr>
      </w:pPr>
    </w:p>
    <w:p w:rsidR="00A42C7C" w:rsidRDefault="00A42C7C" w:rsidP="00641E52">
      <w:pPr>
        <w:tabs>
          <w:tab w:val="clear" w:pos="9270"/>
        </w:tabs>
        <w:rPr>
          <w:rFonts w:cs="Arial"/>
          <w:sz w:val="22"/>
          <w:szCs w:val="22"/>
        </w:rPr>
      </w:pPr>
      <w:r>
        <w:rPr>
          <w:rFonts w:cs="Arial"/>
          <w:sz w:val="22"/>
          <w:szCs w:val="22"/>
        </w:rPr>
        <w:t>ANSYS – yes</w:t>
      </w:r>
    </w:p>
    <w:p w:rsidR="00A42C7C" w:rsidRDefault="00A42C7C" w:rsidP="00641E52">
      <w:pPr>
        <w:tabs>
          <w:tab w:val="clear" w:pos="9270"/>
        </w:tabs>
        <w:rPr>
          <w:rFonts w:cs="Arial"/>
          <w:sz w:val="22"/>
          <w:szCs w:val="22"/>
        </w:rPr>
      </w:pPr>
      <w:r>
        <w:rPr>
          <w:rFonts w:cs="Arial"/>
          <w:sz w:val="22"/>
          <w:szCs w:val="22"/>
        </w:rPr>
        <w:t>IBM – abstain</w:t>
      </w:r>
    </w:p>
    <w:p w:rsidR="00A42C7C" w:rsidRDefault="00A42C7C" w:rsidP="00641E52">
      <w:pPr>
        <w:tabs>
          <w:tab w:val="clear" w:pos="9270"/>
        </w:tabs>
        <w:rPr>
          <w:rFonts w:cs="Arial"/>
          <w:sz w:val="22"/>
          <w:szCs w:val="22"/>
        </w:rPr>
      </w:pPr>
      <w:r>
        <w:rPr>
          <w:rFonts w:cs="Arial"/>
          <w:sz w:val="22"/>
          <w:szCs w:val="22"/>
        </w:rPr>
        <w:lastRenderedPageBreak/>
        <w:t>Intel – yes</w:t>
      </w:r>
    </w:p>
    <w:p w:rsidR="00A42C7C" w:rsidRDefault="00A42C7C" w:rsidP="00641E52">
      <w:pPr>
        <w:tabs>
          <w:tab w:val="clear" w:pos="9270"/>
        </w:tabs>
        <w:rPr>
          <w:rFonts w:cs="Arial"/>
          <w:sz w:val="22"/>
          <w:szCs w:val="22"/>
        </w:rPr>
      </w:pPr>
      <w:r>
        <w:rPr>
          <w:rFonts w:cs="Arial"/>
          <w:sz w:val="22"/>
          <w:szCs w:val="22"/>
        </w:rPr>
        <w:t>Keysight – yes</w:t>
      </w:r>
    </w:p>
    <w:p w:rsidR="00A42C7C" w:rsidRDefault="00A42C7C" w:rsidP="00641E52">
      <w:pPr>
        <w:tabs>
          <w:tab w:val="clear" w:pos="9270"/>
        </w:tabs>
        <w:rPr>
          <w:rFonts w:cs="Arial"/>
          <w:sz w:val="22"/>
          <w:szCs w:val="22"/>
        </w:rPr>
      </w:pPr>
      <w:r>
        <w:rPr>
          <w:rFonts w:cs="Arial"/>
          <w:sz w:val="22"/>
          <w:szCs w:val="22"/>
        </w:rPr>
        <w:t>Mentor – yes</w:t>
      </w:r>
    </w:p>
    <w:p w:rsidR="00641E52" w:rsidRDefault="00641E52" w:rsidP="00641E52">
      <w:pPr>
        <w:tabs>
          <w:tab w:val="clear" w:pos="9270"/>
        </w:tabs>
        <w:rPr>
          <w:rFonts w:cs="Arial"/>
          <w:sz w:val="22"/>
          <w:szCs w:val="22"/>
        </w:rPr>
      </w:pPr>
      <w:r>
        <w:rPr>
          <w:rFonts w:cs="Arial"/>
          <w:sz w:val="22"/>
          <w:szCs w:val="22"/>
        </w:rPr>
        <w:t>Micron – yes</w:t>
      </w:r>
    </w:p>
    <w:p w:rsidR="003B47B9" w:rsidRDefault="003B47B9" w:rsidP="00641E52">
      <w:pPr>
        <w:tabs>
          <w:tab w:val="clear" w:pos="9270"/>
        </w:tabs>
        <w:rPr>
          <w:rFonts w:cs="Arial"/>
          <w:sz w:val="22"/>
          <w:szCs w:val="22"/>
        </w:rPr>
      </w:pPr>
      <w:r>
        <w:rPr>
          <w:rFonts w:cs="Arial"/>
          <w:sz w:val="22"/>
          <w:szCs w:val="22"/>
        </w:rPr>
        <w:t>NXP – yes (by email)</w:t>
      </w:r>
    </w:p>
    <w:p w:rsidR="00641E52" w:rsidRDefault="00641E52" w:rsidP="00641E52">
      <w:pPr>
        <w:tabs>
          <w:tab w:val="clear" w:pos="9270"/>
        </w:tabs>
        <w:rPr>
          <w:rFonts w:cs="Arial"/>
          <w:sz w:val="22"/>
          <w:szCs w:val="22"/>
        </w:rPr>
      </w:pPr>
      <w:r>
        <w:rPr>
          <w:rFonts w:cs="Arial"/>
          <w:sz w:val="22"/>
          <w:szCs w:val="22"/>
        </w:rPr>
        <w:t xml:space="preserve">SiSoft </w:t>
      </w:r>
      <w:r w:rsidR="00103DA8">
        <w:rPr>
          <w:rFonts w:cs="Arial"/>
          <w:sz w:val="22"/>
          <w:szCs w:val="22"/>
        </w:rPr>
        <w:t>–</w:t>
      </w:r>
      <w:r>
        <w:rPr>
          <w:rFonts w:cs="Arial"/>
          <w:sz w:val="22"/>
          <w:szCs w:val="22"/>
        </w:rPr>
        <w:t xml:space="preserve"> yes</w:t>
      </w:r>
    </w:p>
    <w:p w:rsidR="00A42C7C" w:rsidRDefault="00A42C7C" w:rsidP="00641E52">
      <w:pPr>
        <w:tabs>
          <w:tab w:val="clear" w:pos="9270"/>
        </w:tabs>
        <w:rPr>
          <w:rFonts w:cs="Arial"/>
          <w:sz w:val="22"/>
          <w:szCs w:val="22"/>
        </w:rPr>
      </w:pPr>
      <w:proofErr w:type="spellStart"/>
      <w:r>
        <w:rPr>
          <w:rFonts w:cs="Arial"/>
          <w:sz w:val="22"/>
          <w:szCs w:val="22"/>
        </w:rPr>
        <w:t>SPISim</w:t>
      </w:r>
      <w:proofErr w:type="spellEnd"/>
      <w:r>
        <w:rPr>
          <w:rFonts w:cs="Arial"/>
          <w:sz w:val="22"/>
          <w:szCs w:val="22"/>
        </w:rPr>
        <w:t xml:space="preserve"> – yes</w:t>
      </w:r>
    </w:p>
    <w:p w:rsidR="00641E52" w:rsidRDefault="00641E52" w:rsidP="00641E52">
      <w:pPr>
        <w:tabs>
          <w:tab w:val="clear" w:pos="9270"/>
        </w:tabs>
        <w:rPr>
          <w:rFonts w:cs="Arial"/>
          <w:sz w:val="22"/>
          <w:szCs w:val="22"/>
        </w:rPr>
      </w:pPr>
      <w:r>
        <w:rPr>
          <w:rFonts w:cs="Arial"/>
          <w:sz w:val="22"/>
          <w:szCs w:val="22"/>
        </w:rPr>
        <w:t>Synopsys – ye</w:t>
      </w:r>
      <w:r w:rsidR="00A42C7C">
        <w:rPr>
          <w:rFonts w:cs="Arial"/>
          <w:sz w:val="22"/>
          <w:szCs w:val="22"/>
        </w:rPr>
        <w:t>s</w:t>
      </w:r>
    </w:p>
    <w:p w:rsidR="00641E52" w:rsidRDefault="00641E52" w:rsidP="00641E52">
      <w:pPr>
        <w:tabs>
          <w:tab w:val="clear" w:pos="9270"/>
        </w:tabs>
        <w:rPr>
          <w:rFonts w:cs="Arial"/>
          <w:sz w:val="22"/>
          <w:szCs w:val="22"/>
        </w:rPr>
      </w:pPr>
      <w:r>
        <w:rPr>
          <w:rFonts w:cs="Arial"/>
          <w:sz w:val="22"/>
          <w:szCs w:val="22"/>
        </w:rPr>
        <w:t>Teraspeed Labs – yes</w:t>
      </w:r>
    </w:p>
    <w:p w:rsidR="00641E52" w:rsidRDefault="00641E52" w:rsidP="00641E52">
      <w:pPr>
        <w:tabs>
          <w:tab w:val="clear" w:pos="9270"/>
        </w:tabs>
        <w:rPr>
          <w:rFonts w:cs="Arial"/>
          <w:sz w:val="22"/>
          <w:szCs w:val="22"/>
        </w:rPr>
      </w:pPr>
      <w:r>
        <w:rPr>
          <w:rFonts w:cs="Arial"/>
          <w:sz w:val="22"/>
          <w:szCs w:val="22"/>
        </w:rPr>
        <w:t>Zuken – yes (by email)</w:t>
      </w:r>
    </w:p>
    <w:p w:rsidR="00641E52" w:rsidRDefault="00641E52" w:rsidP="00641E52">
      <w:pPr>
        <w:rPr>
          <w:rFonts w:cs="Arial"/>
          <w:sz w:val="22"/>
          <w:szCs w:val="22"/>
        </w:rPr>
      </w:pPr>
    </w:p>
    <w:p w:rsidR="00641E52" w:rsidRDefault="00641E52" w:rsidP="00641E52">
      <w:pPr>
        <w:tabs>
          <w:tab w:val="clear" w:pos="9270"/>
        </w:tabs>
        <w:rPr>
          <w:rFonts w:cs="Arial"/>
          <w:sz w:val="22"/>
          <w:szCs w:val="22"/>
        </w:rPr>
      </w:pPr>
      <w:r>
        <w:rPr>
          <w:rFonts w:cs="Arial"/>
          <w:sz w:val="22"/>
          <w:szCs w:val="22"/>
        </w:rPr>
        <w:t xml:space="preserve">The roll call vote concluded with a vote tally of Yes – </w:t>
      </w:r>
      <w:r w:rsidR="00464CEC">
        <w:rPr>
          <w:rFonts w:cs="Arial"/>
          <w:sz w:val="22"/>
          <w:szCs w:val="22"/>
        </w:rPr>
        <w:t>11</w:t>
      </w:r>
      <w:r>
        <w:rPr>
          <w:rFonts w:cs="Arial"/>
          <w:sz w:val="22"/>
          <w:szCs w:val="22"/>
        </w:rPr>
        <w:t xml:space="preserve">, No – 0, Abstain – </w:t>
      </w:r>
      <w:r w:rsidR="00464CEC">
        <w:rPr>
          <w:rFonts w:cs="Arial"/>
          <w:sz w:val="22"/>
          <w:szCs w:val="22"/>
        </w:rPr>
        <w:t>1</w:t>
      </w:r>
      <w:r>
        <w:rPr>
          <w:rFonts w:cs="Arial"/>
          <w:sz w:val="22"/>
          <w:szCs w:val="22"/>
        </w:rPr>
        <w:t>.  The vote passed.</w:t>
      </w:r>
    </w:p>
    <w:p w:rsidR="00641E52" w:rsidRDefault="00641E52" w:rsidP="00452811">
      <w:pPr>
        <w:rPr>
          <w:rFonts w:cs="Arial"/>
          <w:sz w:val="22"/>
          <w:szCs w:val="22"/>
        </w:rPr>
      </w:pPr>
    </w:p>
    <w:p w:rsidR="006C0CD0" w:rsidRDefault="006C0CD0" w:rsidP="006C0CD0">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6C0CD0" w:rsidRDefault="006C0CD0" w:rsidP="006C0CD0">
      <w:pPr>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A3257"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E25CD7">
        <w:rPr>
          <w:rFonts w:cs="Arial"/>
          <w:sz w:val="22"/>
          <w:szCs w:val="22"/>
        </w:rPr>
        <w:t>The agenda is related to the IBISCHK parser.  There has been discussion relative to IBISCHK7.</w:t>
      </w:r>
    </w:p>
    <w:p w:rsidR="00831175" w:rsidRDefault="00831175">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1D3300">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8B3A51"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E25CD7">
        <w:rPr>
          <w:rFonts w:cs="Arial"/>
          <w:sz w:val="22"/>
          <w:szCs w:val="22"/>
        </w:rPr>
        <w:t xml:space="preserve">The last meeting was cancelled.  Recent discussion was a C_comp improvement BIRD and a new BIRD to clarify the </w:t>
      </w:r>
      <w:proofErr w:type="spellStart"/>
      <w:r w:rsidR="00E25CD7">
        <w:rPr>
          <w:rFonts w:cs="Arial"/>
          <w:sz w:val="22"/>
          <w:szCs w:val="22"/>
        </w:rPr>
        <w:t>R</w:t>
      </w:r>
      <w:r w:rsidR="00B416B6">
        <w:rPr>
          <w:rFonts w:cs="Arial"/>
          <w:sz w:val="22"/>
          <w:szCs w:val="22"/>
        </w:rPr>
        <w:t>x</w:t>
      </w:r>
      <w:r w:rsidR="00E25CD7">
        <w:rPr>
          <w:rFonts w:cs="Arial"/>
          <w:sz w:val="22"/>
          <w:szCs w:val="22"/>
        </w:rPr>
        <w:t>_</w:t>
      </w:r>
      <w:r w:rsidR="00B416B6">
        <w:rPr>
          <w:rFonts w:cs="Arial"/>
          <w:sz w:val="22"/>
          <w:szCs w:val="22"/>
        </w:rPr>
        <w:t>R</w:t>
      </w:r>
      <w:r w:rsidR="00E25CD7">
        <w:rPr>
          <w:rFonts w:cs="Arial"/>
          <w:sz w:val="22"/>
          <w:szCs w:val="22"/>
        </w:rPr>
        <w:t>eceiver</w:t>
      </w:r>
      <w:r w:rsidR="00B416B6">
        <w:rPr>
          <w:rFonts w:cs="Arial"/>
          <w:sz w:val="22"/>
          <w:szCs w:val="22"/>
        </w:rPr>
        <w:t>_</w:t>
      </w:r>
      <w:r w:rsidR="00E25CD7">
        <w:rPr>
          <w:rFonts w:cs="Arial"/>
          <w:sz w:val="22"/>
          <w:szCs w:val="22"/>
        </w:rPr>
        <w:t>Sensitivity</w:t>
      </w:r>
      <w:proofErr w:type="spellEnd"/>
      <w:r w:rsidR="00E25CD7">
        <w:rPr>
          <w:rFonts w:cs="Arial"/>
          <w:sz w:val="22"/>
          <w:szCs w:val="22"/>
        </w:rPr>
        <w:t xml:space="preserve"> </w:t>
      </w:r>
      <w:r w:rsidR="00B416B6">
        <w:rPr>
          <w:rFonts w:cs="Arial"/>
          <w:sz w:val="22"/>
          <w:szCs w:val="22"/>
        </w:rPr>
        <w:t>parameter</w:t>
      </w:r>
      <w:r w:rsidR="00E25CD7">
        <w:rPr>
          <w:rFonts w:cs="Arial"/>
          <w:sz w:val="22"/>
          <w:szCs w:val="22"/>
        </w:rPr>
        <w:t>.  This BIRD will be finalized and submitted after the IBIS 7.0 specification approval.</w:t>
      </w:r>
    </w:p>
    <w:p w:rsidR="00695AE7" w:rsidRDefault="00695AE7">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D3300">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914D1"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4E671F">
        <w:rPr>
          <w:rFonts w:cs="Arial"/>
          <w:sz w:val="22"/>
          <w:szCs w:val="22"/>
        </w:rPr>
        <w:t xml:space="preserve">The group has been suspended until IBIS 7.0 work was concluded.  The meetings may resume next week.  </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D3300">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831175"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B416B6">
        <w:rPr>
          <w:rFonts w:cs="Arial"/>
          <w:sz w:val="22"/>
          <w:szCs w:val="22"/>
        </w:rPr>
        <w:t>mentioned the idea of</w:t>
      </w:r>
      <w:r w:rsidR="00E7556E">
        <w:rPr>
          <w:rFonts w:cs="Arial"/>
          <w:sz w:val="22"/>
          <w:szCs w:val="22"/>
        </w:rPr>
        <w:t xml:space="preserve"> </w:t>
      </w:r>
      <w:r w:rsidR="004E671F">
        <w:rPr>
          <w:rFonts w:cs="Arial"/>
          <w:sz w:val="22"/>
          <w:szCs w:val="22"/>
        </w:rPr>
        <w:t>potentially making Editorial a we</w:t>
      </w:r>
      <w:r w:rsidR="00B416B6">
        <w:rPr>
          <w:rFonts w:cs="Arial"/>
          <w:sz w:val="22"/>
          <w:szCs w:val="22"/>
        </w:rPr>
        <w:t>e</w:t>
      </w:r>
      <w:r w:rsidR="004E671F">
        <w:rPr>
          <w:rFonts w:cs="Arial"/>
          <w:sz w:val="22"/>
          <w:szCs w:val="22"/>
        </w:rPr>
        <w:t xml:space="preserve">kly meeting to address </w:t>
      </w:r>
      <w:r w:rsidR="00B416B6">
        <w:rPr>
          <w:rFonts w:cs="Arial"/>
          <w:sz w:val="22"/>
          <w:szCs w:val="22"/>
        </w:rPr>
        <w:t xml:space="preserve">the IBIS 7.0 </w:t>
      </w:r>
      <w:r w:rsidR="004E671F">
        <w:rPr>
          <w:rFonts w:cs="Arial"/>
          <w:sz w:val="22"/>
          <w:szCs w:val="22"/>
        </w:rPr>
        <w:t>known issues list</w:t>
      </w:r>
      <w:r w:rsidR="00B416B6">
        <w:rPr>
          <w:rFonts w:cs="Arial"/>
          <w:sz w:val="22"/>
          <w:szCs w:val="22"/>
        </w:rPr>
        <w:t>.</w:t>
      </w:r>
      <w:r w:rsidR="004E671F">
        <w:rPr>
          <w:rFonts w:cs="Arial"/>
          <w:sz w:val="22"/>
          <w:szCs w:val="22"/>
        </w:rPr>
        <w:t xml:space="preserve"> </w:t>
      </w:r>
      <w:r w:rsidR="00B416B6">
        <w:rPr>
          <w:rFonts w:cs="Arial"/>
          <w:sz w:val="22"/>
          <w:szCs w:val="22"/>
        </w:rPr>
        <w:t xml:space="preserve"> This would help </w:t>
      </w:r>
      <w:r w:rsidR="004E671F">
        <w:rPr>
          <w:rFonts w:cs="Arial"/>
          <w:sz w:val="22"/>
          <w:szCs w:val="22"/>
        </w:rPr>
        <w:t xml:space="preserve">to prepare the next IBIS version </w:t>
      </w:r>
      <w:r w:rsidR="00B416B6">
        <w:rPr>
          <w:rFonts w:cs="Arial"/>
          <w:sz w:val="22"/>
          <w:szCs w:val="22"/>
        </w:rPr>
        <w:t>to include necessary</w:t>
      </w:r>
      <w:r w:rsidR="004E671F">
        <w:rPr>
          <w:rFonts w:cs="Arial"/>
          <w:sz w:val="22"/>
          <w:szCs w:val="22"/>
        </w:rPr>
        <w:t xml:space="preserve"> fixes.</w:t>
      </w:r>
    </w:p>
    <w:p w:rsidR="00695AE7" w:rsidRDefault="00695AE7"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1D3300"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FE0183" w:rsidRDefault="009A3257" w:rsidP="009A3257">
      <w:pPr>
        <w:rPr>
          <w:rFonts w:cs="Arial"/>
          <w:sz w:val="22"/>
          <w:szCs w:val="22"/>
        </w:rPr>
      </w:pPr>
      <w:r>
        <w:rPr>
          <w:rFonts w:eastAsia="Calibri" w:cs="Arial"/>
          <w:sz w:val="22"/>
          <w:szCs w:val="22"/>
        </w:rPr>
        <w:t xml:space="preserve">- </w:t>
      </w:r>
      <w:r w:rsidRPr="009A3257">
        <w:rPr>
          <w:rFonts w:cs="Arial"/>
          <w:sz w:val="22"/>
          <w:szCs w:val="22"/>
        </w:rPr>
        <w:t xml:space="preserve">IBIS </w:t>
      </w:r>
      <w:r>
        <w:rPr>
          <w:rFonts w:cs="Arial"/>
          <w:sz w:val="22"/>
          <w:szCs w:val="22"/>
        </w:rPr>
        <w:t>7.0 draft 3 status review</w:t>
      </w:r>
    </w:p>
    <w:p w:rsidR="009A3257" w:rsidRDefault="00182408" w:rsidP="009A3257">
      <w:pPr>
        <w:rPr>
          <w:rFonts w:cs="Arial"/>
          <w:sz w:val="22"/>
          <w:szCs w:val="22"/>
        </w:rPr>
      </w:pPr>
      <w:r>
        <w:rPr>
          <w:rFonts w:cs="Arial"/>
          <w:sz w:val="22"/>
          <w:szCs w:val="22"/>
        </w:rPr>
        <w:t xml:space="preserve">Michael Mirmak reported there has been only minor editorial and typographical comments received.  </w:t>
      </w:r>
      <w:r w:rsidR="00C72447">
        <w:rPr>
          <w:rFonts w:cs="Arial"/>
          <w:sz w:val="22"/>
          <w:szCs w:val="22"/>
        </w:rPr>
        <w:t>There are s</w:t>
      </w:r>
      <w:r>
        <w:rPr>
          <w:rFonts w:cs="Arial"/>
          <w:sz w:val="22"/>
          <w:szCs w:val="22"/>
        </w:rPr>
        <w:t xml:space="preserve">ome pagination issues to correct, and another comment </w:t>
      </w:r>
      <w:r w:rsidR="0046263D">
        <w:rPr>
          <w:rFonts w:cs="Arial"/>
          <w:sz w:val="22"/>
          <w:szCs w:val="22"/>
        </w:rPr>
        <w:t xml:space="preserve">to address </w:t>
      </w:r>
      <w:r>
        <w:rPr>
          <w:rFonts w:cs="Arial"/>
          <w:sz w:val="22"/>
          <w:szCs w:val="22"/>
        </w:rPr>
        <w:t xml:space="preserve">about a missing comma.  No other additional issues outside of the known issues document have been raised.  Mike LaBonte showed where a comma needs to change to a period on page 200.  Bob </w:t>
      </w:r>
      <w:r w:rsidR="0046263D">
        <w:rPr>
          <w:rFonts w:cs="Arial"/>
          <w:sz w:val="22"/>
          <w:szCs w:val="22"/>
        </w:rPr>
        <w:t xml:space="preserve">Ross </w:t>
      </w:r>
      <w:r>
        <w:rPr>
          <w:rFonts w:cs="Arial"/>
          <w:sz w:val="22"/>
          <w:szCs w:val="22"/>
        </w:rPr>
        <w:t>noted this is a minor editorial issue, so we can accept a vote with the change.</w:t>
      </w:r>
      <w:r w:rsidR="00103DA8">
        <w:rPr>
          <w:rFonts w:cs="Arial"/>
          <w:sz w:val="22"/>
          <w:szCs w:val="22"/>
        </w:rPr>
        <w:t xml:space="preserve">  </w:t>
      </w:r>
      <w:r w:rsidR="0046263D">
        <w:rPr>
          <w:rFonts w:cs="Arial"/>
          <w:sz w:val="22"/>
          <w:szCs w:val="22"/>
        </w:rPr>
        <w:t>Bob added that a</w:t>
      </w:r>
      <w:r w:rsidR="00103DA8">
        <w:rPr>
          <w:rFonts w:cs="Arial"/>
          <w:sz w:val="22"/>
          <w:szCs w:val="22"/>
        </w:rPr>
        <w:t xml:space="preserve"> page break should also be inserted on page 26 before the [End] keyword.  The Draft 3 note on the cover page will need to be removed too.</w:t>
      </w:r>
    </w:p>
    <w:p w:rsidR="00182408" w:rsidRDefault="00182408" w:rsidP="009A3257">
      <w:pPr>
        <w:rPr>
          <w:rFonts w:cs="Arial"/>
          <w:sz w:val="22"/>
          <w:szCs w:val="22"/>
        </w:rPr>
      </w:pPr>
    </w:p>
    <w:p w:rsidR="00DB5FBB" w:rsidRDefault="00103DA8" w:rsidP="00DB5FBB">
      <w:pPr>
        <w:rPr>
          <w:rFonts w:cs="Arial"/>
          <w:sz w:val="22"/>
          <w:szCs w:val="22"/>
        </w:rPr>
      </w:pPr>
      <w:r>
        <w:rPr>
          <w:rFonts w:cs="Arial"/>
          <w:sz w:val="22"/>
          <w:szCs w:val="22"/>
        </w:rPr>
        <w:t>Michael Mirmak</w:t>
      </w:r>
      <w:r w:rsidR="00DB5FBB">
        <w:rPr>
          <w:rFonts w:cs="Arial"/>
          <w:sz w:val="22"/>
          <w:szCs w:val="22"/>
        </w:rPr>
        <w:t xml:space="preserve"> moved to vote</w:t>
      </w:r>
      <w:r>
        <w:rPr>
          <w:rFonts w:cs="Arial"/>
          <w:sz w:val="22"/>
          <w:szCs w:val="22"/>
        </w:rPr>
        <w:t xml:space="preserve"> to approve the draft 3 document with the noted changes as the official IBIS 7.0 specification</w:t>
      </w:r>
      <w:r w:rsidR="00DB5FBB">
        <w:rPr>
          <w:rFonts w:cs="Arial"/>
          <w:sz w:val="22"/>
          <w:szCs w:val="22"/>
        </w:rPr>
        <w:t xml:space="preserve">.  </w:t>
      </w:r>
      <w:r>
        <w:rPr>
          <w:rFonts w:cs="Arial"/>
          <w:sz w:val="22"/>
          <w:szCs w:val="22"/>
        </w:rPr>
        <w:t>Walter Katz</w:t>
      </w:r>
      <w:r w:rsidR="00DB5FBB">
        <w:rPr>
          <w:rFonts w:cs="Arial"/>
          <w:sz w:val="22"/>
          <w:szCs w:val="22"/>
        </w:rPr>
        <w:t xml:space="preserve"> seconded the motion.  There were no objections.  </w:t>
      </w:r>
    </w:p>
    <w:p w:rsidR="00DB5FBB" w:rsidRDefault="00DB5FBB" w:rsidP="00DB5FBB">
      <w:pPr>
        <w:rPr>
          <w:rFonts w:cs="Arial"/>
          <w:sz w:val="22"/>
          <w:szCs w:val="22"/>
        </w:rPr>
      </w:pPr>
    </w:p>
    <w:p w:rsidR="00DB5FBB" w:rsidRDefault="00DB5FBB" w:rsidP="00DB5FBB">
      <w:pPr>
        <w:tabs>
          <w:tab w:val="clear" w:pos="9270"/>
        </w:tabs>
        <w:rPr>
          <w:rFonts w:cs="Arial"/>
          <w:sz w:val="22"/>
          <w:szCs w:val="22"/>
        </w:rPr>
      </w:pPr>
      <w:r>
        <w:rPr>
          <w:rFonts w:cs="Arial"/>
          <w:sz w:val="22"/>
          <w:szCs w:val="22"/>
        </w:rPr>
        <w:t>The roll call vote tally was:</w:t>
      </w:r>
    </w:p>
    <w:p w:rsidR="00DB5FBB" w:rsidRDefault="00DB5FBB" w:rsidP="00DB5FBB">
      <w:pPr>
        <w:tabs>
          <w:tab w:val="clear" w:pos="9270"/>
        </w:tabs>
        <w:rPr>
          <w:rFonts w:cs="Arial"/>
          <w:sz w:val="22"/>
          <w:szCs w:val="22"/>
        </w:rPr>
      </w:pPr>
    </w:p>
    <w:p w:rsidR="00103DA8" w:rsidRDefault="00103DA8" w:rsidP="00DB5FBB">
      <w:pPr>
        <w:tabs>
          <w:tab w:val="clear" w:pos="9270"/>
        </w:tabs>
        <w:rPr>
          <w:rFonts w:cs="Arial"/>
          <w:sz w:val="22"/>
          <w:szCs w:val="22"/>
        </w:rPr>
      </w:pPr>
      <w:r>
        <w:rPr>
          <w:rFonts w:cs="Arial"/>
          <w:sz w:val="22"/>
          <w:szCs w:val="22"/>
        </w:rPr>
        <w:t>ANSYS – yes</w:t>
      </w:r>
    </w:p>
    <w:p w:rsidR="00103DA8" w:rsidRDefault="00103DA8" w:rsidP="00DB5FBB">
      <w:pPr>
        <w:tabs>
          <w:tab w:val="clear" w:pos="9270"/>
        </w:tabs>
        <w:rPr>
          <w:rFonts w:cs="Arial"/>
          <w:sz w:val="22"/>
          <w:szCs w:val="22"/>
        </w:rPr>
      </w:pPr>
      <w:r>
        <w:rPr>
          <w:rFonts w:cs="Arial"/>
          <w:sz w:val="22"/>
          <w:szCs w:val="22"/>
        </w:rPr>
        <w:t>IBM – yes</w:t>
      </w:r>
    </w:p>
    <w:p w:rsidR="00103DA8" w:rsidRDefault="00103DA8" w:rsidP="00DB5FBB">
      <w:pPr>
        <w:tabs>
          <w:tab w:val="clear" w:pos="9270"/>
        </w:tabs>
        <w:rPr>
          <w:rFonts w:cs="Arial"/>
          <w:sz w:val="22"/>
          <w:szCs w:val="22"/>
        </w:rPr>
      </w:pPr>
      <w:r>
        <w:rPr>
          <w:rFonts w:cs="Arial"/>
          <w:sz w:val="22"/>
          <w:szCs w:val="22"/>
        </w:rPr>
        <w:t>Intel – yes</w:t>
      </w:r>
    </w:p>
    <w:p w:rsidR="00103DA8" w:rsidRDefault="00103DA8" w:rsidP="00DB5FBB">
      <w:pPr>
        <w:tabs>
          <w:tab w:val="clear" w:pos="9270"/>
        </w:tabs>
        <w:rPr>
          <w:rFonts w:cs="Arial"/>
          <w:sz w:val="22"/>
          <w:szCs w:val="22"/>
        </w:rPr>
      </w:pPr>
      <w:r>
        <w:rPr>
          <w:rFonts w:cs="Arial"/>
          <w:sz w:val="22"/>
          <w:szCs w:val="22"/>
        </w:rPr>
        <w:t>Keysight – yes</w:t>
      </w:r>
    </w:p>
    <w:p w:rsidR="00103DA8" w:rsidRDefault="00103DA8" w:rsidP="00DB5FBB">
      <w:pPr>
        <w:tabs>
          <w:tab w:val="clear" w:pos="9270"/>
        </w:tabs>
        <w:rPr>
          <w:rFonts w:cs="Arial"/>
          <w:sz w:val="22"/>
          <w:szCs w:val="22"/>
        </w:rPr>
      </w:pPr>
      <w:r>
        <w:rPr>
          <w:rFonts w:cs="Arial"/>
          <w:sz w:val="22"/>
          <w:szCs w:val="22"/>
        </w:rPr>
        <w:t>Mentor – yes</w:t>
      </w:r>
    </w:p>
    <w:p w:rsidR="00DB5FBB" w:rsidRDefault="00DB5FBB" w:rsidP="00DB5FBB">
      <w:pPr>
        <w:tabs>
          <w:tab w:val="clear" w:pos="9270"/>
        </w:tabs>
        <w:rPr>
          <w:rFonts w:cs="Arial"/>
          <w:sz w:val="22"/>
          <w:szCs w:val="22"/>
        </w:rPr>
      </w:pPr>
      <w:r>
        <w:rPr>
          <w:rFonts w:cs="Arial"/>
          <w:sz w:val="22"/>
          <w:szCs w:val="22"/>
        </w:rPr>
        <w:t>Micron – yes</w:t>
      </w:r>
    </w:p>
    <w:p w:rsidR="00DB5FBB" w:rsidRDefault="00DB5FBB" w:rsidP="00DB5FBB">
      <w:pPr>
        <w:tabs>
          <w:tab w:val="clear" w:pos="9270"/>
        </w:tabs>
        <w:rPr>
          <w:rFonts w:cs="Arial"/>
          <w:sz w:val="22"/>
          <w:szCs w:val="22"/>
        </w:rPr>
      </w:pPr>
      <w:r>
        <w:rPr>
          <w:rFonts w:cs="Arial"/>
          <w:sz w:val="22"/>
          <w:szCs w:val="22"/>
        </w:rPr>
        <w:t xml:space="preserve">SiSoft </w:t>
      </w:r>
      <w:r w:rsidR="00103DA8">
        <w:rPr>
          <w:rFonts w:cs="Arial"/>
          <w:sz w:val="22"/>
          <w:szCs w:val="22"/>
        </w:rPr>
        <w:t>–</w:t>
      </w:r>
      <w:r>
        <w:rPr>
          <w:rFonts w:cs="Arial"/>
          <w:sz w:val="22"/>
          <w:szCs w:val="22"/>
        </w:rPr>
        <w:t xml:space="preserve"> yes</w:t>
      </w:r>
    </w:p>
    <w:p w:rsidR="00103DA8" w:rsidRDefault="00103DA8" w:rsidP="00DB5FBB">
      <w:pPr>
        <w:tabs>
          <w:tab w:val="clear" w:pos="9270"/>
        </w:tabs>
        <w:rPr>
          <w:rFonts w:cs="Arial"/>
          <w:sz w:val="22"/>
          <w:szCs w:val="22"/>
        </w:rPr>
      </w:pPr>
      <w:proofErr w:type="spellStart"/>
      <w:r>
        <w:rPr>
          <w:rFonts w:cs="Arial"/>
          <w:sz w:val="22"/>
          <w:szCs w:val="22"/>
        </w:rPr>
        <w:t>SPISim</w:t>
      </w:r>
      <w:proofErr w:type="spellEnd"/>
      <w:r>
        <w:rPr>
          <w:rFonts w:cs="Arial"/>
          <w:sz w:val="22"/>
          <w:szCs w:val="22"/>
        </w:rPr>
        <w:t xml:space="preserve"> – yes</w:t>
      </w:r>
    </w:p>
    <w:p w:rsidR="00103DA8" w:rsidRDefault="00103DA8" w:rsidP="00DB5FBB">
      <w:pPr>
        <w:tabs>
          <w:tab w:val="clear" w:pos="9270"/>
        </w:tabs>
        <w:rPr>
          <w:rFonts w:cs="Arial"/>
          <w:sz w:val="22"/>
          <w:szCs w:val="22"/>
        </w:rPr>
      </w:pPr>
      <w:r>
        <w:rPr>
          <w:rFonts w:cs="Arial"/>
          <w:sz w:val="22"/>
          <w:szCs w:val="22"/>
        </w:rPr>
        <w:t>Synopsys – yes</w:t>
      </w:r>
    </w:p>
    <w:p w:rsidR="00DB5FBB" w:rsidRDefault="00DB5FBB" w:rsidP="00DB5FBB">
      <w:pPr>
        <w:tabs>
          <w:tab w:val="clear" w:pos="9270"/>
        </w:tabs>
        <w:rPr>
          <w:rFonts w:cs="Arial"/>
          <w:sz w:val="22"/>
          <w:szCs w:val="22"/>
        </w:rPr>
      </w:pPr>
      <w:r>
        <w:rPr>
          <w:rFonts w:cs="Arial"/>
          <w:sz w:val="22"/>
          <w:szCs w:val="22"/>
        </w:rPr>
        <w:t>Teraspeed Labs – yes</w:t>
      </w:r>
    </w:p>
    <w:p w:rsidR="00DB5FBB" w:rsidRDefault="00DB5FBB" w:rsidP="00DB5FBB">
      <w:pPr>
        <w:tabs>
          <w:tab w:val="clear" w:pos="9270"/>
        </w:tabs>
        <w:rPr>
          <w:rFonts w:cs="Arial"/>
          <w:sz w:val="22"/>
          <w:szCs w:val="22"/>
        </w:rPr>
      </w:pPr>
      <w:r>
        <w:rPr>
          <w:rFonts w:cs="Arial"/>
          <w:sz w:val="22"/>
          <w:szCs w:val="22"/>
        </w:rPr>
        <w:t>Zuken – yes (by email)</w:t>
      </w:r>
    </w:p>
    <w:p w:rsidR="00DB5FBB" w:rsidRDefault="00DB5FBB" w:rsidP="00DB5FBB">
      <w:pPr>
        <w:rPr>
          <w:rFonts w:cs="Arial"/>
          <w:sz w:val="22"/>
          <w:szCs w:val="22"/>
        </w:rPr>
      </w:pPr>
    </w:p>
    <w:p w:rsidR="00DB5FBB" w:rsidRDefault="00DB5FBB" w:rsidP="00DB5FBB">
      <w:pPr>
        <w:tabs>
          <w:tab w:val="clear" w:pos="9270"/>
        </w:tabs>
        <w:rPr>
          <w:rFonts w:cs="Arial"/>
          <w:sz w:val="22"/>
          <w:szCs w:val="22"/>
        </w:rPr>
      </w:pPr>
      <w:r>
        <w:rPr>
          <w:rFonts w:cs="Arial"/>
          <w:sz w:val="22"/>
          <w:szCs w:val="22"/>
        </w:rPr>
        <w:t xml:space="preserve">The roll call vote concluded with a vote tally of Yes – </w:t>
      </w:r>
      <w:r w:rsidR="00103DA8">
        <w:rPr>
          <w:rFonts w:cs="Arial"/>
          <w:sz w:val="22"/>
          <w:szCs w:val="22"/>
        </w:rPr>
        <w:t>11</w:t>
      </w:r>
      <w:r>
        <w:rPr>
          <w:rFonts w:cs="Arial"/>
          <w:sz w:val="22"/>
          <w:szCs w:val="22"/>
        </w:rPr>
        <w:t>, No – 0, Abstain – 0.  The vote passed.</w:t>
      </w:r>
    </w:p>
    <w:p w:rsidR="009A3257" w:rsidRDefault="009A3257" w:rsidP="009A3257">
      <w:pPr>
        <w:rPr>
          <w:rFonts w:cs="Arial"/>
          <w:sz w:val="22"/>
          <w:szCs w:val="22"/>
        </w:rPr>
      </w:pPr>
    </w:p>
    <w:p w:rsidR="00103DA8" w:rsidRDefault="00103DA8" w:rsidP="009A3257">
      <w:pPr>
        <w:rPr>
          <w:rFonts w:cs="Arial"/>
          <w:sz w:val="22"/>
          <w:szCs w:val="22"/>
        </w:rPr>
      </w:pPr>
      <w:r>
        <w:rPr>
          <w:rFonts w:cs="Arial"/>
          <w:sz w:val="22"/>
          <w:szCs w:val="22"/>
        </w:rPr>
        <w:t>Mike thanked everyone that worked on the content in the new specification.  Bob Ross noted the edits should be made and checked by the Editorial task group.</w:t>
      </w:r>
      <w:r w:rsidR="001B4E5B">
        <w:rPr>
          <w:rFonts w:cs="Arial"/>
          <w:sz w:val="22"/>
          <w:szCs w:val="22"/>
        </w:rPr>
        <w:t xml:space="preserve">  Michael Mirmak will make the changes [AR].  Michael asked if there would be a press release.  Mike </w:t>
      </w:r>
      <w:r w:rsidR="0046263D">
        <w:rPr>
          <w:rFonts w:cs="Arial"/>
          <w:sz w:val="22"/>
          <w:szCs w:val="22"/>
        </w:rPr>
        <w:t>respond</w:t>
      </w:r>
      <w:r w:rsidR="001B4E5B">
        <w:rPr>
          <w:rFonts w:cs="Arial"/>
          <w:sz w:val="22"/>
          <w:szCs w:val="22"/>
        </w:rPr>
        <w:t xml:space="preserve">ed that SAE </w:t>
      </w:r>
      <w:r w:rsidR="00845931">
        <w:rPr>
          <w:rFonts w:cs="Arial"/>
          <w:sz w:val="22"/>
          <w:szCs w:val="22"/>
        </w:rPr>
        <w:t xml:space="preserve">ITC </w:t>
      </w:r>
      <w:r w:rsidR="001B4E5B">
        <w:rPr>
          <w:rFonts w:cs="Arial"/>
          <w:sz w:val="22"/>
          <w:szCs w:val="22"/>
        </w:rPr>
        <w:t xml:space="preserve">said they would like to do a press release.  Mike asked Michael to help draft the press release.  Mike noted Signal Integrity Journal would also like an article.  Mike </w:t>
      </w:r>
      <w:r w:rsidR="0046263D">
        <w:rPr>
          <w:rFonts w:cs="Arial"/>
          <w:sz w:val="22"/>
          <w:szCs w:val="22"/>
        </w:rPr>
        <w:t xml:space="preserve">has </w:t>
      </w:r>
      <w:r w:rsidR="001B4E5B">
        <w:rPr>
          <w:rFonts w:cs="Arial"/>
          <w:sz w:val="22"/>
          <w:szCs w:val="22"/>
        </w:rPr>
        <w:t xml:space="preserve">agreed to write an article for the journal.  Walter Katz noted an email for the SI-list would be appropriate.  Mike </w:t>
      </w:r>
      <w:r w:rsidR="001B4E5B">
        <w:rPr>
          <w:rFonts w:cs="Arial"/>
          <w:sz w:val="22"/>
          <w:szCs w:val="22"/>
        </w:rPr>
        <w:lastRenderedPageBreak/>
        <w:t>plans to do this as well.</w:t>
      </w:r>
    </w:p>
    <w:p w:rsidR="00103DA8" w:rsidRDefault="00103DA8" w:rsidP="009A3257">
      <w:pPr>
        <w:rPr>
          <w:rFonts w:cs="Arial"/>
          <w:sz w:val="22"/>
          <w:szCs w:val="22"/>
        </w:rPr>
      </w:pPr>
    </w:p>
    <w:p w:rsidR="009A3257" w:rsidRPr="009A3257" w:rsidRDefault="009A3257" w:rsidP="009A3257">
      <w:pPr>
        <w:rPr>
          <w:rFonts w:cs="Arial"/>
          <w:sz w:val="22"/>
          <w:szCs w:val="22"/>
        </w:rPr>
      </w:pPr>
      <w:r>
        <w:rPr>
          <w:rFonts w:eastAsia="Calibri" w:cs="Arial"/>
          <w:sz w:val="22"/>
          <w:szCs w:val="22"/>
        </w:rPr>
        <w:t xml:space="preserve">- </w:t>
      </w:r>
      <w:r w:rsidRPr="009A3257">
        <w:rPr>
          <w:rFonts w:cs="Arial"/>
          <w:sz w:val="22"/>
          <w:szCs w:val="22"/>
        </w:rPr>
        <w:t>IBIS</w:t>
      </w:r>
      <w:r>
        <w:rPr>
          <w:rFonts w:cs="Arial"/>
          <w:sz w:val="22"/>
          <w:szCs w:val="22"/>
        </w:rPr>
        <w:t xml:space="preserve"> officer election notice</w:t>
      </w:r>
    </w:p>
    <w:p w:rsidR="0046263D" w:rsidRDefault="006B24F1" w:rsidP="009B49E0">
      <w:pPr>
        <w:tabs>
          <w:tab w:val="clear" w:pos="9270"/>
        </w:tabs>
        <w:rPr>
          <w:rFonts w:cs="Arial"/>
          <w:sz w:val="22"/>
          <w:szCs w:val="22"/>
        </w:rPr>
      </w:pPr>
      <w:r>
        <w:rPr>
          <w:rFonts w:cs="Arial"/>
          <w:sz w:val="22"/>
          <w:szCs w:val="22"/>
        </w:rPr>
        <w:t xml:space="preserve">Mike LaBonte noted that officer election nominations will open May 17, 2019.  The voting period is June 1 – June 17, 2019.  Mike announced that he will not be running for another term as IBIS chair.  There will need to be some changes to the officers this year.  </w:t>
      </w:r>
    </w:p>
    <w:p w:rsidR="0046263D" w:rsidRDefault="0046263D" w:rsidP="009B49E0">
      <w:pPr>
        <w:tabs>
          <w:tab w:val="clear" w:pos="9270"/>
        </w:tabs>
        <w:rPr>
          <w:rFonts w:cs="Arial"/>
          <w:sz w:val="22"/>
          <w:szCs w:val="22"/>
        </w:rPr>
      </w:pPr>
    </w:p>
    <w:p w:rsidR="00463F14" w:rsidRDefault="006B24F1" w:rsidP="009B49E0">
      <w:pPr>
        <w:tabs>
          <w:tab w:val="clear" w:pos="9270"/>
        </w:tabs>
        <w:rPr>
          <w:rFonts w:cs="Arial"/>
          <w:sz w:val="22"/>
          <w:szCs w:val="22"/>
        </w:rPr>
      </w:pPr>
      <w:r>
        <w:rPr>
          <w:rFonts w:cs="Arial"/>
          <w:sz w:val="22"/>
          <w:szCs w:val="22"/>
        </w:rPr>
        <w:t>Bob asked about nominating the returning officer.  Radek Biernacki thought we could wait until a future meeting to discuss this.</w:t>
      </w:r>
    </w:p>
    <w:p w:rsidR="006B24F1" w:rsidRDefault="006B24F1" w:rsidP="009B49E0">
      <w:pPr>
        <w:tabs>
          <w:tab w:val="clear" w:pos="9270"/>
        </w:tabs>
        <w:rPr>
          <w:rFonts w:cs="Arial"/>
          <w:sz w:val="22"/>
          <w:szCs w:val="22"/>
        </w:rPr>
      </w:pPr>
    </w:p>
    <w:p w:rsidR="00F07A79" w:rsidRDefault="00F07A79" w:rsidP="009B49E0">
      <w:pPr>
        <w:tabs>
          <w:tab w:val="clear" w:pos="9270"/>
        </w:tabs>
        <w:rPr>
          <w:rFonts w:cs="Arial"/>
          <w:sz w:val="22"/>
          <w:szCs w:val="22"/>
        </w:rPr>
      </w:pPr>
    </w:p>
    <w:p w:rsidR="00592CCC" w:rsidRPr="006A60CE" w:rsidRDefault="00592CCC" w:rsidP="00592CCC">
      <w:pPr>
        <w:tabs>
          <w:tab w:val="clear" w:pos="9270"/>
        </w:tabs>
        <w:rPr>
          <w:rFonts w:cs="Arial"/>
          <w:b/>
          <w:sz w:val="22"/>
          <w:szCs w:val="22"/>
        </w:rPr>
      </w:pPr>
      <w:r w:rsidRPr="006A60CE">
        <w:rPr>
          <w:rFonts w:cs="Arial"/>
          <w:b/>
          <w:sz w:val="22"/>
          <w:szCs w:val="22"/>
        </w:rPr>
        <w:t>BIRD19</w:t>
      </w:r>
      <w:r>
        <w:rPr>
          <w:rFonts w:cs="Arial"/>
          <w:b/>
          <w:sz w:val="22"/>
          <w:szCs w:val="22"/>
        </w:rPr>
        <w:t>8</w:t>
      </w:r>
      <w:r w:rsidRPr="006A60CE">
        <w:rPr>
          <w:rFonts w:cs="Arial"/>
          <w:b/>
          <w:sz w:val="22"/>
          <w:szCs w:val="22"/>
        </w:rPr>
        <w:t xml:space="preserve">: </w:t>
      </w:r>
      <w:r>
        <w:rPr>
          <w:rFonts w:cs="Arial"/>
          <w:b/>
          <w:sz w:val="22"/>
          <w:szCs w:val="22"/>
        </w:rPr>
        <w:t>KEYWORD ADDITIONS FOR ON DIE PDN (POWER DISTRIBUTION NETWORK)</w:t>
      </w:r>
    </w:p>
    <w:p w:rsidR="0046263D" w:rsidRDefault="00592CCC" w:rsidP="00592CCC">
      <w:pPr>
        <w:tabs>
          <w:tab w:val="clear" w:pos="9270"/>
        </w:tabs>
        <w:rPr>
          <w:rFonts w:cs="Arial"/>
          <w:sz w:val="22"/>
          <w:szCs w:val="22"/>
        </w:rPr>
      </w:pPr>
      <w:r>
        <w:rPr>
          <w:rFonts w:cs="Arial"/>
          <w:sz w:val="22"/>
          <w:szCs w:val="22"/>
        </w:rPr>
        <w:t xml:space="preserve">Murata-san introduced the BIRD.  </w:t>
      </w:r>
      <w:r w:rsidR="0046263D">
        <w:rPr>
          <w:rFonts w:cs="Arial"/>
          <w:sz w:val="22"/>
          <w:szCs w:val="22"/>
        </w:rPr>
        <w:t xml:space="preserve">The BIRD came out of </w:t>
      </w:r>
      <w:r w:rsidR="00423A6B">
        <w:rPr>
          <w:rFonts w:cs="Arial"/>
          <w:sz w:val="22"/>
          <w:szCs w:val="22"/>
        </w:rPr>
        <w:t>SI/PI/EMI discus</w:t>
      </w:r>
      <w:r w:rsidR="0046263D">
        <w:rPr>
          <w:rFonts w:cs="Arial"/>
          <w:sz w:val="22"/>
          <w:szCs w:val="22"/>
        </w:rPr>
        <w:t>sions</w:t>
      </w:r>
      <w:r w:rsidR="00423A6B">
        <w:rPr>
          <w:rFonts w:cs="Arial"/>
          <w:sz w:val="22"/>
          <w:szCs w:val="22"/>
        </w:rPr>
        <w:t xml:space="preserve"> in JEITA. </w:t>
      </w:r>
      <w:r w:rsidR="0046263D">
        <w:rPr>
          <w:rFonts w:cs="Arial"/>
          <w:sz w:val="22"/>
          <w:szCs w:val="22"/>
        </w:rPr>
        <w:t>The c</w:t>
      </w:r>
      <w:r w:rsidR="00423A6B">
        <w:rPr>
          <w:rFonts w:cs="Arial"/>
          <w:sz w:val="22"/>
          <w:szCs w:val="22"/>
        </w:rPr>
        <w:t xml:space="preserve">oncept </w:t>
      </w:r>
      <w:r w:rsidR="0046263D">
        <w:rPr>
          <w:rFonts w:cs="Arial"/>
          <w:sz w:val="22"/>
          <w:szCs w:val="22"/>
        </w:rPr>
        <w:t xml:space="preserve">was </w:t>
      </w:r>
      <w:r w:rsidR="00423A6B">
        <w:rPr>
          <w:rFonts w:cs="Arial"/>
          <w:sz w:val="22"/>
          <w:szCs w:val="22"/>
        </w:rPr>
        <w:t xml:space="preserve">introduced at </w:t>
      </w:r>
      <w:r w:rsidR="0046263D">
        <w:rPr>
          <w:rFonts w:cs="Arial"/>
          <w:sz w:val="22"/>
          <w:szCs w:val="22"/>
        </w:rPr>
        <w:t xml:space="preserve">the </w:t>
      </w:r>
      <w:r w:rsidR="00423A6B">
        <w:rPr>
          <w:rFonts w:cs="Arial"/>
          <w:sz w:val="22"/>
          <w:szCs w:val="22"/>
        </w:rPr>
        <w:t>DesignC</w:t>
      </w:r>
      <w:r w:rsidR="0046263D">
        <w:rPr>
          <w:rFonts w:cs="Arial"/>
          <w:sz w:val="22"/>
          <w:szCs w:val="22"/>
        </w:rPr>
        <w:t>o</w:t>
      </w:r>
      <w:r w:rsidR="00423A6B">
        <w:rPr>
          <w:rFonts w:cs="Arial"/>
          <w:sz w:val="22"/>
          <w:szCs w:val="22"/>
        </w:rPr>
        <w:t xml:space="preserve">n IBIS Summit by </w:t>
      </w:r>
      <w:r w:rsidR="0046263D">
        <w:rPr>
          <w:rFonts w:cs="Arial"/>
          <w:sz w:val="22"/>
          <w:szCs w:val="22"/>
        </w:rPr>
        <w:t>Megumi Ono</w:t>
      </w:r>
      <w:r w:rsidR="00423A6B">
        <w:rPr>
          <w:rFonts w:cs="Arial"/>
          <w:sz w:val="22"/>
          <w:szCs w:val="22"/>
        </w:rPr>
        <w:t xml:space="preserve">.  </w:t>
      </w:r>
      <w:r w:rsidR="0046263D">
        <w:rPr>
          <w:rFonts w:cs="Arial"/>
          <w:sz w:val="22"/>
          <w:szCs w:val="22"/>
        </w:rPr>
        <w:t xml:space="preserve">The BIRD introduces a new keyword </w:t>
      </w:r>
      <w:r w:rsidR="00423A6B">
        <w:rPr>
          <w:rFonts w:cs="Arial"/>
          <w:sz w:val="22"/>
          <w:szCs w:val="22"/>
        </w:rPr>
        <w:t xml:space="preserve">[PDN Pin Mapping] </w:t>
      </w:r>
      <w:r w:rsidR="0046263D">
        <w:rPr>
          <w:rFonts w:cs="Arial"/>
          <w:sz w:val="22"/>
          <w:szCs w:val="22"/>
        </w:rPr>
        <w:t xml:space="preserve">that </w:t>
      </w:r>
      <w:r w:rsidR="00423A6B">
        <w:rPr>
          <w:rFonts w:cs="Arial"/>
          <w:sz w:val="22"/>
          <w:szCs w:val="22"/>
        </w:rPr>
        <w:t xml:space="preserve">contains similar content as [Series Pin Mapping].  A new [Model] type is PDN.  This is for </w:t>
      </w:r>
      <w:r w:rsidR="0046263D">
        <w:rPr>
          <w:rFonts w:cs="Arial"/>
          <w:sz w:val="22"/>
          <w:szCs w:val="22"/>
        </w:rPr>
        <w:t xml:space="preserve">an </w:t>
      </w:r>
      <w:r w:rsidR="00423A6B">
        <w:rPr>
          <w:rFonts w:cs="Arial"/>
          <w:sz w:val="22"/>
          <w:szCs w:val="22"/>
        </w:rPr>
        <w:t>on</w:t>
      </w:r>
      <w:r w:rsidR="0046263D">
        <w:rPr>
          <w:rFonts w:cs="Arial"/>
          <w:sz w:val="22"/>
          <w:szCs w:val="22"/>
        </w:rPr>
        <w:t>-</w:t>
      </w:r>
      <w:r w:rsidR="00423A6B">
        <w:rPr>
          <w:rFonts w:cs="Arial"/>
          <w:sz w:val="22"/>
          <w:szCs w:val="22"/>
        </w:rPr>
        <w:t>die PDN model described by new keywords under [Model].  These keywords describe a simple on</w:t>
      </w:r>
      <w:r w:rsidR="0046263D">
        <w:rPr>
          <w:rFonts w:cs="Arial"/>
          <w:sz w:val="22"/>
          <w:szCs w:val="22"/>
        </w:rPr>
        <w:t>-</w:t>
      </w:r>
      <w:r w:rsidR="00423A6B">
        <w:rPr>
          <w:rFonts w:cs="Arial"/>
          <w:sz w:val="22"/>
          <w:szCs w:val="22"/>
        </w:rPr>
        <w:t>die PDN network with on</w:t>
      </w:r>
      <w:r w:rsidR="0046263D">
        <w:rPr>
          <w:rFonts w:cs="Arial"/>
          <w:sz w:val="22"/>
          <w:szCs w:val="22"/>
        </w:rPr>
        <w:t>-</w:t>
      </w:r>
      <w:r w:rsidR="00423A6B">
        <w:rPr>
          <w:rFonts w:cs="Arial"/>
          <w:sz w:val="22"/>
          <w:szCs w:val="22"/>
        </w:rPr>
        <w:t>die de</w:t>
      </w:r>
      <w:r w:rsidR="0046263D">
        <w:rPr>
          <w:rFonts w:cs="Arial"/>
          <w:sz w:val="22"/>
          <w:szCs w:val="22"/>
        </w:rPr>
        <w:t xml:space="preserve">coupling </w:t>
      </w:r>
      <w:r w:rsidR="00423A6B">
        <w:rPr>
          <w:rFonts w:cs="Arial"/>
          <w:sz w:val="22"/>
          <w:szCs w:val="22"/>
        </w:rPr>
        <w:t xml:space="preserve">capacitance, series resistance, and leakage resistance.  </w:t>
      </w:r>
    </w:p>
    <w:p w:rsidR="0046263D" w:rsidRDefault="0046263D" w:rsidP="00592CCC">
      <w:pPr>
        <w:tabs>
          <w:tab w:val="clear" w:pos="9270"/>
        </w:tabs>
        <w:rPr>
          <w:rFonts w:cs="Arial"/>
          <w:sz w:val="22"/>
          <w:szCs w:val="22"/>
        </w:rPr>
      </w:pPr>
    </w:p>
    <w:p w:rsidR="00423A6B" w:rsidRDefault="00423A6B" w:rsidP="00592CCC">
      <w:pPr>
        <w:tabs>
          <w:tab w:val="clear" w:pos="9270"/>
        </w:tabs>
        <w:rPr>
          <w:rFonts w:cs="Arial"/>
          <w:sz w:val="22"/>
          <w:szCs w:val="22"/>
        </w:rPr>
      </w:pPr>
      <w:r>
        <w:rPr>
          <w:rFonts w:cs="Arial"/>
          <w:sz w:val="22"/>
          <w:szCs w:val="22"/>
        </w:rPr>
        <w:t xml:space="preserve">This BIRD was created because model users have trouble getting the </w:t>
      </w:r>
      <w:r w:rsidR="0046263D">
        <w:rPr>
          <w:rFonts w:cs="Arial"/>
          <w:sz w:val="22"/>
          <w:szCs w:val="22"/>
        </w:rPr>
        <w:t>on-die</w:t>
      </w:r>
      <w:r>
        <w:rPr>
          <w:rFonts w:cs="Arial"/>
          <w:sz w:val="22"/>
          <w:szCs w:val="22"/>
        </w:rPr>
        <w:t xml:space="preserve"> decoupling models for simulation.  It is desired for there </w:t>
      </w:r>
      <w:r w:rsidR="0046263D">
        <w:rPr>
          <w:rFonts w:cs="Arial"/>
          <w:sz w:val="22"/>
          <w:szCs w:val="22"/>
        </w:rPr>
        <w:t xml:space="preserve">to </w:t>
      </w:r>
      <w:r>
        <w:rPr>
          <w:rFonts w:cs="Arial"/>
          <w:sz w:val="22"/>
          <w:szCs w:val="22"/>
        </w:rPr>
        <w:t xml:space="preserve">be an easy way in IBIS to include the </w:t>
      </w:r>
      <w:r w:rsidR="0046263D">
        <w:rPr>
          <w:rFonts w:cs="Arial"/>
          <w:sz w:val="22"/>
          <w:szCs w:val="22"/>
        </w:rPr>
        <w:t>on-die</w:t>
      </w:r>
      <w:r>
        <w:rPr>
          <w:rFonts w:cs="Arial"/>
          <w:sz w:val="22"/>
          <w:szCs w:val="22"/>
        </w:rPr>
        <w:t xml:space="preserve"> decoupling model.  Murata-san noted a presentation from 2011 by Lance </w:t>
      </w:r>
      <w:r w:rsidR="0046263D">
        <w:rPr>
          <w:rFonts w:cs="Arial"/>
          <w:sz w:val="22"/>
          <w:szCs w:val="22"/>
        </w:rPr>
        <w:t xml:space="preserve">Wang </w:t>
      </w:r>
      <w:r>
        <w:rPr>
          <w:rFonts w:cs="Arial"/>
          <w:sz w:val="22"/>
          <w:szCs w:val="22"/>
        </w:rPr>
        <w:t xml:space="preserve">and Randy </w:t>
      </w:r>
      <w:r w:rsidR="0046263D">
        <w:rPr>
          <w:rFonts w:cs="Arial"/>
          <w:sz w:val="22"/>
          <w:szCs w:val="22"/>
        </w:rPr>
        <w:t xml:space="preserve">Wolff </w:t>
      </w:r>
      <w:r>
        <w:rPr>
          <w:rFonts w:cs="Arial"/>
          <w:sz w:val="22"/>
          <w:szCs w:val="22"/>
        </w:rPr>
        <w:t>introducing a method to include on</w:t>
      </w:r>
      <w:r w:rsidR="0046263D">
        <w:rPr>
          <w:rFonts w:cs="Arial"/>
          <w:sz w:val="22"/>
          <w:szCs w:val="22"/>
        </w:rPr>
        <w:t>-</w:t>
      </w:r>
      <w:r>
        <w:rPr>
          <w:rFonts w:cs="Arial"/>
          <w:sz w:val="22"/>
          <w:szCs w:val="22"/>
        </w:rPr>
        <w:t>die decoupling model</w:t>
      </w:r>
      <w:r w:rsidR="0046263D">
        <w:rPr>
          <w:rFonts w:cs="Arial"/>
          <w:sz w:val="22"/>
          <w:szCs w:val="22"/>
        </w:rPr>
        <w:t>s</w:t>
      </w:r>
      <w:r>
        <w:rPr>
          <w:rFonts w:cs="Arial"/>
          <w:sz w:val="22"/>
          <w:szCs w:val="22"/>
        </w:rPr>
        <w:t xml:space="preserve"> using series element keywords.  This method is not an obvious way to include a</w:t>
      </w:r>
      <w:r w:rsidR="0046263D">
        <w:rPr>
          <w:rFonts w:cs="Arial"/>
          <w:sz w:val="22"/>
          <w:szCs w:val="22"/>
        </w:rPr>
        <w:t>n</w:t>
      </w:r>
      <w:r>
        <w:rPr>
          <w:rFonts w:cs="Arial"/>
          <w:sz w:val="22"/>
          <w:szCs w:val="22"/>
        </w:rPr>
        <w:t xml:space="preserve"> on</w:t>
      </w:r>
      <w:r w:rsidR="0046263D">
        <w:rPr>
          <w:rFonts w:cs="Arial"/>
          <w:sz w:val="22"/>
          <w:szCs w:val="22"/>
        </w:rPr>
        <w:t>-</w:t>
      </w:r>
      <w:r>
        <w:rPr>
          <w:rFonts w:cs="Arial"/>
          <w:sz w:val="22"/>
          <w:szCs w:val="22"/>
        </w:rPr>
        <w:t xml:space="preserve">die decoupling model.  </w:t>
      </w:r>
    </w:p>
    <w:p w:rsidR="00423A6B" w:rsidRDefault="00423A6B" w:rsidP="00592CCC">
      <w:pPr>
        <w:tabs>
          <w:tab w:val="clear" w:pos="9270"/>
        </w:tabs>
        <w:rPr>
          <w:rFonts w:cs="Arial"/>
          <w:sz w:val="22"/>
          <w:szCs w:val="22"/>
        </w:rPr>
      </w:pPr>
    </w:p>
    <w:p w:rsidR="00423A6B" w:rsidRDefault="00133C20" w:rsidP="00592CCC">
      <w:pPr>
        <w:tabs>
          <w:tab w:val="clear" w:pos="9270"/>
        </w:tabs>
        <w:rPr>
          <w:rFonts w:cs="Arial"/>
          <w:sz w:val="22"/>
          <w:szCs w:val="22"/>
        </w:rPr>
      </w:pPr>
      <w:r>
        <w:rPr>
          <w:rFonts w:cs="Arial"/>
          <w:sz w:val="22"/>
          <w:szCs w:val="22"/>
        </w:rPr>
        <w:t xml:space="preserve">Mike LaBonte asked how </w:t>
      </w:r>
      <w:r w:rsidR="0046263D">
        <w:rPr>
          <w:rFonts w:cs="Arial"/>
          <w:sz w:val="22"/>
          <w:szCs w:val="22"/>
        </w:rPr>
        <w:t>[</w:t>
      </w:r>
      <w:r>
        <w:rPr>
          <w:rFonts w:cs="Arial"/>
          <w:sz w:val="22"/>
          <w:szCs w:val="22"/>
        </w:rPr>
        <w:t xml:space="preserve">C </w:t>
      </w:r>
      <w:proofErr w:type="spellStart"/>
      <w:r w:rsidR="0046263D">
        <w:rPr>
          <w:rFonts w:cs="Arial"/>
          <w:sz w:val="22"/>
          <w:szCs w:val="22"/>
        </w:rPr>
        <w:t>pdn</w:t>
      </w:r>
      <w:proofErr w:type="spellEnd"/>
      <w:r w:rsidR="0046263D">
        <w:rPr>
          <w:rFonts w:cs="Arial"/>
          <w:sz w:val="22"/>
          <w:szCs w:val="22"/>
        </w:rPr>
        <w:t>]</w:t>
      </w:r>
      <w:r>
        <w:rPr>
          <w:rFonts w:cs="Arial"/>
          <w:sz w:val="22"/>
          <w:szCs w:val="22"/>
        </w:rPr>
        <w:t xml:space="preserve"> is different from </w:t>
      </w:r>
      <w:r w:rsidR="0046263D">
        <w:rPr>
          <w:rFonts w:cs="Arial"/>
          <w:sz w:val="22"/>
          <w:szCs w:val="22"/>
        </w:rPr>
        <w:t>[</w:t>
      </w:r>
      <w:r>
        <w:rPr>
          <w:rFonts w:cs="Arial"/>
          <w:sz w:val="22"/>
          <w:szCs w:val="22"/>
        </w:rPr>
        <w:t xml:space="preserve">C </w:t>
      </w:r>
      <w:proofErr w:type="spellStart"/>
      <w:r w:rsidR="0046263D">
        <w:rPr>
          <w:rFonts w:cs="Arial"/>
          <w:sz w:val="22"/>
          <w:szCs w:val="22"/>
        </w:rPr>
        <w:t>pdn</w:t>
      </w:r>
      <w:proofErr w:type="spellEnd"/>
      <w:r>
        <w:rPr>
          <w:rFonts w:cs="Arial"/>
          <w:sz w:val="22"/>
          <w:szCs w:val="22"/>
        </w:rPr>
        <w:t xml:space="preserve"> </w:t>
      </w:r>
      <w:r w:rsidR="0046263D">
        <w:rPr>
          <w:rFonts w:cs="Arial"/>
          <w:sz w:val="22"/>
          <w:szCs w:val="22"/>
        </w:rPr>
        <w:t>c</w:t>
      </w:r>
      <w:r>
        <w:rPr>
          <w:rFonts w:cs="Arial"/>
          <w:sz w:val="22"/>
          <w:szCs w:val="22"/>
        </w:rPr>
        <w:t>orner</w:t>
      </w:r>
      <w:r w:rsidR="0046263D">
        <w:rPr>
          <w:rFonts w:cs="Arial"/>
          <w:sz w:val="22"/>
          <w:szCs w:val="22"/>
        </w:rPr>
        <w:t>]</w:t>
      </w:r>
      <w:r>
        <w:rPr>
          <w:rFonts w:cs="Arial"/>
          <w:sz w:val="22"/>
          <w:szCs w:val="22"/>
        </w:rPr>
        <w:t>.  Murata</w:t>
      </w:r>
      <w:r w:rsidR="0046263D">
        <w:rPr>
          <w:rFonts w:cs="Arial"/>
          <w:sz w:val="22"/>
          <w:szCs w:val="22"/>
        </w:rPr>
        <w:t>-</w:t>
      </w:r>
      <w:r>
        <w:rPr>
          <w:rFonts w:cs="Arial"/>
          <w:sz w:val="22"/>
          <w:szCs w:val="22"/>
        </w:rPr>
        <w:t xml:space="preserve">san noted this is </w:t>
      </w:r>
      <w:r w:rsidR="000F6557">
        <w:rPr>
          <w:rFonts w:cs="Arial"/>
          <w:sz w:val="22"/>
          <w:szCs w:val="22"/>
        </w:rPr>
        <w:t>like</w:t>
      </w:r>
      <w:r>
        <w:rPr>
          <w:rFonts w:cs="Arial"/>
          <w:sz w:val="22"/>
          <w:szCs w:val="22"/>
        </w:rPr>
        <w:t xml:space="preserve"> </w:t>
      </w:r>
      <w:r w:rsidR="0046263D">
        <w:rPr>
          <w:rFonts w:cs="Arial"/>
          <w:sz w:val="22"/>
          <w:szCs w:val="22"/>
        </w:rPr>
        <w:t>use of [</w:t>
      </w:r>
      <w:r>
        <w:rPr>
          <w:rFonts w:cs="Arial"/>
          <w:sz w:val="22"/>
          <w:szCs w:val="22"/>
        </w:rPr>
        <w:t>C Comp Corner</w:t>
      </w:r>
      <w:r w:rsidR="0046263D">
        <w:rPr>
          <w:rFonts w:cs="Arial"/>
          <w:sz w:val="22"/>
          <w:szCs w:val="22"/>
        </w:rPr>
        <w:t>]</w:t>
      </w:r>
      <w:r>
        <w:rPr>
          <w:rFonts w:cs="Arial"/>
          <w:sz w:val="22"/>
          <w:szCs w:val="22"/>
        </w:rPr>
        <w:t xml:space="preserve"> to show values in numerical order </w:t>
      </w:r>
      <w:r w:rsidR="000F6557">
        <w:rPr>
          <w:rFonts w:cs="Arial"/>
          <w:sz w:val="22"/>
          <w:szCs w:val="22"/>
        </w:rPr>
        <w:t xml:space="preserve">in one case </w:t>
      </w:r>
      <w:r>
        <w:rPr>
          <w:rFonts w:cs="Arial"/>
          <w:sz w:val="22"/>
          <w:szCs w:val="22"/>
        </w:rPr>
        <w:t>but also in an order specific to the simulation corner</w:t>
      </w:r>
      <w:r w:rsidR="000F6557">
        <w:rPr>
          <w:rFonts w:cs="Arial"/>
          <w:sz w:val="22"/>
          <w:szCs w:val="22"/>
        </w:rPr>
        <w:t xml:space="preserve"> in the second case</w:t>
      </w:r>
      <w:r>
        <w:rPr>
          <w:rFonts w:cs="Arial"/>
          <w:sz w:val="22"/>
          <w:szCs w:val="22"/>
        </w:rPr>
        <w:t>.  Arpad Muranyi noted that there is new BIRD189 syntax that allows for circuits describing on</w:t>
      </w:r>
      <w:r w:rsidR="000F6557">
        <w:rPr>
          <w:rFonts w:cs="Arial"/>
          <w:sz w:val="22"/>
          <w:szCs w:val="22"/>
        </w:rPr>
        <w:t>-</w:t>
      </w:r>
      <w:r>
        <w:rPr>
          <w:rFonts w:cs="Arial"/>
          <w:sz w:val="22"/>
          <w:szCs w:val="22"/>
        </w:rPr>
        <w:t xml:space="preserve">die decoupling circuits to be included.  He </w:t>
      </w:r>
      <w:r w:rsidR="000F6557">
        <w:rPr>
          <w:rFonts w:cs="Arial"/>
          <w:sz w:val="22"/>
          <w:szCs w:val="22"/>
        </w:rPr>
        <w:t>questioned</w:t>
      </w:r>
      <w:r>
        <w:rPr>
          <w:rFonts w:cs="Arial"/>
          <w:sz w:val="22"/>
          <w:szCs w:val="22"/>
        </w:rPr>
        <w:t xml:space="preserve"> if this proposal is necessary given the new method included in IBIS 7.0.  </w:t>
      </w:r>
    </w:p>
    <w:p w:rsidR="00133C20" w:rsidRDefault="00133C20" w:rsidP="00592CCC">
      <w:pPr>
        <w:tabs>
          <w:tab w:val="clear" w:pos="9270"/>
        </w:tabs>
        <w:rPr>
          <w:rFonts w:cs="Arial"/>
          <w:sz w:val="22"/>
          <w:szCs w:val="22"/>
        </w:rPr>
      </w:pPr>
    </w:p>
    <w:p w:rsidR="00133C20" w:rsidRDefault="00133C20" w:rsidP="00592CCC">
      <w:pPr>
        <w:tabs>
          <w:tab w:val="clear" w:pos="9270"/>
        </w:tabs>
        <w:rPr>
          <w:rFonts w:cs="Arial"/>
          <w:sz w:val="22"/>
          <w:szCs w:val="22"/>
        </w:rPr>
      </w:pPr>
      <w:r>
        <w:rPr>
          <w:rFonts w:cs="Arial"/>
          <w:sz w:val="22"/>
          <w:szCs w:val="22"/>
        </w:rPr>
        <w:t xml:space="preserve">Mike noted that it is common for further discussion on BIRDs to move to one of the </w:t>
      </w:r>
      <w:r w:rsidR="00F92CE0">
        <w:rPr>
          <w:rFonts w:cs="Arial"/>
          <w:sz w:val="22"/>
          <w:szCs w:val="22"/>
        </w:rPr>
        <w:t xml:space="preserve">task groups.  Walter </w:t>
      </w:r>
      <w:r w:rsidR="000F6557">
        <w:rPr>
          <w:rFonts w:cs="Arial"/>
          <w:sz w:val="22"/>
          <w:szCs w:val="22"/>
        </w:rPr>
        <w:t xml:space="preserve">Katz </w:t>
      </w:r>
      <w:r w:rsidR="00F92CE0">
        <w:rPr>
          <w:rFonts w:cs="Arial"/>
          <w:sz w:val="22"/>
          <w:szCs w:val="22"/>
        </w:rPr>
        <w:t xml:space="preserve">suggested moving the discussion to the ATM task group.  </w:t>
      </w:r>
      <w:r w:rsidR="001D3300" w:rsidRPr="002A4348">
        <w:rPr>
          <w:sz w:val="22"/>
        </w:rPr>
        <w:t>A</w:t>
      </w:r>
      <w:bookmarkStart w:id="3" w:name="_GoBack"/>
      <w:bookmarkEnd w:id="3"/>
      <w:r w:rsidR="001D3300" w:rsidRPr="002A4348">
        <w:rPr>
          <w:sz w:val="22"/>
        </w:rPr>
        <w:t>rpad Muranyi plans to add this topic to the next ATM task group agenda.  Mike plans to contact the BIRD authors after further ATM task group discussion to schedule future meeting times for discussion that are better for the BIRD authors to attend.</w:t>
      </w:r>
      <w:r w:rsidR="00F92CE0" w:rsidRPr="002A4348">
        <w:rPr>
          <w:rFonts w:cs="Arial"/>
          <w:sz w:val="28"/>
          <w:szCs w:val="22"/>
        </w:rPr>
        <w:t xml:space="preserve">  </w:t>
      </w:r>
      <w:r w:rsidR="00F92CE0">
        <w:rPr>
          <w:rFonts w:cs="Arial"/>
          <w:sz w:val="22"/>
          <w:szCs w:val="22"/>
        </w:rPr>
        <w:t xml:space="preserve">Randy </w:t>
      </w:r>
      <w:r w:rsidR="000F6557">
        <w:rPr>
          <w:rFonts w:cs="Arial"/>
          <w:sz w:val="22"/>
          <w:szCs w:val="22"/>
        </w:rPr>
        <w:t xml:space="preserve">Wolff </w:t>
      </w:r>
      <w:r w:rsidR="00F92CE0">
        <w:rPr>
          <w:rFonts w:cs="Arial"/>
          <w:sz w:val="22"/>
          <w:szCs w:val="22"/>
        </w:rPr>
        <w:t xml:space="preserve">noted </w:t>
      </w:r>
      <w:r w:rsidR="000F6557">
        <w:rPr>
          <w:rFonts w:cs="Arial"/>
          <w:sz w:val="22"/>
          <w:szCs w:val="22"/>
        </w:rPr>
        <w:t xml:space="preserve">a </w:t>
      </w:r>
      <w:r w:rsidR="00F92CE0">
        <w:rPr>
          <w:rFonts w:cs="Arial"/>
          <w:sz w:val="22"/>
          <w:szCs w:val="22"/>
        </w:rPr>
        <w:t>common meeting time for his company is 5</w:t>
      </w:r>
      <w:r w:rsidR="000F6557">
        <w:rPr>
          <w:rFonts w:cs="Arial"/>
          <w:sz w:val="22"/>
          <w:szCs w:val="22"/>
        </w:rPr>
        <w:t xml:space="preserve">:00 </w:t>
      </w:r>
      <w:r w:rsidR="00F92CE0">
        <w:rPr>
          <w:rFonts w:cs="Arial"/>
          <w:sz w:val="22"/>
          <w:szCs w:val="22"/>
        </w:rPr>
        <w:t xml:space="preserve">pm </w:t>
      </w:r>
      <w:r w:rsidR="000F6557">
        <w:rPr>
          <w:rFonts w:cs="Arial"/>
          <w:sz w:val="22"/>
          <w:szCs w:val="22"/>
        </w:rPr>
        <w:t>M</w:t>
      </w:r>
      <w:r w:rsidR="00F92CE0">
        <w:rPr>
          <w:rFonts w:cs="Arial"/>
          <w:sz w:val="22"/>
          <w:szCs w:val="22"/>
        </w:rPr>
        <w:t xml:space="preserve">ountain </w:t>
      </w:r>
      <w:r w:rsidR="000F6557">
        <w:rPr>
          <w:rFonts w:cs="Arial"/>
          <w:sz w:val="22"/>
          <w:szCs w:val="22"/>
        </w:rPr>
        <w:t>t</w:t>
      </w:r>
      <w:r w:rsidR="00F92CE0">
        <w:rPr>
          <w:rFonts w:cs="Arial"/>
          <w:sz w:val="22"/>
          <w:szCs w:val="22"/>
        </w:rPr>
        <w:t xml:space="preserve">ime, </w:t>
      </w:r>
      <w:r w:rsidR="000F6557">
        <w:rPr>
          <w:rFonts w:cs="Arial"/>
          <w:sz w:val="22"/>
          <w:szCs w:val="22"/>
        </w:rPr>
        <w:t xml:space="preserve">which is </w:t>
      </w:r>
      <w:r w:rsidR="00F92CE0">
        <w:rPr>
          <w:rFonts w:cs="Arial"/>
          <w:sz w:val="22"/>
          <w:szCs w:val="22"/>
        </w:rPr>
        <w:t>9</w:t>
      </w:r>
      <w:r w:rsidR="000F6557">
        <w:rPr>
          <w:rFonts w:cs="Arial"/>
          <w:sz w:val="22"/>
          <w:szCs w:val="22"/>
        </w:rPr>
        <w:t xml:space="preserve">:00 </w:t>
      </w:r>
      <w:r w:rsidR="00F92CE0">
        <w:rPr>
          <w:rFonts w:cs="Arial"/>
          <w:sz w:val="22"/>
          <w:szCs w:val="22"/>
        </w:rPr>
        <w:t xml:space="preserve">am </w:t>
      </w:r>
      <w:r w:rsidR="000F6557">
        <w:rPr>
          <w:rFonts w:cs="Arial"/>
          <w:sz w:val="22"/>
          <w:szCs w:val="22"/>
        </w:rPr>
        <w:t xml:space="preserve">in </w:t>
      </w:r>
      <w:r w:rsidR="00F92CE0">
        <w:rPr>
          <w:rFonts w:cs="Arial"/>
          <w:sz w:val="22"/>
          <w:szCs w:val="22"/>
        </w:rPr>
        <w:t>Japan.</w:t>
      </w:r>
    </w:p>
    <w:p w:rsidR="00592CCC" w:rsidRDefault="00592CCC" w:rsidP="00592CCC">
      <w:pPr>
        <w:tabs>
          <w:tab w:val="clear" w:pos="9270"/>
        </w:tabs>
        <w:rPr>
          <w:rFonts w:cs="Arial"/>
          <w:sz w:val="22"/>
          <w:szCs w:val="22"/>
        </w:rPr>
      </w:pPr>
    </w:p>
    <w:p w:rsidR="00F92CE0" w:rsidRDefault="00F92CE0" w:rsidP="00592CCC">
      <w:pPr>
        <w:tabs>
          <w:tab w:val="clear" w:pos="9270"/>
        </w:tabs>
        <w:rPr>
          <w:rFonts w:cs="Arial"/>
          <w:sz w:val="22"/>
          <w:szCs w:val="22"/>
        </w:rPr>
      </w:pPr>
    </w:p>
    <w:p w:rsidR="00695AE7" w:rsidRPr="006A60CE" w:rsidRDefault="00695AE7" w:rsidP="00695AE7">
      <w:pPr>
        <w:tabs>
          <w:tab w:val="clear" w:pos="9270"/>
        </w:tabs>
        <w:rPr>
          <w:rFonts w:cs="Arial"/>
          <w:b/>
          <w:sz w:val="22"/>
          <w:szCs w:val="22"/>
        </w:rPr>
      </w:pPr>
      <w:r w:rsidRPr="006A60CE">
        <w:rPr>
          <w:rFonts w:cs="Arial"/>
          <w:b/>
          <w:sz w:val="22"/>
          <w:szCs w:val="22"/>
        </w:rPr>
        <w:t>BIRD197</w:t>
      </w:r>
      <w:r>
        <w:rPr>
          <w:rFonts w:cs="Arial"/>
          <w:b/>
          <w:sz w:val="22"/>
          <w:szCs w:val="22"/>
        </w:rPr>
        <w:t>.2</w:t>
      </w:r>
      <w:r w:rsidRPr="006A60CE">
        <w:rPr>
          <w:rFonts w:cs="Arial"/>
          <w:b/>
          <w:sz w:val="22"/>
          <w:szCs w:val="22"/>
        </w:rPr>
        <w:t>: NEW AMI RESERVED PARAMETER DC_OFFSET</w:t>
      </w:r>
    </w:p>
    <w:p w:rsidR="00695AE7" w:rsidRDefault="00A34197" w:rsidP="00695AE7">
      <w:pPr>
        <w:tabs>
          <w:tab w:val="clear" w:pos="9270"/>
        </w:tabs>
        <w:rPr>
          <w:rFonts w:cs="Arial"/>
          <w:sz w:val="22"/>
          <w:szCs w:val="22"/>
        </w:rPr>
      </w:pPr>
      <w:r>
        <w:rPr>
          <w:rFonts w:cs="Arial"/>
          <w:sz w:val="22"/>
          <w:szCs w:val="22"/>
        </w:rPr>
        <w:t>Walter Katz moved to schedule a vote on BIRD197.2 for the next meeting.  Randy Wolff seconded the motion.  There were no objections.  Mike LaBonte will send an email notice for vote solicitation [AR].</w:t>
      </w:r>
    </w:p>
    <w:p w:rsidR="00223C53" w:rsidRPr="00252C28" w:rsidRDefault="00223C53" w:rsidP="00695AE7">
      <w:pPr>
        <w:tabs>
          <w:tab w:val="clear" w:pos="9270"/>
        </w:tabs>
        <w:rPr>
          <w:rFonts w:cs="Arial"/>
          <w:sz w:val="22"/>
          <w:szCs w:val="22"/>
        </w:rPr>
      </w:pPr>
    </w:p>
    <w:p w:rsidR="00695AE7" w:rsidRPr="00252C28" w:rsidRDefault="00695AE7" w:rsidP="00695AE7">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5B099A" w:rsidRDefault="00AE0421" w:rsidP="00883665">
      <w:pPr>
        <w:rPr>
          <w:sz w:val="22"/>
        </w:rPr>
      </w:pPr>
      <w:r>
        <w:rPr>
          <w:sz w:val="22"/>
        </w:rPr>
        <w:t xml:space="preserve">Bob Ross noted the IBISCHK bug directory has been updated to show all but one bug closed in the IBISCHK 6.1.5 parser update.  Mike noted for BUG202, it is unclear how to address this bug.  Bob </w:t>
      </w:r>
      <w:r w:rsidR="009A439D">
        <w:rPr>
          <w:sz w:val="22"/>
        </w:rPr>
        <w:t>respond</w:t>
      </w:r>
      <w:r>
        <w:rPr>
          <w:sz w:val="22"/>
        </w:rPr>
        <w:t xml:space="preserve">ed that the resolution may be that it will not be fixed.  There is a workaround for the bug.  </w:t>
      </w:r>
      <w:r w:rsidR="009A439D">
        <w:rPr>
          <w:rFonts w:cs="Arial"/>
          <w:sz w:val="22"/>
          <w:szCs w:val="22"/>
          <w:lang w:val="pt-BR"/>
        </w:rPr>
        <w:t>Wei-hsing Huang</w:t>
      </w:r>
      <w:r w:rsidR="009A439D">
        <w:rPr>
          <w:sz w:val="22"/>
        </w:rPr>
        <w:t xml:space="preserve"> </w:t>
      </w:r>
      <w:r>
        <w:rPr>
          <w:sz w:val="22"/>
        </w:rPr>
        <w:t xml:space="preserve">noted it is an issue with the compiler used.  </w:t>
      </w:r>
    </w:p>
    <w:p w:rsidR="00AE0421" w:rsidRDefault="00AE0421" w:rsidP="00883665">
      <w:pPr>
        <w:rPr>
          <w:sz w:val="22"/>
        </w:rPr>
      </w:pPr>
    </w:p>
    <w:p w:rsidR="00ED36BC" w:rsidRDefault="00AE0421" w:rsidP="00883665">
      <w:pPr>
        <w:rPr>
          <w:sz w:val="22"/>
        </w:rPr>
      </w:pPr>
      <w:r>
        <w:rPr>
          <w:sz w:val="22"/>
        </w:rPr>
        <w:t xml:space="preserve">Bob </w:t>
      </w:r>
      <w:r w:rsidR="009A439D">
        <w:rPr>
          <w:sz w:val="22"/>
        </w:rPr>
        <w:t>report</w:t>
      </w:r>
      <w:r>
        <w:rPr>
          <w:sz w:val="22"/>
        </w:rPr>
        <w:t xml:space="preserve">ed he got a quote from the parser developer for $8,000 for IBISCHK7 development.  </w:t>
      </w:r>
    </w:p>
    <w:p w:rsidR="00ED36BC" w:rsidRDefault="00ED36BC" w:rsidP="00883665">
      <w:pPr>
        <w:rPr>
          <w:sz w:val="22"/>
        </w:rPr>
      </w:pPr>
    </w:p>
    <w:p w:rsidR="00AE0421" w:rsidRDefault="00AE0421" w:rsidP="00883665">
      <w:pPr>
        <w:rPr>
          <w:sz w:val="22"/>
        </w:rPr>
      </w:pPr>
      <w:r>
        <w:rPr>
          <w:sz w:val="22"/>
        </w:rPr>
        <w:t xml:space="preserve">Walter Katz moved to schedule a vote on development of the IBISCHK7 parser with expenses up to $8,000.  </w:t>
      </w:r>
      <w:r w:rsidR="00ED36BC">
        <w:rPr>
          <w:sz w:val="22"/>
        </w:rPr>
        <w:t>Michael Mirmak seconded the motion.  There were no objections.</w:t>
      </w:r>
      <w:r w:rsidR="00DF56A8">
        <w:rPr>
          <w:sz w:val="22"/>
        </w:rPr>
        <w:t xml:space="preserve">  </w:t>
      </w:r>
      <w:r w:rsidR="00DF56A8">
        <w:rPr>
          <w:rFonts w:cs="Arial"/>
          <w:sz w:val="22"/>
          <w:szCs w:val="22"/>
        </w:rPr>
        <w:t>Mike LaBonte will send an email notice for vote solicitation [AR].</w:t>
      </w:r>
    </w:p>
    <w:p w:rsidR="00AE0421" w:rsidRDefault="00AE0421" w:rsidP="00883665">
      <w:pPr>
        <w:rPr>
          <w:sz w:val="22"/>
        </w:rPr>
      </w:pPr>
    </w:p>
    <w:p w:rsidR="00DF56A8" w:rsidRDefault="00DF56A8" w:rsidP="00883665">
      <w:pPr>
        <w:rPr>
          <w:sz w:val="22"/>
        </w:rPr>
      </w:pPr>
      <w:r>
        <w:rPr>
          <w:sz w:val="22"/>
        </w:rPr>
        <w:t xml:space="preserve">Michael asked if IBIS-ISS parsing was excluded from the parser development.  Bob </w:t>
      </w:r>
      <w:r w:rsidR="009A439D">
        <w:rPr>
          <w:sz w:val="22"/>
        </w:rPr>
        <w:t>respond</w:t>
      </w:r>
      <w:r>
        <w:rPr>
          <w:sz w:val="22"/>
        </w:rPr>
        <w:t xml:space="preserve">ed this is correct.  Radek Biernacki asked if the presence of IBIS-ISS files was checked for.  Mike will check that the parser contract contains this language [AR].  </w:t>
      </w:r>
    </w:p>
    <w:p w:rsidR="00DF56A8" w:rsidRDefault="00DF56A8" w:rsidP="00883665">
      <w:pPr>
        <w:rPr>
          <w:sz w:val="22"/>
        </w:rPr>
      </w:pPr>
    </w:p>
    <w:p w:rsidR="009A439D" w:rsidRDefault="00935E20" w:rsidP="00883665">
      <w:pPr>
        <w:rPr>
          <w:sz w:val="22"/>
        </w:rPr>
      </w:pPr>
      <w:r>
        <w:rPr>
          <w:sz w:val="22"/>
        </w:rPr>
        <w:t xml:space="preserve">Michael noted he is interested in a parser check for IBIS-ISS, but this is a significant development effort. </w:t>
      </w:r>
      <w:r w:rsidR="009A439D">
        <w:rPr>
          <w:sz w:val="22"/>
        </w:rPr>
        <w:t xml:space="preserve"> </w:t>
      </w:r>
      <w:r>
        <w:rPr>
          <w:sz w:val="22"/>
        </w:rPr>
        <w:t xml:space="preserve">Bob </w:t>
      </w:r>
      <w:r w:rsidR="009A439D">
        <w:rPr>
          <w:sz w:val="22"/>
        </w:rPr>
        <w:t xml:space="preserve">thought </w:t>
      </w:r>
      <w:r>
        <w:rPr>
          <w:sz w:val="22"/>
        </w:rPr>
        <w:t xml:space="preserve">this could be a separate project.  Mike noted we have a separate parser for Touchstone files.  Walter </w:t>
      </w:r>
      <w:r w:rsidR="009A439D">
        <w:rPr>
          <w:sz w:val="22"/>
        </w:rPr>
        <w:t>comment</w:t>
      </w:r>
      <w:r>
        <w:rPr>
          <w:sz w:val="22"/>
        </w:rPr>
        <w:t xml:space="preserve">ed most EDA tools have internal SPICE parsers. </w:t>
      </w:r>
      <w:r w:rsidR="009A439D">
        <w:rPr>
          <w:sz w:val="22"/>
        </w:rPr>
        <w:t xml:space="preserve"> </w:t>
      </w:r>
      <w:r>
        <w:rPr>
          <w:sz w:val="22"/>
        </w:rPr>
        <w:t xml:space="preserve">Michael </w:t>
      </w:r>
      <w:r w:rsidR="009A439D">
        <w:rPr>
          <w:sz w:val="22"/>
        </w:rPr>
        <w:t>add</w:t>
      </w:r>
      <w:r>
        <w:rPr>
          <w:sz w:val="22"/>
        </w:rPr>
        <w:t>ed he would like to see a separate parser that is not part of a commercial tool.  Randy Wolff agreed th</w:t>
      </w:r>
      <w:r w:rsidR="009A439D">
        <w:rPr>
          <w:sz w:val="22"/>
        </w:rPr>
        <w:t>a</w:t>
      </w:r>
      <w:r>
        <w:rPr>
          <w:sz w:val="22"/>
        </w:rPr>
        <w:t>t there would be a lo</w:t>
      </w:r>
      <w:r w:rsidR="009A439D">
        <w:rPr>
          <w:sz w:val="22"/>
        </w:rPr>
        <w:t>t</w:t>
      </w:r>
      <w:r>
        <w:rPr>
          <w:sz w:val="22"/>
        </w:rPr>
        <w:t xml:space="preserve"> of value for model developers.  </w:t>
      </w:r>
    </w:p>
    <w:p w:rsidR="009A439D" w:rsidRDefault="009A439D" w:rsidP="00883665">
      <w:pPr>
        <w:rPr>
          <w:sz w:val="22"/>
        </w:rPr>
      </w:pPr>
    </w:p>
    <w:p w:rsidR="00935E20" w:rsidRDefault="00935E20" w:rsidP="00883665">
      <w:pPr>
        <w:rPr>
          <w:sz w:val="22"/>
        </w:rPr>
      </w:pPr>
      <w:r>
        <w:rPr>
          <w:sz w:val="22"/>
        </w:rPr>
        <w:t>Walte</w:t>
      </w:r>
      <w:r w:rsidR="0069150F">
        <w:rPr>
          <w:sz w:val="22"/>
        </w:rPr>
        <w:t>r</w:t>
      </w:r>
      <w:r>
        <w:rPr>
          <w:sz w:val="22"/>
        </w:rPr>
        <w:t xml:space="preserve"> noted that there are two types of parsers for SPICE syntax.  One check</w:t>
      </w:r>
      <w:r w:rsidR="0069150F">
        <w:rPr>
          <w:sz w:val="22"/>
        </w:rPr>
        <w:t>s</w:t>
      </w:r>
      <w:r>
        <w:rPr>
          <w:sz w:val="22"/>
        </w:rPr>
        <w:t xml:space="preserve"> valid syntax and the other checks </w:t>
      </w:r>
      <w:r w:rsidR="0069150F">
        <w:rPr>
          <w:sz w:val="22"/>
        </w:rPr>
        <w:t xml:space="preserve">valid connectivity.  Randy </w:t>
      </w:r>
      <w:r w:rsidR="009A439D">
        <w:rPr>
          <w:sz w:val="22"/>
        </w:rPr>
        <w:t>add</w:t>
      </w:r>
      <w:r w:rsidR="0069150F">
        <w:rPr>
          <w:sz w:val="22"/>
        </w:rPr>
        <w:t xml:space="preserve">ed the parallel to </w:t>
      </w:r>
      <w:r w:rsidR="009A439D">
        <w:rPr>
          <w:sz w:val="22"/>
        </w:rPr>
        <w:t>I</w:t>
      </w:r>
      <w:r w:rsidR="0069150F">
        <w:rPr>
          <w:sz w:val="22"/>
        </w:rPr>
        <w:t xml:space="preserve">BISCHK </w:t>
      </w:r>
      <w:r w:rsidR="009A439D">
        <w:rPr>
          <w:sz w:val="22"/>
        </w:rPr>
        <w:t xml:space="preserve">is </w:t>
      </w:r>
      <w:r w:rsidR="0069150F">
        <w:rPr>
          <w:sz w:val="22"/>
        </w:rPr>
        <w:t xml:space="preserve">that it </w:t>
      </w:r>
      <w:r w:rsidR="009A439D">
        <w:rPr>
          <w:sz w:val="22"/>
        </w:rPr>
        <w:t>checks</w:t>
      </w:r>
      <w:r w:rsidR="0069150F">
        <w:rPr>
          <w:sz w:val="22"/>
        </w:rPr>
        <w:t xml:space="preserve"> for valid syntax</w:t>
      </w:r>
      <w:r w:rsidR="009A439D">
        <w:rPr>
          <w:sz w:val="22"/>
        </w:rPr>
        <w:t>,</w:t>
      </w:r>
      <w:r w:rsidR="0069150F">
        <w:rPr>
          <w:sz w:val="22"/>
        </w:rPr>
        <w:t xml:space="preserve"> but you can still create a model with bad data.  </w:t>
      </w:r>
      <w:r w:rsidR="002567F5">
        <w:rPr>
          <w:sz w:val="22"/>
        </w:rPr>
        <w:t>Walter</w:t>
      </w:r>
      <w:r w:rsidR="0069150F">
        <w:rPr>
          <w:sz w:val="22"/>
        </w:rPr>
        <w:t xml:space="preserve"> asked Bob to check with the parser developer to get an idea of cost to develop a synt</w:t>
      </w:r>
      <w:r w:rsidR="002567F5">
        <w:rPr>
          <w:sz w:val="22"/>
        </w:rPr>
        <w:t>a</w:t>
      </w:r>
      <w:r w:rsidR="0069150F">
        <w:rPr>
          <w:sz w:val="22"/>
        </w:rPr>
        <w:t>x checker for IBIS-ISS.  Mike thought a parser development could be specified by the Quality task group before asking for a quote.</w:t>
      </w:r>
      <w:r w:rsidR="009A439D">
        <w:rPr>
          <w:sz w:val="22"/>
        </w:rPr>
        <w:t xml:space="preserve">  Mike will discuss this in the Quality task group [AR].</w:t>
      </w:r>
    </w:p>
    <w:p w:rsidR="00935E20" w:rsidRDefault="00935E20" w:rsidP="00883665">
      <w:pPr>
        <w:rPr>
          <w:sz w:val="22"/>
        </w:rPr>
      </w:pPr>
    </w:p>
    <w:p w:rsidR="0069150F" w:rsidRDefault="0069150F" w:rsidP="00883665">
      <w:pPr>
        <w:rPr>
          <w:sz w:val="22"/>
        </w:rPr>
      </w:pPr>
      <w:r>
        <w:rPr>
          <w:sz w:val="22"/>
        </w:rPr>
        <w:t>Radek asked Bob if he had a schedule for development of the IBISCHK7 parser.  Bob thought July might be the earliest for a parser release.</w:t>
      </w:r>
    </w:p>
    <w:p w:rsidR="00502AE5" w:rsidRDefault="00502AE5" w:rsidP="00883665">
      <w:pPr>
        <w:rPr>
          <w:sz w:val="22"/>
        </w:rPr>
      </w:pPr>
    </w:p>
    <w:p w:rsidR="00AE557C" w:rsidRDefault="00AE557C"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27232" w:rsidRDefault="005E2A6A">
      <w:pPr>
        <w:tabs>
          <w:tab w:val="clear" w:pos="9270"/>
        </w:tabs>
        <w:rPr>
          <w:rFonts w:eastAsia="Calibri" w:cs="Arial"/>
          <w:sz w:val="22"/>
          <w:szCs w:val="22"/>
        </w:rPr>
      </w:pPr>
      <w:r>
        <w:rPr>
          <w:rFonts w:eastAsia="Calibri" w:cs="Arial"/>
          <w:sz w:val="22"/>
          <w:szCs w:val="22"/>
        </w:rPr>
        <w:t xml:space="preserve">Michael Mirmak noted some questions about the Tap type for a tapped delay line.  The example </w:t>
      </w:r>
      <w:r w:rsidR="00F3137A">
        <w:rPr>
          <w:rFonts w:eastAsia="Calibri" w:cs="Arial"/>
          <w:sz w:val="22"/>
          <w:szCs w:val="22"/>
        </w:rPr>
        <w:t xml:space="preserve">(in section 10.11.1) </w:t>
      </w:r>
      <w:r>
        <w:rPr>
          <w:rFonts w:eastAsia="Calibri" w:cs="Arial"/>
          <w:sz w:val="22"/>
          <w:szCs w:val="22"/>
        </w:rPr>
        <w:t>says the parameter takes on floating point values. The nam</w:t>
      </w:r>
      <w:r w:rsidR="0074650A">
        <w:rPr>
          <w:rFonts w:eastAsia="Calibri" w:cs="Arial"/>
          <w:sz w:val="22"/>
          <w:szCs w:val="22"/>
        </w:rPr>
        <w:t>e</w:t>
      </w:r>
      <w:r>
        <w:rPr>
          <w:rFonts w:eastAsia="Calibri" w:cs="Arial"/>
          <w:sz w:val="22"/>
          <w:szCs w:val="22"/>
        </w:rPr>
        <w:t xml:space="preserve">s of the taps are strings, but </w:t>
      </w:r>
      <w:r w:rsidR="0074650A">
        <w:rPr>
          <w:rFonts w:eastAsia="Calibri" w:cs="Arial"/>
          <w:sz w:val="22"/>
          <w:szCs w:val="22"/>
        </w:rPr>
        <w:t xml:space="preserve">they </w:t>
      </w:r>
      <w:r>
        <w:rPr>
          <w:rFonts w:eastAsia="Calibri" w:cs="Arial"/>
          <w:sz w:val="22"/>
          <w:szCs w:val="22"/>
        </w:rPr>
        <w:t xml:space="preserve">are not shown as strings surrounded by quotes in examples.  Radek </w:t>
      </w:r>
      <w:r w:rsidR="0074650A">
        <w:rPr>
          <w:rFonts w:eastAsia="Calibri" w:cs="Arial"/>
          <w:sz w:val="22"/>
          <w:szCs w:val="22"/>
        </w:rPr>
        <w:t xml:space="preserve">Biernacki </w:t>
      </w:r>
      <w:r>
        <w:rPr>
          <w:rFonts w:eastAsia="Calibri" w:cs="Arial"/>
          <w:sz w:val="22"/>
          <w:szCs w:val="22"/>
        </w:rPr>
        <w:t xml:space="preserve">and Walter </w:t>
      </w:r>
      <w:r w:rsidR="0074650A">
        <w:rPr>
          <w:rFonts w:eastAsia="Calibri" w:cs="Arial"/>
          <w:sz w:val="22"/>
          <w:szCs w:val="22"/>
        </w:rPr>
        <w:t>Katz agreed</w:t>
      </w:r>
      <w:r>
        <w:rPr>
          <w:rFonts w:eastAsia="Calibri" w:cs="Arial"/>
          <w:sz w:val="22"/>
          <w:szCs w:val="22"/>
        </w:rPr>
        <w:t xml:space="preserve"> that the syntax </w:t>
      </w:r>
      <w:r w:rsidR="0074650A">
        <w:rPr>
          <w:rFonts w:eastAsia="Calibri" w:cs="Arial"/>
          <w:sz w:val="22"/>
          <w:szCs w:val="22"/>
        </w:rPr>
        <w:t xml:space="preserve">in the examples </w:t>
      </w:r>
      <w:r>
        <w:rPr>
          <w:rFonts w:eastAsia="Calibri" w:cs="Arial"/>
          <w:sz w:val="22"/>
          <w:szCs w:val="22"/>
        </w:rPr>
        <w:t>is correct</w:t>
      </w:r>
      <w:r w:rsidR="005D0369">
        <w:rPr>
          <w:rFonts w:eastAsia="Calibri" w:cs="Arial"/>
          <w:sz w:val="22"/>
          <w:szCs w:val="22"/>
        </w:rPr>
        <w:t xml:space="preserve">, forming a node name in the tree.  Michael noted it is a special case, since the tap name is restricted to </w:t>
      </w:r>
      <w:r w:rsidR="0074650A">
        <w:rPr>
          <w:rFonts w:eastAsia="Calibri" w:cs="Arial"/>
          <w:sz w:val="22"/>
          <w:szCs w:val="22"/>
        </w:rPr>
        <w:t>be</w:t>
      </w:r>
      <w:r w:rsidR="005D0369">
        <w:rPr>
          <w:rFonts w:eastAsia="Calibri" w:cs="Arial"/>
          <w:sz w:val="22"/>
          <w:szCs w:val="22"/>
        </w:rPr>
        <w:t xml:space="preserve"> a </w:t>
      </w:r>
      <w:r w:rsidR="005D0369">
        <w:rPr>
          <w:rFonts w:eastAsia="Calibri" w:cs="Arial"/>
          <w:sz w:val="22"/>
          <w:szCs w:val="22"/>
        </w:rPr>
        <w:lastRenderedPageBreak/>
        <w:t>number, but it is not clearly stated if there are restrictions on how to write the tap name.  Walter noted that fractional taps would be an exception that is not specified.</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AE557C">
        <w:rPr>
          <w:rFonts w:cs="Arial"/>
          <w:sz w:val="22"/>
          <w:szCs w:val="22"/>
        </w:rPr>
        <w:t>April</w:t>
      </w:r>
      <w:r w:rsidR="00695AE7">
        <w:rPr>
          <w:rFonts w:cs="Arial"/>
          <w:sz w:val="22"/>
          <w:szCs w:val="22"/>
        </w:rPr>
        <w:t xml:space="preserve"> 5</w:t>
      </w:r>
      <w:r>
        <w:rPr>
          <w:rFonts w:cs="Arial"/>
          <w:sz w:val="22"/>
          <w:szCs w:val="22"/>
        </w:rPr>
        <w:t xml:space="preserve">, 2019.  </w:t>
      </w:r>
      <w:r w:rsidR="005D0369">
        <w:rPr>
          <w:rFonts w:cs="Arial"/>
          <w:sz w:val="22"/>
          <w:szCs w:val="22"/>
        </w:rPr>
        <w:t xml:space="preserve">A vote on </w:t>
      </w:r>
      <w:r w:rsidR="00040FD0">
        <w:rPr>
          <w:rFonts w:cs="Arial"/>
          <w:sz w:val="22"/>
          <w:szCs w:val="22"/>
        </w:rPr>
        <w:t>BIRD197.2</w:t>
      </w:r>
      <w:r w:rsidR="005D0369">
        <w:rPr>
          <w:rFonts w:cs="Arial"/>
          <w:sz w:val="22"/>
          <w:szCs w:val="22"/>
        </w:rPr>
        <w:t xml:space="preserve"> is scheduled.  </w:t>
      </w:r>
      <w:r w:rsidR="009A439D">
        <w:rPr>
          <w:sz w:val="22"/>
        </w:rPr>
        <w:t xml:space="preserve">A vote on development of the IBISCHK7 parser is scheduled.  </w:t>
      </w:r>
      <w:r w:rsidR="00C546F8">
        <w:rPr>
          <w:rFonts w:cs="Arial"/>
          <w:sz w:val="22"/>
          <w:szCs w:val="22"/>
        </w:rPr>
        <w:t xml:space="preserve">The following teleconference meeting is tentatively scheduled for </w:t>
      </w:r>
      <w:r w:rsidR="00695AE7">
        <w:rPr>
          <w:rFonts w:cs="Arial"/>
          <w:sz w:val="22"/>
          <w:szCs w:val="22"/>
        </w:rPr>
        <w:t>April</w:t>
      </w:r>
      <w:r w:rsidR="00C546F8">
        <w:rPr>
          <w:rFonts w:cs="Arial"/>
          <w:sz w:val="22"/>
          <w:szCs w:val="22"/>
        </w:rPr>
        <w:t xml:space="preserve"> </w:t>
      </w:r>
      <w:r w:rsidR="00AE557C">
        <w:rPr>
          <w:rFonts w:cs="Arial"/>
          <w:sz w:val="22"/>
          <w:szCs w:val="22"/>
        </w:rPr>
        <w:t>26</w:t>
      </w:r>
      <w:r w:rsidR="00C546F8">
        <w:rPr>
          <w:rFonts w:cs="Arial"/>
          <w:sz w:val="22"/>
          <w:szCs w:val="22"/>
        </w:rPr>
        <w:t>, 2019.</w:t>
      </w:r>
    </w:p>
    <w:p w:rsidR="007C69CB" w:rsidRDefault="007C69CB" w:rsidP="00B47B56">
      <w:pPr>
        <w:tabs>
          <w:tab w:val="clear" w:pos="9270"/>
        </w:tabs>
        <w:rPr>
          <w:rFonts w:cs="Arial"/>
          <w:sz w:val="22"/>
          <w:szCs w:val="22"/>
        </w:rPr>
      </w:pPr>
    </w:p>
    <w:p w:rsidR="00015441" w:rsidRDefault="005D0369" w:rsidP="009D0143">
      <w:pPr>
        <w:rPr>
          <w:sz w:val="22"/>
        </w:rPr>
      </w:pPr>
      <w:r>
        <w:rPr>
          <w:sz w:val="22"/>
        </w:rPr>
        <w:t>Arpad Muranyi</w:t>
      </w:r>
      <w:r w:rsidR="00FE294E">
        <w:rPr>
          <w:sz w:val="22"/>
        </w:rPr>
        <w:t xml:space="preserve"> </w:t>
      </w:r>
      <w:r w:rsidR="00015441" w:rsidRPr="009D0143">
        <w:rPr>
          <w:sz w:val="22"/>
        </w:rPr>
        <w:t xml:space="preserve">moved to adjourn. </w:t>
      </w:r>
      <w:r w:rsidR="0033571C">
        <w:rPr>
          <w:sz w:val="22"/>
        </w:rPr>
        <w:t xml:space="preserve"> </w:t>
      </w:r>
      <w:r>
        <w:rPr>
          <w:sz w:val="22"/>
        </w:rPr>
        <w:t>Ted Mido</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D3300"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1D3300" w:rsidP="00B86238">
      <w:pPr>
        <w:tabs>
          <w:tab w:val="clear" w:pos="9270"/>
        </w:tabs>
        <w:ind w:firstLine="720"/>
      </w:pPr>
      <w:hyperlink r:id="rId16"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D3300">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D3300"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D3300">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1D3300"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D3300">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1D3300"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1D3300"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D3300"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D3300"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Information on IBIS technical contents, IBIS participants and actual IBIS models are available </w:t>
      </w:r>
      <w:r>
        <w:rPr>
          <w:rFonts w:cs="Arial"/>
          <w:sz w:val="22"/>
          <w:szCs w:val="22"/>
        </w:rPr>
        <w:lastRenderedPageBreak/>
        <w:t>on the IBIS Home page:</w:t>
      </w:r>
    </w:p>
    <w:p w:rsidR="00033172" w:rsidRDefault="00033172">
      <w:pPr>
        <w:tabs>
          <w:tab w:val="clear" w:pos="9270"/>
        </w:tabs>
        <w:rPr>
          <w:rFonts w:cs="Arial"/>
          <w:sz w:val="22"/>
          <w:szCs w:val="22"/>
        </w:rPr>
      </w:pPr>
    </w:p>
    <w:p w:rsidR="00033172" w:rsidRDefault="001D3300">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D3300">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E557C"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AE557C" w:rsidRDefault="00AE557C" w:rsidP="00AE557C">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AE557C" w:rsidRDefault="00AE557C" w:rsidP="00AE557C">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AE557C" w:rsidRDefault="00AE557C" w:rsidP="00AE557C">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AE557C" w:rsidRDefault="00AE557C" w:rsidP="00AE557C">
            <w:pPr>
              <w:ind w:right="0"/>
              <w:jc w:val="center"/>
            </w:pPr>
            <w:r>
              <w:rPr>
                <w:b/>
                <w:sz w:val="16"/>
              </w:rPr>
              <w:t>January 11, 2019</w:t>
            </w:r>
          </w:p>
        </w:tc>
        <w:tc>
          <w:tcPr>
            <w:tcW w:w="1080" w:type="dxa"/>
            <w:tcBorders>
              <w:top w:val="single" w:sz="4" w:space="0" w:color="000000"/>
              <w:bottom w:val="single" w:sz="4" w:space="0" w:color="000000"/>
            </w:tcBorders>
            <w:shd w:val="clear" w:color="auto" w:fill="FFFFFF"/>
            <w:vAlign w:val="bottom"/>
          </w:tcPr>
          <w:p w:rsidR="00AE557C" w:rsidRDefault="00AE557C" w:rsidP="00AE557C">
            <w:pPr>
              <w:ind w:right="0"/>
              <w:jc w:val="center"/>
            </w:pPr>
            <w:r>
              <w:rPr>
                <w:b/>
                <w:sz w:val="16"/>
              </w:rPr>
              <w:t>February 1, 2019</w:t>
            </w:r>
          </w:p>
        </w:tc>
        <w:tc>
          <w:tcPr>
            <w:tcW w:w="1079" w:type="dxa"/>
            <w:tcBorders>
              <w:top w:val="single" w:sz="4" w:space="0" w:color="000000"/>
              <w:bottom w:val="single" w:sz="4" w:space="0" w:color="000000"/>
            </w:tcBorders>
            <w:shd w:val="clear" w:color="auto" w:fill="FFFFFF"/>
            <w:vAlign w:val="bottom"/>
          </w:tcPr>
          <w:p w:rsidR="00AE557C" w:rsidRDefault="00AE557C" w:rsidP="00AE557C">
            <w:pPr>
              <w:ind w:right="0"/>
              <w:jc w:val="center"/>
            </w:pPr>
            <w:r>
              <w:rPr>
                <w:b/>
                <w:sz w:val="16"/>
              </w:rPr>
              <w:t>February 22, 2019</w:t>
            </w:r>
          </w:p>
        </w:tc>
        <w:tc>
          <w:tcPr>
            <w:tcW w:w="1101" w:type="dxa"/>
            <w:tcBorders>
              <w:top w:val="single" w:sz="4" w:space="0" w:color="000000"/>
              <w:bottom w:val="single" w:sz="4" w:space="0" w:color="000000"/>
              <w:right w:val="single" w:sz="4" w:space="0" w:color="000000"/>
            </w:tcBorders>
            <w:shd w:val="clear" w:color="auto" w:fill="FFFFFF"/>
            <w:vAlign w:val="bottom"/>
          </w:tcPr>
          <w:p w:rsidR="00AE557C" w:rsidRDefault="00ED5BEC" w:rsidP="00AE557C">
            <w:pPr>
              <w:ind w:right="0"/>
              <w:jc w:val="center"/>
            </w:pPr>
            <w:r>
              <w:rPr>
                <w:b/>
                <w:sz w:val="16"/>
              </w:rPr>
              <w:t>March 15</w:t>
            </w:r>
            <w:r w:rsidR="00AE557C">
              <w:rPr>
                <w:b/>
                <w:sz w:val="16"/>
              </w:rPr>
              <w:t>, 2019</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ANSYS</w:t>
            </w:r>
          </w:p>
        </w:tc>
        <w:tc>
          <w:tcPr>
            <w:tcW w:w="1438" w:type="dxa"/>
            <w:shd w:val="clear" w:color="auto" w:fill="FFFFFF"/>
          </w:tcPr>
          <w:p w:rsidR="00AE557C" w:rsidRDefault="00AE557C" w:rsidP="00AE557C">
            <w:pPr>
              <w:ind w:right="0"/>
              <w:jc w:val="center"/>
              <w:rPr>
                <w:rFonts w:eastAsia="SimSun" w:cs="Arial"/>
                <w:sz w:val="16"/>
                <w:szCs w:val="22"/>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X</w:t>
            </w:r>
          </w:p>
        </w:tc>
        <w:tc>
          <w:tcPr>
            <w:tcW w:w="1101" w:type="dxa"/>
            <w:tcBorders>
              <w:right w:val="single" w:sz="4" w:space="0" w:color="000000"/>
            </w:tcBorders>
            <w:shd w:val="clear" w:color="auto" w:fill="FFFFFF"/>
          </w:tcPr>
          <w:p w:rsidR="00AE557C" w:rsidRDefault="00524982" w:rsidP="00AE557C">
            <w:pPr>
              <w:ind w:right="0"/>
              <w:jc w:val="cente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Applied Simulation Technology</w:t>
            </w:r>
          </w:p>
        </w:tc>
        <w:tc>
          <w:tcPr>
            <w:tcW w:w="1438" w:type="dxa"/>
            <w:shd w:val="clear" w:color="auto" w:fill="FFFFFF"/>
          </w:tcPr>
          <w:p w:rsidR="00AE557C" w:rsidRDefault="00AE557C" w:rsidP="00AE557C">
            <w:pPr>
              <w:ind w:right="0"/>
              <w:jc w:val="center"/>
              <w:rPr>
                <w:rFonts w:eastAsia="SimSun" w:cs="Arial"/>
                <w:sz w:val="16"/>
                <w:szCs w:val="22"/>
              </w:rPr>
            </w:pPr>
            <w:r>
              <w:rPr>
                <w:sz w:val="16"/>
              </w:rPr>
              <w:t>User</w:t>
            </w:r>
          </w:p>
        </w:tc>
        <w:tc>
          <w:tcPr>
            <w:tcW w:w="1080" w:type="dxa"/>
            <w:shd w:val="clear" w:color="auto" w:fill="FFFFFF"/>
          </w:tcPr>
          <w:p w:rsidR="00AE557C" w:rsidRDefault="00AE557C" w:rsidP="00AE557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E557C" w:rsidRDefault="00AE557C" w:rsidP="00AE557C">
            <w:pPr>
              <w:ind w:right="0"/>
              <w:jc w:val="center"/>
            </w:pPr>
            <w:r>
              <w:rPr>
                <w:sz w:val="16"/>
                <w:szCs w:val="16"/>
              </w:rPr>
              <w:t>-</w:t>
            </w:r>
          </w:p>
        </w:tc>
        <w:tc>
          <w:tcPr>
            <w:tcW w:w="1080" w:type="dxa"/>
            <w:shd w:val="clear" w:color="auto" w:fill="FFFFFF"/>
          </w:tcPr>
          <w:p w:rsidR="00AE557C" w:rsidRDefault="00AE557C" w:rsidP="00AE557C">
            <w:pPr>
              <w:ind w:right="0"/>
              <w:jc w:val="center"/>
            </w:pPr>
            <w:r>
              <w:rPr>
                <w:sz w:val="16"/>
                <w:szCs w:val="16"/>
              </w:rPr>
              <w:t>-</w:t>
            </w:r>
          </w:p>
        </w:tc>
        <w:tc>
          <w:tcPr>
            <w:tcW w:w="1079" w:type="dxa"/>
            <w:shd w:val="clear" w:color="auto" w:fill="FFFFFF"/>
          </w:tcPr>
          <w:p w:rsidR="00AE557C" w:rsidRDefault="00AE557C" w:rsidP="00AE557C">
            <w:pPr>
              <w:ind w:right="0"/>
              <w:jc w:val="cente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Broadcom Ltd.</w:t>
            </w:r>
          </w:p>
        </w:tc>
        <w:tc>
          <w:tcPr>
            <w:tcW w:w="1438" w:type="dxa"/>
            <w:shd w:val="clear" w:color="auto" w:fill="FFFFFF"/>
          </w:tcPr>
          <w:p w:rsidR="00AE557C" w:rsidRDefault="00AE557C" w:rsidP="00AE557C">
            <w:pPr>
              <w:jc w:val="center"/>
              <w:rPr>
                <w:rFonts w:eastAsia="SimSun" w:cs="Arial"/>
                <w:sz w:val="16"/>
                <w:szCs w:val="22"/>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E557C" w:rsidRDefault="00AE557C" w:rsidP="00AE557C">
            <w:pPr>
              <w:ind w:right="0"/>
              <w:jc w:val="center"/>
            </w:pPr>
            <w:r>
              <w:rPr>
                <w:sz w:val="16"/>
                <w:szCs w:val="16"/>
              </w:rPr>
              <w:t>-</w:t>
            </w:r>
          </w:p>
        </w:tc>
        <w:tc>
          <w:tcPr>
            <w:tcW w:w="1080" w:type="dxa"/>
            <w:shd w:val="clear" w:color="auto" w:fill="FFFFFF"/>
          </w:tcPr>
          <w:p w:rsidR="00AE557C" w:rsidRDefault="00AE557C" w:rsidP="00AE557C">
            <w:pPr>
              <w:ind w:right="0"/>
              <w:jc w:val="center"/>
            </w:pPr>
            <w:r>
              <w:rPr>
                <w:sz w:val="16"/>
                <w:szCs w:val="16"/>
              </w:rPr>
              <w:t>-</w:t>
            </w:r>
          </w:p>
        </w:tc>
        <w:tc>
          <w:tcPr>
            <w:tcW w:w="1079" w:type="dxa"/>
            <w:shd w:val="clear" w:color="auto" w:fill="FFFFFF"/>
          </w:tcPr>
          <w:p w:rsidR="00AE557C" w:rsidRDefault="00AE557C" w:rsidP="00AE557C">
            <w:pPr>
              <w:ind w:right="0"/>
              <w:jc w:val="cente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Cadence Design Systems</w:t>
            </w:r>
          </w:p>
        </w:tc>
        <w:tc>
          <w:tcPr>
            <w:tcW w:w="1438" w:type="dxa"/>
            <w:shd w:val="clear" w:color="auto" w:fill="FFFFFF"/>
          </w:tcPr>
          <w:p w:rsidR="00AE557C" w:rsidRDefault="00AE557C" w:rsidP="00AE557C">
            <w:pPr>
              <w:jc w:val="center"/>
              <w:rPr>
                <w:rFonts w:eastAsia="SimSun" w:cs="Arial"/>
                <w:sz w:val="16"/>
                <w:szCs w:val="22"/>
              </w:rPr>
            </w:pPr>
            <w:r>
              <w:rPr>
                <w:sz w:val="16"/>
              </w:rPr>
              <w:t>User</w:t>
            </w:r>
          </w:p>
        </w:tc>
        <w:tc>
          <w:tcPr>
            <w:tcW w:w="1080" w:type="dxa"/>
            <w:shd w:val="clear" w:color="auto" w:fill="FFFFFF"/>
          </w:tcPr>
          <w:p w:rsidR="00AE557C" w:rsidRDefault="00CE19B4" w:rsidP="00AE557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Cisco Systems</w:t>
            </w:r>
          </w:p>
        </w:tc>
        <w:tc>
          <w:tcPr>
            <w:tcW w:w="1438" w:type="dxa"/>
            <w:shd w:val="clear" w:color="auto" w:fill="FFFFFF"/>
          </w:tcPr>
          <w:p w:rsidR="00AE557C" w:rsidRDefault="00AE557C" w:rsidP="00AE557C">
            <w:pPr>
              <w:jc w:val="center"/>
              <w:rPr>
                <w:sz w:val="16"/>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Pr="00845931" w:rsidRDefault="00845931" w:rsidP="00AE557C">
            <w:pPr>
              <w:ind w:right="0"/>
              <w:rPr>
                <w:sz w:val="16"/>
                <w:szCs w:val="16"/>
              </w:rPr>
            </w:pPr>
            <w:r w:rsidRPr="00845931">
              <w:rPr>
                <w:rFonts w:cs="Arial"/>
                <w:sz w:val="16"/>
                <w:szCs w:val="16"/>
                <w:lang w:val="pt-BR"/>
              </w:rPr>
              <w:t>Dassault Systemes</w:t>
            </w:r>
          </w:p>
        </w:tc>
        <w:tc>
          <w:tcPr>
            <w:tcW w:w="1438" w:type="dxa"/>
            <w:shd w:val="clear" w:color="auto" w:fill="FFFFFF"/>
          </w:tcPr>
          <w:p w:rsidR="00AE557C" w:rsidRDefault="00AE557C" w:rsidP="00AE557C">
            <w:pPr>
              <w:jc w:val="center"/>
              <w:rPr>
                <w:sz w:val="16"/>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Ericsson</w:t>
            </w:r>
          </w:p>
        </w:tc>
        <w:tc>
          <w:tcPr>
            <w:tcW w:w="1438" w:type="dxa"/>
            <w:shd w:val="clear" w:color="auto" w:fill="FFFFFF"/>
          </w:tcPr>
          <w:p w:rsidR="00AE557C" w:rsidRDefault="00AE557C" w:rsidP="00AE557C">
            <w:pPr>
              <w:jc w:val="center"/>
              <w:rPr>
                <w:sz w:val="16"/>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GLOBALFOUNDRIES</w:t>
            </w:r>
          </w:p>
        </w:tc>
        <w:tc>
          <w:tcPr>
            <w:tcW w:w="1438" w:type="dxa"/>
            <w:shd w:val="clear" w:color="auto" w:fill="FFFFFF"/>
          </w:tcPr>
          <w:p w:rsidR="00AE557C" w:rsidRDefault="00AE557C" w:rsidP="00AE557C">
            <w:pPr>
              <w:jc w:val="center"/>
              <w:rPr>
                <w:sz w:val="16"/>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X</w:t>
            </w:r>
          </w:p>
        </w:tc>
        <w:tc>
          <w:tcPr>
            <w:tcW w:w="1101" w:type="dxa"/>
            <w:tcBorders>
              <w:right w:val="single" w:sz="4" w:space="0" w:color="000000"/>
            </w:tcBorders>
            <w:shd w:val="clear" w:color="auto" w:fill="FFFFFF"/>
          </w:tcPr>
          <w:p w:rsidR="00AE557C" w:rsidRDefault="00ED5BE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Huawei Technologies</w:t>
            </w:r>
          </w:p>
        </w:tc>
        <w:tc>
          <w:tcPr>
            <w:tcW w:w="1438" w:type="dxa"/>
            <w:shd w:val="clear" w:color="auto" w:fill="FFFFFF"/>
          </w:tcPr>
          <w:p w:rsidR="00AE557C" w:rsidRDefault="00AE557C" w:rsidP="00AE557C">
            <w:pPr>
              <w:jc w:val="center"/>
              <w:rPr>
                <w:sz w:val="16"/>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IBM</w:t>
            </w:r>
          </w:p>
        </w:tc>
        <w:tc>
          <w:tcPr>
            <w:tcW w:w="1438" w:type="dxa"/>
            <w:shd w:val="clear" w:color="auto" w:fill="FFFFFF"/>
          </w:tcPr>
          <w:p w:rsidR="00AE557C" w:rsidRDefault="00AE557C" w:rsidP="00AE557C">
            <w:pPr>
              <w:jc w:val="center"/>
              <w:rPr>
                <w:rFonts w:eastAsia="SimSun" w:cs="Arial"/>
                <w:sz w:val="16"/>
                <w:szCs w:val="22"/>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Pr="004C061D" w:rsidRDefault="00AE557C" w:rsidP="00AE557C">
            <w:pPr>
              <w:ind w:right="0"/>
              <w:jc w:val="center"/>
              <w:rPr>
                <w:sz w:val="16"/>
                <w:szCs w:val="16"/>
              </w:rPr>
            </w:pPr>
            <w:r w:rsidRPr="004C061D">
              <w:rPr>
                <w:sz w:val="16"/>
                <w:szCs w:val="16"/>
              </w:rPr>
              <w:t>X</w:t>
            </w:r>
          </w:p>
        </w:tc>
        <w:tc>
          <w:tcPr>
            <w:tcW w:w="1101" w:type="dxa"/>
            <w:tcBorders>
              <w:right w:val="single" w:sz="4" w:space="0" w:color="000000"/>
            </w:tcBorders>
            <w:shd w:val="clear" w:color="auto" w:fill="FFFFFF"/>
          </w:tcPr>
          <w:p w:rsidR="00AE557C" w:rsidRPr="004C061D" w:rsidRDefault="00524982" w:rsidP="00AE557C">
            <w:pPr>
              <w:ind w:right="0"/>
              <w:jc w:val="center"/>
              <w:rPr>
                <w:sz w:val="16"/>
                <w:szCs w:val="16"/>
              </w:rP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Infineon Technologies AG</w:t>
            </w:r>
          </w:p>
        </w:tc>
        <w:tc>
          <w:tcPr>
            <w:tcW w:w="1438" w:type="dxa"/>
            <w:shd w:val="clear" w:color="auto" w:fill="FFFFFF"/>
          </w:tcPr>
          <w:p w:rsidR="00AE557C" w:rsidRDefault="00AE557C" w:rsidP="00AE557C">
            <w:pPr>
              <w:jc w:val="center"/>
              <w:rPr>
                <w:rFonts w:eastAsia="SimSun" w:cs="Arial"/>
                <w:sz w:val="16"/>
                <w:szCs w:val="22"/>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E557C" w:rsidRDefault="00AE557C" w:rsidP="00AE557C">
            <w:pPr>
              <w:ind w:right="0"/>
              <w:jc w:val="center"/>
            </w:pPr>
            <w:r>
              <w:rPr>
                <w:sz w:val="16"/>
                <w:szCs w:val="16"/>
              </w:rPr>
              <w:t>-</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Intel Corp.</w:t>
            </w:r>
          </w:p>
        </w:tc>
        <w:tc>
          <w:tcPr>
            <w:tcW w:w="1438" w:type="dxa"/>
            <w:shd w:val="clear" w:color="auto" w:fill="FFFFFF"/>
          </w:tcPr>
          <w:p w:rsidR="00AE557C" w:rsidRDefault="00AE557C" w:rsidP="00AE557C">
            <w:pPr>
              <w:jc w:val="center"/>
              <w:rPr>
                <w:sz w:val="16"/>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X</w:t>
            </w:r>
          </w:p>
        </w:tc>
        <w:tc>
          <w:tcPr>
            <w:tcW w:w="1101" w:type="dxa"/>
            <w:tcBorders>
              <w:right w:val="single" w:sz="4" w:space="0" w:color="000000"/>
            </w:tcBorders>
            <w:shd w:val="clear" w:color="auto" w:fill="FFFFFF"/>
          </w:tcPr>
          <w:p w:rsidR="00AE557C" w:rsidRDefault="00524982" w:rsidP="00AE557C">
            <w:pPr>
              <w:ind w:right="0"/>
              <w:jc w:val="center"/>
              <w:rPr>
                <w:sz w:val="16"/>
                <w:szCs w:val="16"/>
              </w:rP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IO Methodology</w:t>
            </w:r>
          </w:p>
        </w:tc>
        <w:tc>
          <w:tcPr>
            <w:tcW w:w="1438" w:type="dxa"/>
            <w:shd w:val="clear" w:color="auto" w:fill="FFFFFF"/>
          </w:tcPr>
          <w:p w:rsidR="00AE557C" w:rsidRDefault="00AE557C" w:rsidP="00AE557C">
            <w:pPr>
              <w:jc w:val="center"/>
              <w:rPr>
                <w:rFonts w:eastAsia="SimSun" w:cs="Arial"/>
                <w:sz w:val="16"/>
                <w:szCs w:val="22"/>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w:t>
            </w:r>
          </w:p>
        </w:tc>
        <w:tc>
          <w:tcPr>
            <w:tcW w:w="1079" w:type="dxa"/>
            <w:shd w:val="clear" w:color="auto" w:fill="FFFFFF"/>
          </w:tcPr>
          <w:p w:rsidR="00AE557C" w:rsidRDefault="00AE557C" w:rsidP="00AE557C">
            <w:pPr>
              <w:ind w:right="0"/>
              <w:jc w:val="cente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Keysight Technologies</w:t>
            </w:r>
          </w:p>
        </w:tc>
        <w:tc>
          <w:tcPr>
            <w:tcW w:w="1438" w:type="dxa"/>
            <w:shd w:val="clear" w:color="auto" w:fill="FFFFFF"/>
          </w:tcPr>
          <w:p w:rsidR="00AE557C" w:rsidRDefault="00AE557C" w:rsidP="00AE557C">
            <w:pPr>
              <w:ind w:right="0"/>
              <w:jc w:val="center"/>
              <w:rPr>
                <w:rFonts w:eastAsia="SimSun" w:cs="Arial"/>
                <w:sz w:val="16"/>
                <w:szCs w:val="22"/>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X</w:t>
            </w:r>
          </w:p>
        </w:tc>
        <w:tc>
          <w:tcPr>
            <w:tcW w:w="1101" w:type="dxa"/>
            <w:tcBorders>
              <w:right w:val="single" w:sz="4" w:space="0" w:color="000000"/>
            </w:tcBorders>
            <w:shd w:val="clear" w:color="auto" w:fill="FFFFFF"/>
          </w:tcPr>
          <w:p w:rsidR="00AE557C" w:rsidRDefault="00524982" w:rsidP="00AE557C">
            <w:pPr>
              <w:ind w:right="0"/>
              <w:jc w:val="cente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szCs w:val="16"/>
              </w:rPr>
              <w:t>Maxim Integrated</w:t>
            </w:r>
          </w:p>
        </w:tc>
        <w:tc>
          <w:tcPr>
            <w:tcW w:w="1438" w:type="dxa"/>
            <w:shd w:val="clear" w:color="auto" w:fill="FFFFFF"/>
          </w:tcPr>
          <w:p w:rsidR="00AE557C" w:rsidRDefault="00AE557C" w:rsidP="00AE557C">
            <w:pPr>
              <w:ind w:right="0"/>
              <w:jc w:val="center"/>
              <w:rPr>
                <w:sz w:val="16"/>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szCs w:val="16"/>
              </w:rPr>
            </w:pPr>
            <w:r>
              <w:rPr>
                <w:sz w:val="16"/>
                <w:szCs w:val="16"/>
              </w:rPr>
              <w:t>Mentor, A Siemens Business</w:t>
            </w:r>
          </w:p>
        </w:tc>
        <w:tc>
          <w:tcPr>
            <w:tcW w:w="1438" w:type="dxa"/>
            <w:shd w:val="clear" w:color="auto" w:fill="FFFFFF"/>
          </w:tcPr>
          <w:p w:rsidR="00AE557C" w:rsidRDefault="00AE557C" w:rsidP="00AE557C">
            <w:pPr>
              <w:jc w:val="center"/>
              <w:rPr>
                <w:sz w:val="16"/>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X</w:t>
            </w:r>
          </w:p>
        </w:tc>
        <w:tc>
          <w:tcPr>
            <w:tcW w:w="1101" w:type="dxa"/>
            <w:tcBorders>
              <w:right w:val="single" w:sz="4" w:space="0" w:color="000000"/>
            </w:tcBorders>
            <w:shd w:val="clear" w:color="auto" w:fill="FFFFFF"/>
          </w:tcPr>
          <w:p w:rsidR="00AE557C" w:rsidRDefault="00D832D7" w:rsidP="00AE557C">
            <w:pPr>
              <w:ind w:right="0"/>
              <w:jc w:val="center"/>
              <w:rPr>
                <w:sz w:val="16"/>
                <w:szCs w:val="16"/>
              </w:rP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Micron Technology</w:t>
            </w:r>
          </w:p>
        </w:tc>
        <w:tc>
          <w:tcPr>
            <w:tcW w:w="1438" w:type="dxa"/>
            <w:shd w:val="clear" w:color="auto" w:fill="FFFFFF"/>
          </w:tcPr>
          <w:p w:rsidR="00AE557C" w:rsidRDefault="00AE557C" w:rsidP="00AE557C">
            <w:pPr>
              <w:jc w:val="center"/>
              <w:rPr>
                <w:rFonts w:eastAsia="SimSun" w:cs="Arial"/>
                <w:sz w:val="16"/>
                <w:szCs w:val="22"/>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X</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NXP</w:t>
            </w:r>
          </w:p>
        </w:tc>
        <w:tc>
          <w:tcPr>
            <w:tcW w:w="1438" w:type="dxa"/>
            <w:shd w:val="clear" w:color="auto" w:fill="FFFFFF"/>
          </w:tcPr>
          <w:p w:rsidR="00AE557C" w:rsidRDefault="00AE557C" w:rsidP="00AE557C">
            <w:pPr>
              <w:jc w:val="center"/>
              <w:rPr>
                <w:sz w:val="16"/>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ED5BEC" w:rsidP="00AE557C">
            <w:pPr>
              <w:ind w:right="0"/>
              <w:jc w:val="center"/>
              <w:rPr>
                <w:sz w:val="16"/>
                <w:szCs w:val="16"/>
              </w:rP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Raytheon</w:t>
            </w:r>
          </w:p>
        </w:tc>
        <w:tc>
          <w:tcPr>
            <w:tcW w:w="1438" w:type="dxa"/>
            <w:shd w:val="clear" w:color="auto" w:fill="FFFFFF"/>
          </w:tcPr>
          <w:p w:rsidR="00AE557C" w:rsidRDefault="00AE557C" w:rsidP="00AE557C">
            <w:pPr>
              <w:jc w:val="center"/>
              <w:rPr>
                <w:sz w:val="16"/>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 xml:space="preserve">SiSoft </w:t>
            </w:r>
          </w:p>
        </w:tc>
        <w:tc>
          <w:tcPr>
            <w:tcW w:w="1438" w:type="dxa"/>
            <w:shd w:val="clear" w:color="auto" w:fill="FFFFFF"/>
          </w:tcPr>
          <w:p w:rsidR="00AE557C" w:rsidRDefault="00AE557C" w:rsidP="00AE557C">
            <w:pPr>
              <w:jc w:val="center"/>
              <w:rPr>
                <w:rFonts w:eastAsia="SimSun" w:cs="Arial"/>
                <w:sz w:val="16"/>
                <w:szCs w:val="22"/>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X</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proofErr w:type="spellStart"/>
            <w:r>
              <w:rPr>
                <w:sz w:val="16"/>
              </w:rPr>
              <w:t>SPISim</w:t>
            </w:r>
            <w:proofErr w:type="spellEnd"/>
          </w:p>
        </w:tc>
        <w:tc>
          <w:tcPr>
            <w:tcW w:w="1438" w:type="dxa"/>
            <w:shd w:val="clear" w:color="auto" w:fill="FFFFFF"/>
          </w:tcPr>
          <w:p w:rsidR="00AE557C" w:rsidRDefault="00AE557C" w:rsidP="00AE557C">
            <w:pPr>
              <w:jc w:val="center"/>
              <w:rPr>
                <w:sz w:val="16"/>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X</w:t>
            </w:r>
          </w:p>
        </w:tc>
        <w:tc>
          <w:tcPr>
            <w:tcW w:w="1079" w:type="dxa"/>
            <w:shd w:val="clear" w:color="auto" w:fill="FFFFFF"/>
          </w:tcPr>
          <w:p w:rsidR="00AE557C" w:rsidRDefault="00AE557C" w:rsidP="00AE557C">
            <w:pPr>
              <w:ind w:right="0"/>
              <w:jc w:val="center"/>
              <w:rPr>
                <w:sz w:val="16"/>
                <w:szCs w:val="16"/>
              </w:rPr>
            </w:pPr>
            <w:r>
              <w:rPr>
                <w:sz w:val="16"/>
                <w:szCs w:val="16"/>
              </w:rPr>
              <w:t>X</w:t>
            </w:r>
          </w:p>
        </w:tc>
        <w:tc>
          <w:tcPr>
            <w:tcW w:w="1101" w:type="dxa"/>
            <w:tcBorders>
              <w:right w:val="single" w:sz="4" w:space="0" w:color="000000"/>
            </w:tcBorders>
            <w:shd w:val="clear" w:color="auto" w:fill="FFFFFF"/>
          </w:tcPr>
          <w:p w:rsidR="00AE557C" w:rsidRDefault="00ED5BEC" w:rsidP="00AE557C">
            <w:pPr>
              <w:ind w:right="0"/>
              <w:jc w:val="center"/>
              <w:rPr>
                <w:sz w:val="16"/>
                <w:szCs w:val="16"/>
              </w:rP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Synopsys</w:t>
            </w:r>
          </w:p>
        </w:tc>
        <w:tc>
          <w:tcPr>
            <w:tcW w:w="1438" w:type="dxa"/>
            <w:shd w:val="clear" w:color="auto" w:fill="FFFFFF"/>
          </w:tcPr>
          <w:p w:rsidR="00AE557C" w:rsidRDefault="00AE557C" w:rsidP="00AE557C">
            <w:pPr>
              <w:jc w:val="center"/>
              <w:rPr>
                <w:rFonts w:eastAsia="SimSun" w:cs="Arial"/>
                <w:sz w:val="16"/>
                <w:szCs w:val="22"/>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E557C" w:rsidRDefault="00AE557C" w:rsidP="00AE557C">
            <w:pPr>
              <w:ind w:right="0"/>
              <w:jc w:val="center"/>
            </w:pPr>
            <w:r>
              <w:rPr>
                <w:sz w:val="16"/>
                <w:szCs w:val="16"/>
              </w:rPr>
              <w:t>X</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w:t>
            </w:r>
          </w:p>
        </w:tc>
        <w:tc>
          <w:tcPr>
            <w:tcW w:w="1101" w:type="dxa"/>
            <w:tcBorders>
              <w:right w:val="single" w:sz="4" w:space="0" w:color="000000"/>
            </w:tcBorders>
            <w:shd w:val="clear" w:color="auto" w:fill="FFFFFF"/>
          </w:tcPr>
          <w:p w:rsidR="00AE557C" w:rsidRDefault="00CE19B4" w:rsidP="00AE557C">
            <w:pPr>
              <w:ind w:right="0"/>
              <w:jc w:val="cente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Teraspeed Labs</w:t>
            </w:r>
          </w:p>
        </w:tc>
        <w:tc>
          <w:tcPr>
            <w:tcW w:w="1438" w:type="dxa"/>
            <w:shd w:val="clear" w:color="auto" w:fill="FFFFFF"/>
          </w:tcPr>
          <w:p w:rsidR="00AE557C" w:rsidRDefault="00AE557C" w:rsidP="00AE557C">
            <w:pPr>
              <w:jc w:val="center"/>
              <w:rPr>
                <w:rFonts w:eastAsia="SimSun" w:cs="Arial"/>
                <w:sz w:val="16"/>
                <w:szCs w:val="22"/>
              </w:rPr>
            </w:pPr>
            <w:r>
              <w:rPr>
                <w:sz w:val="16"/>
              </w:rPr>
              <w:t>General Interest</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E557C" w:rsidRPr="001730D4" w:rsidRDefault="00AE557C" w:rsidP="00AE557C">
            <w:pPr>
              <w:ind w:right="0"/>
              <w:jc w:val="center"/>
            </w:pPr>
            <w:r>
              <w:rPr>
                <w:sz w:val="16"/>
                <w:szCs w:val="16"/>
              </w:rPr>
              <w:t>X</w:t>
            </w:r>
          </w:p>
        </w:tc>
        <w:tc>
          <w:tcPr>
            <w:tcW w:w="1080" w:type="dxa"/>
            <w:shd w:val="clear" w:color="auto" w:fill="FFFFFF"/>
          </w:tcPr>
          <w:p w:rsidR="00AE557C" w:rsidRPr="001730D4" w:rsidRDefault="00AE557C" w:rsidP="00AE557C">
            <w:pPr>
              <w:ind w:right="0"/>
              <w:jc w:val="center"/>
            </w:pPr>
            <w:r>
              <w:rPr>
                <w:sz w:val="16"/>
                <w:szCs w:val="16"/>
              </w:rPr>
              <w:t>X</w:t>
            </w:r>
          </w:p>
        </w:tc>
        <w:tc>
          <w:tcPr>
            <w:tcW w:w="1079" w:type="dxa"/>
            <w:shd w:val="clear" w:color="auto" w:fill="FFFFFF"/>
          </w:tcPr>
          <w:p w:rsidR="00AE557C" w:rsidRPr="001730D4" w:rsidRDefault="00AE557C" w:rsidP="00AE557C">
            <w:pPr>
              <w:ind w:right="0"/>
              <w:jc w:val="center"/>
            </w:pPr>
            <w:r>
              <w:rPr>
                <w:sz w:val="16"/>
                <w:szCs w:val="16"/>
              </w:rPr>
              <w:t>X</w:t>
            </w:r>
          </w:p>
        </w:tc>
        <w:tc>
          <w:tcPr>
            <w:tcW w:w="1101" w:type="dxa"/>
            <w:tcBorders>
              <w:right w:val="single" w:sz="4" w:space="0" w:color="000000"/>
            </w:tcBorders>
            <w:shd w:val="clear" w:color="auto" w:fill="FFFFFF"/>
          </w:tcPr>
          <w:p w:rsidR="00AE557C" w:rsidRPr="001730D4" w:rsidRDefault="00AE557C" w:rsidP="00AE557C">
            <w:pPr>
              <w:ind w:right="0"/>
              <w:jc w:val="center"/>
            </w:pPr>
            <w:r>
              <w:rPr>
                <w:sz w:val="16"/>
                <w:szCs w:val="16"/>
              </w:rPr>
              <w:t>X</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Xilinx</w:t>
            </w:r>
          </w:p>
        </w:tc>
        <w:tc>
          <w:tcPr>
            <w:tcW w:w="1438" w:type="dxa"/>
            <w:shd w:val="clear" w:color="auto" w:fill="FFFFFF"/>
          </w:tcPr>
          <w:p w:rsidR="00AE557C" w:rsidRDefault="00AE557C" w:rsidP="00AE557C">
            <w:pPr>
              <w:jc w:val="center"/>
              <w:rPr>
                <w:rFonts w:eastAsia="SimSun" w:cs="Arial"/>
                <w:sz w:val="16"/>
                <w:szCs w:val="22"/>
              </w:rPr>
            </w:pPr>
            <w:r>
              <w:rPr>
                <w:sz w:val="16"/>
              </w:rPr>
              <w:t>Producer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E557C" w:rsidRDefault="00AE557C" w:rsidP="00AE557C">
            <w:pPr>
              <w:ind w:right="0"/>
              <w:jc w:val="center"/>
            </w:pPr>
            <w:r>
              <w:rPr>
                <w:sz w:val="16"/>
                <w:szCs w:val="16"/>
              </w:rPr>
              <w:t>-</w:t>
            </w:r>
          </w:p>
        </w:tc>
        <w:tc>
          <w:tcPr>
            <w:tcW w:w="1080" w:type="dxa"/>
            <w:shd w:val="clear" w:color="auto" w:fill="FFFFFF"/>
          </w:tcPr>
          <w:p w:rsidR="00AE557C" w:rsidRDefault="00AE557C" w:rsidP="00AE557C">
            <w:pPr>
              <w:ind w:right="0"/>
              <w:jc w:val="center"/>
            </w:pPr>
            <w:r>
              <w:rPr>
                <w:sz w:val="16"/>
                <w:szCs w:val="16"/>
              </w:rPr>
              <w:t>X</w:t>
            </w:r>
          </w:p>
        </w:tc>
        <w:tc>
          <w:tcPr>
            <w:tcW w:w="1079" w:type="dxa"/>
            <w:shd w:val="clear" w:color="auto" w:fill="FFFFFF"/>
          </w:tcPr>
          <w:p w:rsidR="00AE557C" w:rsidRDefault="00AE557C" w:rsidP="00AE557C">
            <w:pPr>
              <w:ind w:right="0"/>
              <w:jc w:val="cente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pPr>
            <w:r>
              <w:rPr>
                <w:sz w:val="16"/>
                <w:szCs w:val="16"/>
              </w:rPr>
              <w:t>-</w:t>
            </w:r>
          </w:p>
        </w:tc>
      </w:tr>
      <w:tr w:rsidR="00AE557C" w:rsidTr="00B92F0B">
        <w:tc>
          <w:tcPr>
            <w:tcW w:w="2535" w:type="dxa"/>
            <w:tcBorders>
              <w:left w:val="single" w:sz="4" w:space="0" w:color="000000"/>
            </w:tcBorders>
            <w:shd w:val="clear" w:color="auto" w:fill="FFFFFF"/>
            <w:vAlign w:val="center"/>
          </w:tcPr>
          <w:p w:rsidR="00AE557C" w:rsidRDefault="00AE557C" w:rsidP="00AE557C">
            <w:pPr>
              <w:ind w:right="0"/>
              <w:rPr>
                <w:sz w:val="16"/>
              </w:rPr>
            </w:pPr>
            <w:r>
              <w:rPr>
                <w:sz w:val="16"/>
              </w:rPr>
              <w:t>ZTE Corp.</w:t>
            </w:r>
          </w:p>
        </w:tc>
        <w:tc>
          <w:tcPr>
            <w:tcW w:w="1438" w:type="dxa"/>
            <w:shd w:val="clear" w:color="auto" w:fill="FFFFFF"/>
          </w:tcPr>
          <w:p w:rsidR="00AE557C" w:rsidRDefault="00AE557C" w:rsidP="00AE557C">
            <w:pPr>
              <w:jc w:val="center"/>
              <w:rPr>
                <w:sz w:val="16"/>
              </w:rPr>
            </w:pPr>
            <w:r>
              <w:rPr>
                <w:sz w:val="16"/>
              </w:rPr>
              <w:t>User</w:t>
            </w:r>
          </w:p>
        </w:tc>
        <w:tc>
          <w:tcPr>
            <w:tcW w:w="1080" w:type="dxa"/>
            <w:shd w:val="clear" w:color="auto" w:fill="FFFFFF"/>
          </w:tcPr>
          <w:p w:rsidR="00AE557C" w:rsidRDefault="00AE557C" w:rsidP="00AE557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80" w:type="dxa"/>
            <w:shd w:val="clear" w:color="auto" w:fill="FFFFFF"/>
          </w:tcPr>
          <w:p w:rsidR="00AE557C" w:rsidRDefault="00AE557C" w:rsidP="00AE557C">
            <w:pPr>
              <w:ind w:right="0"/>
              <w:jc w:val="center"/>
              <w:rPr>
                <w:sz w:val="16"/>
                <w:szCs w:val="16"/>
              </w:rPr>
            </w:pPr>
            <w:r>
              <w:rPr>
                <w:sz w:val="16"/>
                <w:szCs w:val="16"/>
              </w:rPr>
              <w:t>-</w:t>
            </w:r>
          </w:p>
        </w:tc>
        <w:tc>
          <w:tcPr>
            <w:tcW w:w="1079" w:type="dxa"/>
            <w:shd w:val="clear" w:color="auto" w:fill="FFFFFF"/>
          </w:tcPr>
          <w:p w:rsidR="00AE557C" w:rsidRDefault="00AE557C" w:rsidP="00AE557C">
            <w:pPr>
              <w:ind w:right="0"/>
              <w:jc w:val="center"/>
              <w:rPr>
                <w:sz w:val="16"/>
                <w:szCs w:val="16"/>
              </w:rPr>
            </w:pPr>
            <w:r>
              <w:rPr>
                <w:sz w:val="16"/>
                <w:szCs w:val="16"/>
              </w:rPr>
              <w:t>-</w:t>
            </w:r>
          </w:p>
        </w:tc>
        <w:tc>
          <w:tcPr>
            <w:tcW w:w="1101" w:type="dxa"/>
            <w:tcBorders>
              <w:right w:val="single" w:sz="4" w:space="0" w:color="000000"/>
            </w:tcBorders>
            <w:shd w:val="clear" w:color="auto" w:fill="FFFFFF"/>
          </w:tcPr>
          <w:p w:rsidR="00AE557C" w:rsidRDefault="00AE557C" w:rsidP="00AE557C">
            <w:pPr>
              <w:ind w:right="0"/>
              <w:jc w:val="center"/>
              <w:rPr>
                <w:sz w:val="16"/>
                <w:szCs w:val="16"/>
              </w:rPr>
            </w:pPr>
            <w:r>
              <w:rPr>
                <w:sz w:val="16"/>
                <w:szCs w:val="16"/>
              </w:rPr>
              <w:t>-</w:t>
            </w:r>
          </w:p>
        </w:tc>
      </w:tr>
      <w:tr w:rsidR="00AE557C" w:rsidTr="00B92F0B">
        <w:tc>
          <w:tcPr>
            <w:tcW w:w="2535" w:type="dxa"/>
            <w:tcBorders>
              <w:left w:val="single" w:sz="4" w:space="0" w:color="000000"/>
              <w:bottom w:val="single" w:sz="4" w:space="0" w:color="000000"/>
            </w:tcBorders>
            <w:shd w:val="clear" w:color="auto" w:fill="FFFFFF"/>
            <w:vAlign w:val="center"/>
          </w:tcPr>
          <w:p w:rsidR="00AE557C" w:rsidRDefault="00AE557C" w:rsidP="00AE557C">
            <w:pPr>
              <w:ind w:right="0"/>
              <w:rPr>
                <w:sz w:val="16"/>
              </w:rPr>
            </w:pPr>
            <w:r>
              <w:rPr>
                <w:sz w:val="16"/>
              </w:rPr>
              <w:t>Zuken</w:t>
            </w:r>
          </w:p>
        </w:tc>
        <w:tc>
          <w:tcPr>
            <w:tcW w:w="1438" w:type="dxa"/>
            <w:tcBorders>
              <w:bottom w:val="single" w:sz="4" w:space="0" w:color="000000"/>
            </w:tcBorders>
            <w:shd w:val="clear" w:color="auto" w:fill="FFFFFF"/>
          </w:tcPr>
          <w:p w:rsidR="00AE557C" w:rsidRDefault="00AE557C" w:rsidP="00AE557C">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E557C" w:rsidRDefault="00AE557C" w:rsidP="00AE557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AE557C" w:rsidRDefault="00AE557C" w:rsidP="00AE557C">
            <w:pPr>
              <w:ind w:right="0"/>
              <w:jc w:val="center"/>
            </w:pPr>
            <w:r>
              <w:rPr>
                <w:sz w:val="16"/>
                <w:szCs w:val="16"/>
              </w:rPr>
              <w:t>-</w:t>
            </w:r>
          </w:p>
        </w:tc>
        <w:tc>
          <w:tcPr>
            <w:tcW w:w="1080" w:type="dxa"/>
            <w:tcBorders>
              <w:bottom w:val="single" w:sz="4" w:space="0" w:color="000000"/>
            </w:tcBorders>
            <w:shd w:val="clear" w:color="auto" w:fill="FFFFFF"/>
          </w:tcPr>
          <w:p w:rsidR="00AE557C" w:rsidRDefault="00AE557C" w:rsidP="00AE557C">
            <w:pPr>
              <w:ind w:right="0"/>
              <w:jc w:val="center"/>
            </w:pPr>
            <w:r>
              <w:rPr>
                <w:sz w:val="16"/>
                <w:szCs w:val="16"/>
              </w:rPr>
              <w:t>X</w:t>
            </w:r>
          </w:p>
        </w:tc>
        <w:tc>
          <w:tcPr>
            <w:tcW w:w="1079" w:type="dxa"/>
            <w:tcBorders>
              <w:bottom w:val="single" w:sz="4" w:space="0" w:color="000000"/>
            </w:tcBorders>
            <w:shd w:val="clear" w:color="auto" w:fill="FFFFFF"/>
          </w:tcPr>
          <w:p w:rsidR="00AE557C" w:rsidRDefault="00AE557C" w:rsidP="00AE557C">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AE557C" w:rsidRDefault="00AE557C" w:rsidP="00AE557C">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579" w:rsidRDefault="00CB3579">
      <w:pPr>
        <w:spacing w:after="0"/>
      </w:pPr>
      <w:r>
        <w:separator/>
      </w:r>
    </w:p>
  </w:endnote>
  <w:endnote w:type="continuationSeparator" w:id="0">
    <w:p w:rsidR="00CB3579" w:rsidRDefault="00CB3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300" w:rsidRDefault="001D3300">
    <w:pPr>
      <w:pStyle w:val="Footer"/>
    </w:pPr>
    <w:r>
      <w:rPr>
        <w:rFonts w:cs="Arial"/>
      </w:rPr>
      <w:t>©</w:t>
    </w:r>
    <w:r>
      <w:t>2019 IBIS Open Forum</w:t>
    </w:r>
    <w:r>
      <w:tab/>
    </w:r>
    <w:r>
      <w:tab/>
    </w:r>
    <w:r>
      <w:fldChar w:fldCharType="begin"/>
    </w:r>
    <w:r>
      <w:instrText xml:space="preserve"> PAGE </w:instrText>
    </w:r>
    <w:r>
      <w:fldChar w:fldCharType="separate"/>
    </w:r>
    <w:r>
      <w:rPr>
        <w:noProof/>
      </w:rPr>
      <w:t>11</w:t>
    </w:r>
    <w:r>
      <w:fldChar w:fldCharType="end"/>
    </w:r>
    <w:r>
      <w:t xml:space="preserve"> </w:t>
    </w:r>
  </w:p>
  <w:p w:rsidR="001D3300" w:rsidRDefault="001D3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579" w:rsidRDefault="00CB3579">
      <w:pPr>
        <w:spacing w:after="0"/>
      </w:pPr>
      <w:r>
        <w:separator/>
      </w:r>
    </w:p>
  </w:footnote>
  <w:footnote w:type="continuationSeparator" w:id="0">
    <w:p w:rsidR="00CB3579" w:rsidRDefault="00CB35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300" w:rsidRDefault="001D33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510"/>
    <w:rsid w:val="00017092"/>
    <w:rsid w:val="00017EEA"/>
    <w:rsid w:val="00020352"/>
    <w:rsid w:val="00020401"/>
    <w:rsid w:val="000212F8"/>
    <w:rsid w:val="000216C1"/>
    <w:rsid w:val="00023525"/>
    <w:rsid w:val="0002388D"/>
    <w:rsid w:val="0002544C"/>
    <w:rsid w:val="00025EA6"/>
    <w:rsid w:val="0003131E"/>
    <w:rsid w:val="00032743"/>
    <w:rsid w:val="000328D5"/>
    <w:rsid w:val="000328F7"/>
    <w:rsid w:val="000329FD"/>
    <w:rsid w:val="00033172"/>
    <w:rsid w:val="00033E2B"/>
    <w:rsid w:val="00033EBF"/>
    <w:rsid w:val="00033EF3"/>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2E70"/>
    <w:rsid w:val="00063064"/>
    <w:rsid w:val="0006340B"/>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2AA4"/>
    <w:rsid w:val="000945D3"/>
    <w:rsid w:val="00094A04"/>
    <w:rsid w:val="000953B4"/>
    <w:rsid w:val="00095830"/>
    <w:rsid w:val="000960F6"/>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78F3"/>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5D29"/>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557"/>
    <w:rsid w:val="000F65C9"/>
    <w:rsid w:val="000F6B4D"/>
    <w:rsid w:val="000F72F1"/>
    <w:rsid w:val="000F7611"/>
    <w:rsid w:val="0010023E"/>
    <w:rsid w:val="00100BFE"/>
    <w:rsid w:val="001010FE"/>
    <w:rsid w:val="00101C24"/>
    <w:rsid w:val="00101F8A"/>
    <w:rsid w:val="00102082"/>
    <w:rsid w:val="00103595"/>
    <w:rsid w:val="00103DA8"/>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F08"/>
    <w:rsid w:val="00136B91"/>
    <w:rsid w:val="0014029C"/>
    <w:rsid w:val="001402AF"/>
    <w:rsid w:val="0014071B"/>
    <w:rsid w:val="00141C43"/>
    <w:rsid w:val="00142518"/>
    <w:rsid w:val="0014266B"/>
    <w:rsid w:val="00142C36"/>
    <w:rsid w:val="0014594A"/>
    <w:rsid w:val="00146AC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3B33"/>
    <w:rsid w:val="00164322"/>
    <w:rsid w:val="0016439D"/>
    <w:rsid w:val="00164502"/>
    <w:rsid w:val="00164B37"/>
    <w:rsid w:val="00166C7A"/>
    <w:rsid w:val="00167728"/>
    <w:rsid w:val="00167952"/>
    <w:rsid w:val="001704D5"/>
    <w:rsid w:val="00170742"/>
    <w:rsid w:val="00171F1D"/>
    <w:rsid w:val="00172590"/>
    <w:rsid w:val="00173009"/>
    <w:rsid w:val="001730D4"/>
    <w:rsid w:val="001736FB"/>
    <w:rsid w:val="001737B7"/>
    <w:rsid w:val="00173F63"/>
    <w:rsid w:val="00174069"/>
    <w:rsid w:val="00176543"/>
    <w:rsid w:val="00176C3F"/>
    <w:rsid w:val="00177C2E"/>
    <w:rsid w:val="0018061C"/>
    <w:rsid w:val="00180865"/>
    <w:rsid w:val="001815C5"/>
    <w:rsid w:val="001815F2"/>
    <w:rsid w:val="00182408"/>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4E5B"/>
    <w:rsid w:val="001B511B"/>
    <w:rsid w:val="001B5196"/>
    <w:rsid w:val="001B6436"/>
    <w:rsid w:val="001C0379"/>
    <w:rsid w:val="001C092E"/>
    <w:rsid w:val="001C1348"/>
    <w:rsid w:val="001C16C0"/>
    <w:rsid w:val="001C3654"/>
    <w:rsid w:val="001C3C33"/>
    <w:rsid w:val="001C4D7F"/>
    <w:rsid w:val="001C547B"/>
    <w:rsid w:val="001C7C97"/>
    <w:rsid w:val="001D064D"/>
    <w:rsid w:val="001D0726"/>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2C28"/>
    <w:rsid w:val="002531A3"/>
    <w:rsid w:val="00253886"/>
    <w:rsid w:val="00254086"/>
    <w:rsid w:val="00254DC6"/>
    <w:rsid w:val="002567F5"/>
    <w:rsid w:val="0026039E"/>
    <w:rsid w:val="00260669"/>
    <w:rsid w:val="00261C83"/>
    <w:rsid w:val="002629A9"/>
    <w:rsid w:val="00262E1E"/>
    <w:rsid w:val="00262E9F"/>
    <w:rsid w:val="00263A1F"/>
    <w:rsid w:val="00263C0D"/>
    <w:rsid w:val="00263E55"/>
    <w:rsid w:val="00263EFB"/>
    <w:rsid w:val="00264D15"/>
    <w:rsid w:val="00265685"/>
    <w:rsid w:val="00265777"/>
    <w:rsid w:val="00266A77"/>
    <w:rsid w:val="0026775D"/>
    <w:rsid w:val="0026779C"/>
    <w:rsid w:val="00270108"/>
    <w:rsid w:val="002702A3"/>
    <w:rsid w:val="00270B0B"/>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795E"/>
    <w:rsid w:val="00330796"/>
    <w:rsid w:val="0033225B"/>
    <w:rsid w:val="0033282F"/>
    <w:rsid w:val="00332AA5"/>
    <w:rsid w:val="0033477F"/>
    <w:rsid w:val="0033571C"/>
    <w:rsid w:val="003363BC"/>
    <w:rsid w:val="0033752A"/>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79A"/>
    <w:rsid w:val="003A7DD6"/>
    <w:rsid w:val="003B08F7"/>
    <w:rsid w:val="003B2B77"/>
    <w:rsid w:val="003B2EF8"/>
    <w:rsid w:val="003B323B"/>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CA3"/>
    <w:rsid w:val="00430E4A"/>
    <w:rsid w:val="0043122F"/>
    <w:rsid w:val="00431DC2"/>
    <w:rsid w:val="00434746"/>
    <w:rsid w:val="00435428"/>
    <w:rsid w:val="0043773D"/>
    <w:rsid w:val="00437986"/>
    <w:rsid w:val="00437D2F"/>
    <w:rsid w:val="00437EA6"/>
    <w:rsid w:val="004433EE"/>
    <w:rsid w:val="004435EE"/>
    <w:rsid w:val="00443C66"/>
    <w:rsid w:val="004447AB"/>
    <w:rsid w:val="004447BA"/>
    <w:rsid w:val="00444C16"/>
    <w:rsid w:val="00444DE1"/>
    <w:rsid w:val="004451F9"/>
    <w:rsid w:val="004453CA"/>
    <w:rsid w:val="00446697"/>
    <w:rsid w:val="00446AEC"/>
    <w:rsid w:val="0044764A"/>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74B"/>
    <w:rsid w:val="005048D5"/>
    <w:rsid w:val="00506F68"/>
    <w:rsid w:val="00507881"/>
    <w:rsid w:val="00507E23"/>
    <w:rsid w:val="00511478"/>
    <w:rsid w:val="00511926"/>
    <w:rsid w:val="00512D29"/>
    <w:rsid w:val="00512DB1"/>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DFA"/>
    <w:rsid w:val="00590333"/>
    <w:rsid w:val="005903C8"/>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188E"/>
    <w:rsid w:val="005C3200"/>
    <w:rsid w:val="005C63B1"/>
    <w:rsid w:val="005C6856"/>
    <w:rsid w:val="005C73A3"/>
    <w:rsid w:val="005C7DE6"/>
    <w:rsid w:val="005D0369"/>
    <w:rsid w:val="005D0C92"/>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06"/>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6E1B"/>
    <w:rsid w:val="0063725D"/>
    <w:rsid w:val="00637DF2"/>
    <w:rsid w:val="006411A1"/>
    <w:rsid w:val="00641A88"/>
    <w:rsid w:val="00641E52"/>
    <w:rsid w:val="00641E94"/>
    <w:rsid w:val="0064280F"/>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36F59"/>
    <w:rsid w:val="007404EA"/>
    <w:rsid w:val="00740FF2"/>
    <w:rsid w:val="00741094"/>
    <w:rsid w:val="007429EA"/>
    <w:rsid w:val="007434DD"/>
    <w:rsid w:val="00743DB9"/>
    <w:rsid w:val="00744A00"/>
    <w:rsid w:val="007457F6"/>
    <w:rsid w:val="0074650A"/>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53CB"/>
    <w:rsid w:val="007763B7"/>
    <w:rsid w:val="007769C7"/>
    <w:rsid w:val="00777367"/>
    <w:rsid w:val="0077775E"/>
    <w:rsid w:val="00780879"/>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27C22"/>
    <w:rsid w:val="00831175"/>
    <w:rsid w:val="0083283E"/>
    <w:rsid w:val="00833220"/>
    <w:rsid w:val="008348AF"/>
    <w:rsid w:val="00836016"/>
    <w:rsid w:val="00837064"/>
    <w:rsid w:val="0084001D"/>
    <w:rsid w:val="00841D65"/>
    <w:rsid w:val="00843C38"/>
    <w:rsid w:val="008440A5"/>
    <w:rsid w:val="00845148"/>
    <w:rsid w:val="00845931"/>
    <w:rsid w:val="0084593A"/>
    <w:rsid w:val="008463A4"/>
    <w:rsid w:val="00846CA2"/>
    <w:rsid w:val="00847564"/>
    <w:rsid w:val="00847FE8"/>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3A51"/>
    <w:rsid w:val="008B41F9"/>
    <w:rsid w:val="008B5EC0"/>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2ED7"/>
    <w:rsid w:val="008E314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4872"/>
    <w:rsid w:val="00905F9B"/>
    <w:rsid w:val="00906C43"/>
    <w:rsid w:val="009074C7"/>
    <w:rsid w:val="009076CF"/>
    <w:rsid w:val="00907935"/>
    <w:rsid w:val="009114A6"/>
    <w:rsid w:val="00911941"/>
    <w:rsid w:val="00913244"/>
    <w:rsid w:val="009141A8"/>
    <w:rsid w:val="00914A70"/>
    <w:rsid w:val="00914C51"/>
    <w:rsid w:val="00915516"/>
    <w:rsid w:val="009164DF"/>
    <w:rsid w:val="00916D58"/>
    <w:rsid w:val="00917A1F"/>
    <w:rsid w:val="009207BB"/>
    <w:rsid w:val="00921750"/>
    <w:rsid w:val="00921A25"/>
    <w:rsid w:val="00923435"/>
    <w:rsid w:val="00924C98"/>
    <w:rsid w:val="009258D0"/>
    <w:rsid w:val="00925F2E"/>
    <w:rsid w:val="00926186"/>
    <w:rsid w:val="0092717B"/>
    <w:rsid w:val="0093128E"/>
    <w:rsid w:val="0093220A"/>
    <w:rsid w:val="009327D3"/>
    <w:rsid w:val="00933317"/>
    <w:rsid w:val="009338C1"/>
    <w:rsid w:val="00933B5D"/>
    <w:rsid w:val="0093448E"/>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56E7"/>
    <w:rsid w:val="009667A5"/>
    <w:rsid w:val="00966811"/>
    <w:rsid w:val="00966D08"/>
    <w:rsid w:val="0096714D"/>
    <w:rsid w:val="00967CEF"/>
    <w:rsid w:val="0097043C"/>
    <w:rsid w:val="00971AD0"/>
    <w:rsid w:val="00971B28"/>
    <w:rsid w:val="00971B55"/>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257"/>
    <w:rsid w:val="009A439D"/>
    <w:rsid w:val="009A4B32"/>
    <w:rsid w:val="009A6CE5"/>
    <w:rsid w:val="009A73D2"/>
    <w:rsid w:val="009A74DC"/>
    <w:rsid w:val="009A7A07"/>
    <w:rsid w:val="009B1D1A"/>
    <w:rsid w:val="009B4241"/>
    <w:rsid w:val="009B42BB"/>
    <w:rsid w:val="009B4685"/>
    <w:rsid w:val="009B48BD"/>
    <w:rsid w:val="009B49E0"/>
    <w:rsid w:val="009B6E81"/>
    <w:rsid w:val="009B6EA5"/>
    <w:rsid w:val="009B7041"/>
    <w:rsid w:val="009B742A"/>
    <w:rsid w:val="009B7F4E"/>
    <w:rsid w:val="009C0614"/>
    <w:rsid w:val="009C1E69"/>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0D64"/>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80245"/>
    <w:rsid w:val="00A82DEF"/>
    <w:rsid w:val="00A83C1F"/>
    <w:rsid w:val="00A840DA"/>
    <w:rsid w:val="00A84C56"/>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3F2A"/>
    <w:rsid w:val="00AC43DC"/>
    <w:rsid w:val="00AC4582"/>
    <w:rsid w:val="00AC5250"/>
    <w:rsid w:val="00AC5857"/>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71E"/>
    <w:rsid w:val="00AD5FC8"/>
    <w:rsid w:val="00AD7701"/>
    <w:rsid w:val="00AD7CD0"/>
    <w:rsid w:val="00AE0421"/>
    <w:rsid w:val="00AE0D63"/>
    <w:rsid w:val="00AE231D"/>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3B1"/>
    <w:rsid w:val="00B108A0"/>
    <w:rsid w:val="00B1216D"/>
    <w:rsid w:val="00B12F77"/>
    <w:rsid w:val="00B1410A"/>
    <w:rsid w:val="00B14F67"/>
    <w:rsid w:val="00B16E9B"/>
    <w:rsid w:val="00B16EE6"/>
    <w:rsid w:val="00B171BA"/>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6B36"/>
    <w:rsid w:val="00B812D4"/>
    <w:rsid w:val="00B816A1"/>
    <w:rsid w:val="00B81822"/>
    <w:rsid w:val="00B81F33"/>
    <w:rsid w:val="00B8288C"/>
    <w:rsid w:val="00B82899"/>
    <w:rsid w:val="00B82E86"/>
    <w:rsid w:val="00B8303A"/>
    <w:rsid w:val="00B833FF"/>
    <w:rsid w:val="00B8357C"/>
    <w:rsid w:val="00B84C3E"/>
    <w:rsid w:val="00B84DE6"/>
    <w:rsid w:val="00B86238"/>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15BF"/>
    <w:rsid w:val="00C3211A"/>
    <w:rsid w:val="00C325B5"/>
    <w:rsid w:val="00C33374"/>
    <w:rsid w:val="00C33848"/>
    <w:rsid w:val="00C344E2"/>
    <w:rsid w:val="00C34A16"/>
    <w:rsid w:val="00C3598A"/>
    <w:rsid w:val="00C36CD3"/>
    <w:rsid w:val="00C40498"/>
    <w:rsid w:val="00C41208"/>
    <w:rsid w:val="00C412DA"/>
    <w:rsid w:val="00C41380"/>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8BA"/>
    <w:rsid w:val="00CB170B"/>
    <w:rsid w:val="00CB1FD1"/>
    <w:rsid w:val="00CB3541"/>
    <w:rsid w:val="00CB3579"/>
    <w:rsid w:val="00CB3952"/>
    <w:rsid w:val="00CB3B0A"/>
    <w:rsid w:val="00CB3CB1"/>
    <w:rsid w:val="00CB3E53"/>
    <w:rsid w:val="00CB5DEB"/>
    <w:rsid w:val="00CB603D"/>
    <w:rsid w:val="00CB63F1"/>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17C"/>
    <w:rsid w:val="00D55267"/>
    <w:rsid w:val="00D56024"/>
    <w:rsid w:val="00D56462"/>
    <w:rsid w:val="00D566B7"/>
    <w:rsid w:val="00D5773F"/>
    <w:rsid w:val="00D61200"/>
    <w:rsid w:val="00D6123D"/>
    <w:rsid w:val="00D617A2"/>
    <w:rsid w:val="00D6242F"/>
    <w:rsid w:val="00D634D5"/>
    <w:rsid w:val="00D65BE3"/>
    <w:rsid w:val="00D65E81"/>
    <w:rsid w:val="00D663C4"/>
    <w:rsid w:val="00D66686"/>
    <w:rsid w:val="00D672A1"/>
    <w:rsid w:val="00D70D83"/>
    <w:rsid w:val="00D71D8E"/>
    <w:rsid w:val="00D71DCC"/>
    <w:rsid w:val="00D72A1B"/>
    <w:rsid w:val="00D72FC7"/>
    <w:rsid w:val="00D758A9"/>
    <w:rsid w:val="00D76CAA"/>
    <w:rsid w:val="00D76D63"/>
    <w:rsid w:val="00D80D58"/>
    <w:rsid w:val="00D8192D"/>
    <w:rsid w:val="00D823C1"/>
    <w:rsid w:val="00D823F8"/>
    <w:rsid w:val="00D824DB"/>
    <w:rsid w:val="00D83097"/>
    <w:rsid w:val="00D830A0"/>
    <w:rsid w:val="00D832D7"/>
    <w:rsid w:val="00D83954"/>
    <w:rsid w:val="00D83C40"/>
    <w:rsid w:val="00D83D3A"/>
    <w:rsid w:val="00D840E5"/>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6361"/>
    <w:rsid w:val="00E56C0D"/>
    <w:rsid w:val="00E5796C"/>
    <w:rsid w:val="00E57BDC"/>
    <w:rsid w:val="00E60760"/>
    <w:rsid w:val="00E60D62"/>
    <w:rsid w:val="00E62ACF"/>
    <w:rsid w:val="00E635D4"/>
    <w:rsid w:val="00E63676"/>
    <w:rsid w:val="00E642C7"/>
    <w:rsid w:val="00E65645"/>
    <w:rsid w:val="00E658DA"/>
    <w:rsid w:val="00E65D99"/>
    <w:rsid w:val="00E65DA2"/>
    <w:rsid w:val="00E662CB"/>
    <w:rsid w:val="00E66489"/>
    <w:rsid w:val="00E6688E"/>
    <w:rsid w:val="00E675FE"/>
    <w:rsid w:val="00E6781E"/>
    <w:rsid w:val="00E723B2"/>
    <w:rsid w:val="00E736DD"/>
    <w:rsid w:val="00E739EB"/>
    <w:rsid w:val="00E74D96"/>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105"/>
    <w:rsid w:val="00ED21D5"/>
    <w:rsid w:val="00ED2378"/>
    <w:rsid w:val="00ED27B9"/>
    <w:rsid w:val="00ED2E44"/>
    <w:rsid w:val="00ED2ED8"/>
    <w:rsid w:val="00ED36BC"/>
    <w:rsid w:val="00ED555E"/>
    <w:rsid w:val="00ED56BB"/>
    <w:rsid w:val="00ED590A"/>
    <w:rsid w:val="00ED5BEC"/>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D90"/>
    <w:rsid w:val="00F26E2E"/>
    <w:rsid w:val="00F27186"/>
    <w:rsid w:val="00F27232"/>
    <w:rsid w:val="00F2772F"/>
    <w:rsid w:val="00F30301"/>
    <w:rsid w:val="00F30636"/>
    <w:rsid w:val="00F30CE4"/>
    <w:rsid w:val="00F3137A"/>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447FB"/>
    <w:rsid w:val="00F44EAA"/>
    <w:rsid w:val="00F50782"/>
    <w:rsid w:val="00F51AA1"/>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2CE0"/>
    <w:rsid w:val="00F93203"/>
    <w:rsid w:val="00F949CD"/>
    <w:rsid w:val="00F94EF4"/>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7CE"/>
    <w:rsid w:val="00FB7ADF"/>
    <w:rsid w:val="00FC022D"/>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6D427A"/>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styleId="UnresolvedMention">
    <w:name w:val="Unresolved Mention"/>
    <w:basedOn w:val="DefaultParagraphFont"/>
    <w:uiPriority w:val="99"/>
    <w:semiHidden/>
    <w:unhideWhenUsed/>
    <w:rsid w:val="00E44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mailto:lance.wang@ibis.org"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spi2019.sciencesconf.org/"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1F1B-3616-4016-897B-F4C8905F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9399</TotalTime>
  <Pages>12</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58</cp:revision>
  <cp:lastPrinted>2016-12-21T21:15:00Z</cp:lastPrinted>
  <dcterms:created xsi:type="dcterms:W3CDTF">2019-02-22T13:42:00Z</dcterms:created>
  <dcterms:modified xsi:type="dcterms:W3CDTF">2019-03-20T19:59:00Z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