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F10173">
        <w:rPr>
          <w:b/>
          <w:sz w:val="22"/>
          <w:szCs w:val="22"/>
        </w:rPr>
        <w:t>June</w:t>
      </w:r>
      <w:r w:rsidR="00B82690">
        <w:rPr>
          <w:b/>
          <w:sz w:val="22"/>
          <w:szCs w:val="22"/>
        </w:rPr>
        <w:t xml:space="preserve"> 7</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517AD">
        <w:rPr>
          <w:rFonts w:cs="Arial"/>
          <w:sz w:val="22"/>
          <w:szCs w:val="22"/>
          <w:lang w:val="es-ES"/>
        </w:rPr>
        <w:t>*</w:t>
      </w:r>
      <w:r>
        <w:rPr>
          <w:rFonts w:cs="Arial"/>
          <w:sz w:val="22"/>
          <w:szCs w:val="22"/>
          <w:lang w:val="es-ES"/>
        </w:rPr>
        <w:t xml:space="preserve">,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w:t>
      </w:r>
      <w:r w:rsidR="009E1BDE">
        <w:rPr>
          <w:rFonts w:cs="Arial"/>
          <w:sz w:val="22"/>
          <w:szCs w:val="22"/>
        </w:rPr>
        <w:t>, Zhen Mu</w:t>
      </w:r>
      <w:r w:rsidR="00637846">
        <w:rPr>
          <w:rFonts w:cs="Arial"/>
          <w:sz w:val="22"/>
          <w:szCs w:val="22"/>
        </w:rPr>
        <w:t>*</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517AD">
        <w:rPr>
          <w:rFonts w:cs="Arial"/>
          <w:sz w:val="22"/>
          <w:szCs w:val="22"/>
          <w:lang w:val="pt-BR"/>
        </w:rPr>
        <w:t>*</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p>
    <w:p w:rsidR="00911F5F" w:rsidRDefault="00911F5F" w:rsidP="00DA7DC7">
      <w:pPr>
        <w:tabs>
          <w:tab w:val="clear" w:pos="9270"/>
        </w:tabs>
        <w:ind w:left="3600" w:hanging="3600"/>
        <w:rPr>
          <w:rFonts w:cs="Arial"/>
          <w:sz w:val="22"/>
          <w:szCs w:val="22"/>
        </w:rPr>
      </w:pPr>
      <w:r>
        <w:rPr>
          <w:rFonts w:cs="Arial"/>
          <w:sz w:val="22"/>
          <w:szCs w:val="22"/>
        </w:rPr>
        <w:t xml:space="preserve">Instituto de </w:t>
      </w:r>
      <w:proofErr w:type="spellStart"/>
      <w:r>
        <w:rPr>
          <w:rFonts w:cs="Arial"/>
          <w:sz w:val="22"/>
          <w:szCs w:val="22"/>
        </w:rPr>
        <w:t>Telecomunicações</w:t>
      </w:r>
      <w:proofErr w:type="spellEnd"/>
      <w:r>
        <w:rPr>
          <w:rFonts w:cs="Arial"/>
          <w:sz w:val="22"/>
          <w:szCs w:val="22"/>
        </w:rPr>
        <w:tab/>
      </w:r>
      <w:r w:rsidR="009F4D76">
        <w:rPr>
          <w:rFonts w:cs="Arial"/>
          <w:sz w:val="22"/>
          <w:szCs w:val="22"/>
        </w:rPr>
        <w:t>(</w:t>
      </w:r>
      <w:proofErr w:type="spellStart"/>
      <w:r w:rsidR="009F4D76">
        <w:rPr>
          <w:rFonts w:cs="Arial"/>
          <w:sz w:val="22"/>
          <w:szCs w:val="22"/>
        </w:rPr>
        <w:t>Abdelgader</w:t>
      </w:r>
      <w:proofErr w:type="spellEnd"/>
      <w:r w:rsidR="009F4D76">
        <w:rPr>
          <w:rFonts w:cs="Arial"/>
          <w:sz w:val="22"/>
          <w:szCs w:val="22"/>
        </w:rPr>
        <w:t xml:space="preserve">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w:t>
      </w:r>
      <w:r w:rsidR="00C4273A">
        <w:rPr>
          <w:rFonts w:cs="Arial"/>
          <w:sz w:val="22"/>
          <w:szCs w:val="22"/>
        </w:rPr>
        <w:t>*</w:t>
      </w:r>
      <w:r>
        <w:rPr>
          <w:rFonts w:cs="Arial"/>
          <w:sz w:val="22"/>
          <w:szCs w:val="22"/>
        </w:rPr>
        <w:t xml:space="preserve">, </w:t>
      </w:r>
      <w:proofErr w:type="spellStart"/>
      <w:r>
        <w:rPr>
          <w:rFonts w:cs="Arial"/>
          <w:sz w:val="22"/>
          <w:szCs w:val="22"/>
        </w:rPr>
        <w:t>Nhan</w:t>
      </w:r>
      <w:proofErr w:type="spellEnd"/>
      <w:r>
        <w:rPr>
          <w:rFonts w:cs="Arial"/>
          <w:sz w:val="22"/>
          <w:szCs w:val="22"/>
        </w:rPr>
        <w:t xml:space="preserve"> Phan</w:t>
      </w:r>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E76E5A">
        <w:rPr>
          <w:rFonts w:cs="Arial"/>
          <w:sz w:val="22"/>
          <w:szCs w:val="22"/>
          <w:lang w:val="es-ES"/>
        </w:rPr>
        <w:t>*</w:t>
      </w:r>
      <w:r>
        <w:rPr>
          <w:rFonts w:cs="Arial"/>
          <w:sz w:val="22"/>
          <w:szCs w:val="22"/>
          <w:lang w:val="es-ES"/>
        </w:rPr>
        <w:t xml:space="preserve">, </w:t>
      </w:r>
      <w:proofErr w:type="spellStart"/>
      <w:r>
        <w:rPr>
          <w:rFonts w:cs="Arial"/>
          <w:sz w:val="22"/>
          <w:szCs w:val="22"/>
          <w:lang w:val="es-ES"/>
        </w:rPr>
        <w:t>Hee-Soo</w:t>
      </w:r>
      <w:proofErr w:type="spellEnd"/>
      <w:r>
        <w:rPr>
          <w:rFonts w:cs="Arial"/>
          <w:sz w:val="22"/>
          <w:szCs w:val="22"/>
          <w:lang w:val="es-ES"/>
        </w:rPr>
        <w:t xml:space="preserve">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FD2519">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5D6F01">
        <w:rPr>
          <w:rFonts w:cs="Arial"/>
          <w:sz w:val="22"/>
          <w:szCs w:val="22"/>
        </w:rPr>
        <w:t>*</w:t>
      </w:r>
      <w:r>
        <w:rPr>
          <w:rFonts w:cs="Arial"/>
          <w:sz w:val="22"/>
          <w:szCs w:val="22"/>
        </w:rPr>
        <w:t>, Graham Kus, Walter Katz</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FD2519">
        <w:rPr>
          <w:rFonts w:cs="Arial"/>
          <w:sz w:val="22"/>
          <w:szCs w:val="22"/>
          <w:lang w:val="pt-BR"/>
        </w:rPr>
        <w:t>*</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Adrien </w:t>
      </w:r>
      <w:proofErr w:type="spellStart"/>
      <w:r>
        <w:rPr>
          <w:rFonts w:cs="Arial"/>
          <w:sz w:val="22"/>
          <w:szCs w:val="22"/>
        </w:rPr>
        <w:t>Auge</w:t>
      </w:r>
      <w:proofErr w:type="spellEnd"/>
      <w:r>
        <w:rPr>
          <w:rFonts w:cs="Arial"/>
          <w:sz w:val="22"/>
          <w:szCs w:val="22"/>
        </w:rPr>
        <w:t>,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5D6F01">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DA7DC7" w:rsidRDefault="00DA7DC7" w:rsidP="00DA7DC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lastRenderedPageBreak/>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DA7DC7" w:rsidRDefault="00DA7DC7" w:rsidP="00DA7DC7">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DA7DC7" w:rsidRDefault="00DA7DC7" w:rsidP="00DA7DC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355819" w:rsidRDefault="00355819" w:rsidP="00355819">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E76E5A">
        <w:rPr>
          <w:rFonts w:cs="Arial"/>
          <w:sz w:val="22"/>
          <w:szCs w:val="22"/>
        </w:rPr>
        <w:t>*</w:t>
      </w:r>
      <w:r>
        <w:rPr>
          <w:rFonts w:cs="Arial"/>
          <w:sz w:val="22"/>
          <w:szCs w:val="22"/>
        </w:rPr>
        <w:t xml:space="preserve">, Greg </w:t>
      </w:r>
      <w:proofErr w:type="spellStart"/>
      <w:r>
        <w:rPr>
          <w:rFonts w:cs="Arial"/>
          <w:sz w:val="22"/>
          <w:szCs w:val="22"/>
        </w:rPr>
        <w:t>Edlund</w:t>
      </w:r>
      <w:proofErr w:type="spellEnd"/>
    </w:p>
    <w:p w:rsidR="00355819" w:rsidRDefault="00355819" w:rsidP="003558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DA7DC7" w:rsidRDefault="00DA7DC7" w:rsidP="00DA7DC7">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DA7DC7" w:rsidRDefault="00DA7DC7" w:rsidP="00DA7DC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DA7DC7" w:rsidRDefault="00DA7DC7" w:rsidP="00DA7DC7">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DA7DC7" w:rsidRDefault="00DA7DC7" w:rsidP="00DA7DC7">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DA7DC7" w:rsidRDefault="00DA7DC7" w:rsidP="00DA7DC7">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355819" w:rsidRDefault="00355819" w:rsidP="00355819">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DA7DC7" w:rsidRDefault="00DA7DC7" w:rsidP="00DA7DC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D58C4" w:rsidRDefault="00CD58C4" w:rsidP="00DA7DC7">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DA7DC7" w:rsidRDefault="00DA7DC7" w:rsidP="00DA7DC7">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DA7DC7" w:rsidRDefault="00DA7DC7" w:rsidP="00DA7DC7">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DA7DC7" w:rsidRDefault="00DA7DC7" w:rsidP="00DA7DC7">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DA7DC7" w:rsidRDefault="00DA7DC7" w:rsidP="00DA7DC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DA7DC7" w:rsidRDefault="00DA7DC7" w:rsidP="00DA7DC7">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DA7DC7" w:rsidRDefault="00DA7DC7" w:rsidP="00DA7DC7">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CD58C4" w:rsidRDefault="00CD58C4" w:rsidP="00DA7DC7">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CD58C4" w:rsidRDefault="00CD58C4" w:rsidP="00DA7DC7">
      <w:pPr>
        <w:tabs>
          <w:tab w:val="clear" w:pos="9270"/>
        </w:tabs>
        <w:rPr>
          <w:rFonts w:cs="Arial"/>
          <w:sz w:val="22"/>
          <w:szCs w:val="22"/>
          <w:lang w:val="pt-BR"/>
        </w:rPr>
      </w:pPr>
      <w:r>
        <w:rPr>
          <w:rFonts w:cs="Arial"/>
          <w:sz w:val="22"/>
          <w:szCs w:val="22"/>
          <w:lang w:val="pt-BR"/>
        </w:rPr>
        <w:t xml:space="preserve">   Storage Corp.</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09636B" w:rsidP="00EC3DDB">
      <w:pPr>
        <w:tabs>
          <w:tab w:val="clear" w:pos="9270"/>
        </w:tabs>
        <w:ind w:right="14"/>
        <w:rPr>
          <w:rFonts w:cs="Arial"/>
          <w:sz w:val="22"/>
          <w:szCs w:val="22"/>
        </w:rPr>
      </w:pPr>
      <w:r>
        <w:rPr>
          <w:rFonts w:cs="Arial"/>
          <w:sz w:val="22"/>
          <w:szCs w:val="22"/>
        </w:rPr>
        <w:t xml:space="preserve">June </w:t>
      </w:r>
      <w:r w:rsidR="00F10173">
        <w:rPr>
          <w:rFonts w:cs="Arial"/>
          <w:sz w:val="22"/>
          <w:szCs w:val="22"/>
        </w:rPr>
        <w:t>28</w:t>
      </w:r>
      <w:r w:rsidR="00343FB5">
        <w:rPr>
          <w:rFonts w:cs="Arial"/>
          <w:sz w:val="22"/>
          <w:szCs w:val="22"/>
        </w:rPr>
        <w:t>, 2019</w:t>
      </w:r>
      <w:r w:rsidR="00EC3DDB">
        <w:rPr>
          <w:rFonts w:cs="Arial"/>
          <w:sz w:val="22"/>
          <w:szCs w:val="22"/>
        </w:rPr>
        <w:tab/>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ED248A" w:rsidP="00620CE6">
      <w:pPr>
        <w:tabs>
          <w:tab w:val="clear" w:pos="9270"/>
        </w:tabs>
        <w:rPr>
          <w:rFonts w:cs="Arial"/>
          <w:sz w:val="22"/>
          <w:szCs w:val="22"/>
        </w:rPr>
      </w:pPr>
      <w:r>
        <w:rPr>
          <w:rFonts w:cs="Arial"/>
          <w:sz w:val="22"/>
          <w:szCs w:val="22"/>
        </w:rPr>
        <w:t>Mike LaBonte</w:t>
      </w:r>
      <w:r w:rsidR="005D6F01">
        <w:rPr>
          <w:rFonts w:cs="Arial"/>
          <w:sz w:val="22"/>
          <w:szCs w:val="22"/>
        </w:rPr>
        <w:t xml:space="preserve"> </w:t>
      </w:r>
      <w:r w:rsidR="00620CE6">
        <w:rPr>
          <w:rFonts w:cs="Arial"/>
          <w:sz w:val="22"/>
          <w:szCs w:val="22"/>
        </w:rPr>
        <w:t>declared that a quorum was reached.</w:t>
      </w:r>
    </w:p>
    <w:p w:rsidR="009E1BDE" w:rsidRDefault="009E1BDE"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F10173">
        <w:rPr>
          <w:rFonts w:cs="Arial"/>
          <w:sz w:val="22"/>
          <w:szCs w:val="22"/>
        </w:rPr>
        <w:t>May 17</w:t>
      </w:r>
      <w:r w:rsidR="005D6F01">
        <w:rPr>
          <w:rFonts w:cs="Arial"/>
          <w:sz w:val="22"/>
          <w:szCs w:val="22"/>
        </w:rPr>
        <w:t>, 2019</w:t>
      </w:r>
      <w:r w:rsidR="00343FB5">
        <w:rPr>
          <w:rFonts w:cs="Arial"/>
          <w:sz w:val="22"/>
          <w:szCs w:val="22"/>
        </w:rPr>
        <w:t xml:space="preserve"> IBIS Open Forum teleconference.  </w:t>
      </w:r>
      <w:r w:rsidR="009673BA">
        <w:rPr>
          <w:rFonts w:cs="Arial"/>
          <w:sz w:val="22"/>
          <w:szCs w:val="22"/>
        </w:rPr>
        <w:t>Radek Biernacki</w:t>
      </w:r>
      <w:r w:rsidR="00533416">
        <w:rPr>
          <w:rFonts w:cs="Arial"/>
          <w:sz w:val="22"/>
          <w:szCs w:val="22"/>
        </w:rPr>
        <w:t xml:space="preserve"> </w:t>
      </w:r>
      <w:r w:rsidR="00480755">
        <w:rPr>
          <w:rFonts w:cs="Arial"/>
          <w:sz w:val="22"/>
          <w:szCs w:val="22"/>
        </w:rPr>
        <w:t xml:space="preserve">moved to approve the minutes.  </w:t>
      </w:r>
      <w:r w:rsidR="009673BA">
        <w:rPr>
          <w:rFonts w:cs="Arial"/>
          <w:sz w:val="22"/>
          <w:szCs w:val="22"/>
        </w:rPr>
        <w:t>Curtis Clark</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790BE5" w:rsidRDefault="00790BE5" w:rsidP="00790BE5">
      <w:pPr>
        <w:pStyle w:val="ListParagraph"/>
        <w:numPr>
          <w:ilvl w:val="0"/>
          <w:numId w:val="20"/>
        </w:numPr>
        <w:rPr>
          <w:rFonts w:ascii="Arial" w:hAnsi="Arial" w:cs="Arial"/>
        </w:rPr>
      </w:pPr>
      <w:r>
        <w:rPr>
          <w:rFonts w:ascii="Arial" w:hAnsi="Arial" w:cs="Arial"/>
        </w:rPr>
        <w:t xml:space="preserve">Michael Mirmak to find out if the IEEE P2401 meeting at DAC is open to anyone </w:t>
      </w:r>
      <w:r w:rsidRPr="00F72365">
        <w:rPr>
          <w:rFonts w:ascii="Arial" w:hAnsi="Arial" w:cs="Arial"/>
        </w:rPr>
        <w:t>[AR].</w:t>
      </w:r>
    </w:p>
    <w:p w:rsidR="00790BE5" w:rsidRDefault="00790BE5" w:rsidP="00790BE5">
      <w:pPr>
        <w:ind w:left="720"/>
        <w:rPr>
          <w:rFonts w:cs="Arial"/>
          <w:sz w:val="22"/>
        </w:rPr>
      </w:pPr>
      <w:r>
        <w:rPr>
          <w:rFonts w:cs="Arial"/>
          <w:sz w:val="22"/>
        </w:rPr>
        <w:t>Michael</w:t>
      </w:r>
      <w:r w:rsidRPr="000D5D29">
        <w:rPr>
          <w:rFonts w:cs="Arial"/>
          <w:sz w:val="22"/>
        </w:rPr>
        <w:t xml:space="preserve"> reported</w:t>
      </w:r>
      <w:r w:rsidR="009673BA">
        <w:rPr>
          <w:rFonts w:cs="Arial"/>
          <w:sz w:val="22"/>
        </w:rPr>
        <w:t xml:space="preserve"> </w:t>
      </w:r>
      <w:r w:rsidR="00637846">
        <w:rPr>
          <w:rFonts w:cs="Arial"/>
          <w:sz w:val="22"/>
        </w:rPr>
        <w:t>the meeting would not be open.  If you have not attended an IEEE meeting before, you can only use one free meeting attendance.  So, you s</w:t>
      </w:r>
      <w:r w:rsidR="00371338">
        <w:rPr>
          <w:rFonts w:cs="Arial"/>
          <w:sz w:val="22"/>
        </w:rPr>
        <w:t>h</w:t>
      </w:r>
      <w:r w:rsidR="00637846">
        <w:rPr>
          <w:rFonts w:cs="Arial"/>
          <w:sz w:val="22"/>
        </w:rPr>
        <w:t>ould not attend more than once without becoming a member.  So</w:t>
      </w:r>
      <w:proofErr w:type="gramStart"/>
      <w:r w:rsidR="00637846">
        <w:rPr>
          <w:rFonts w:cs="Arial"/>
          <w:sz w:val="22"/>
        </w:rPr>
        <w:t>, in essence, the</w:t>
      </w:r>
      <w:proofErr w:type="gramEnd"/>
      <w:r w:rsidR="00637846">
        <w:rPr>
          <w:rFonts w:cs="Arial"/>
          <w:sz w:val="22"/>
        </w:rPr>
        <w:t xml:space="preserve"> meeting </w:t>
      </w:r>
      <w:r w:rsidR="00371338">
        <w:rPr>
          <w:rFonts w:cs="Arial"/>
          <w:sz w:val="22"/>
        </w:rPr>
        <w:t>wa</w:t>
      </w:r>
      <w:r w:rsidR="00637846">
        <w:rPr>
          <w:rFonts w:cs="Arial"/>
          <w:sz w:val="22"/>
        </w:rPr>
        <w:t>s closed.</w:t>
      </w:r>
    </w:p>
    <w:p w:rsidR="00790BE5" w:rsidRDefault="00790BE5" w:rsidP="00790BE5">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add </w:t>
      </w:r>
      <w:r w:rsidR="00F10173">
        <w:rPr>
          <w:rFonts w:ascii="Arial" w:hAnsi="Arial" w:cs="Arial"/>
        </w:rPr>
        <w:t>tentative dates for the Asian IBIS Summits to website</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sidRPr="000D5D29">
        <w:rPr>
          <w:rFonts w:cs="Arial"/>
          <w:sz w:val="22"/>
        </w:rPr>
        <w:t>Mike reported</w:t>
      </w:r>
      <w:r>
        <w:rPr>
          <w:rFonts w:cs="Arial"/>
          <w:sz w:val="22"/>
        </w:rPr>
        <w:t xml:space="preserve"> </w:t>
      </w:r>
      <w:r w:rsidR="005A7C02">
        <w:rPr>
          <w:rFonts w:cs="Arial"/>
          <w:sz w:val="22"/>
        </w:rPr>
        <w:t>this as done.</w:t>
      </w:r>
      <w:r w:rsidR="00637846">
        <w:rPr>
          <w:rFonts w:cs="Arial"/>
          <w:sz w:val="22"/>
        </w:rPr>
        <w:t xml:space="preserve">  Bob Ross noted the years changed but not the dates.</w:t>
      </w:r>
    </w:p>
    <w:p w:rsidR="00790BE5" w:rsidRDefault="00790BE5" w:rsidP="00790BE5">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send </w:t>
      </w:r>
      <w:r w:rsidR="00F10173">
        <w:rPr>
          <w:rFonts w:ascii="Arial" w:hAnsi="Arial" w:cs="Arial"/>
        </w:rPr>
        <w:t>vote solicitation for Asian IBIS Summits</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sidRPr="000D5D29">
        <w:rPr>
          <w:rFonts w:cs="Arial"/>
          <w:sz w:val="22"/>
        </w:rPr>
        <w:t>Mike reported</w:t>
      </w:r>
      <w:r>
        <w:rPr>
          <w:rFonts w:cs="Arial"/>
          <w:sz w:val="22"/>
        </w:rPr>
        <w:t xml:space="preserve"> </w:t>
      </w:r>
      <w:r w:rsidR="005A7C02">
        <w:rPr>
          <w:rFonts w:cs="Arial"/>
          <w:sz w:val="22"/>
        </w:rPr>
        <w:t xml:space="preserve">this </w:t>
      </w:r>
      <w:r w:rsidR="00637846">
        <w:rPr>
          <w:rFonts w:cs="Arial"/>
          <w:sz w:val="22"/>
        </w:rPr>
        <w:t>was sent out.</w:t>
      </w:r>
    </w:p>
    <w:p w:rsidR="00F10173" w:rsidRDefault="00F10173" w:rsidP="00F10173">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send vote solicitation for IBISCHK parser source code price increase </w:t>
      </w:r>
      <w:r w:rsidRPr="00F72365">
        <w:rPr>
          <w:rFonts w:ascii="Arial" w:hAnsi="Arial" w:cs="Arial"/>
        </w:rPr>
        <w:t>[AR].</w:t>
      </w:r>
    </w:p>
    <w:p w:rsidR="00F10173" w:rsidRDefault="00F10173" w:rsidP="00F10173">
      <w:pPr>
        <w:ind w:left="720"/>
        <w:rPr>
          <w:rFonts w:cs="Arial"/>
          <w:sz w:val="22"/>
        </w:rPr>
      </w:pPr>
      <w:r w:rsidRPr="000D5D29">
        <w:rPr>
          <w:rFonts w:cs="Arial"/>
          <w:sz w:val="22"/>
        </w:rPr>
        <w:t>Mike reported</w:t>
      </w:r>
      <w:r>
        <w:rPr>
          <w:rFonts w:cs="Arial"/>
          <w:sz w:val="22"/>
        </w:rPr>
        <w:t xml:space="preserve"> this as done.</w:t>
      </w:r>
      <w:r w:rsidR="00637846">
        <w:rPr>
          <w:rFonts w:cs="Arial"/>
          <w:sz w:val="22"/>
        </w:rPr>
        <w:t xml:space="preserve"> Michael Cohen said he did not see the email.  Mike suggested Michael go to the </w:t>
      </w:r>
      <w:proofErr w:type="spellStart"/>
      <w:r w:rsidR="00637846">
        <w:rPr>
          <w:rFonts w:cs="Arial"/>
          <w:sz w:val="22"/>
        </w:rPr>
        <w:t>freelists</w:t>
      </w:r>
      <w:proofErr w:type="spellEnd"/>
      <w:r w:rsidR="00637846">
        <w:rPr>
          <w:rFonts w:cs="Arial"/>
          <w:sz w:val="22"/>
        </w:rPr>
        <w:t xml:space="preserve"> archive for the </w:t>
      </w:r>
      <w:r w:rsidR="00371338">
        <w:rPr>
          <w:rFonts w:cs="Arial"/>
          <w:sz w:val="22"/>
        </w:rPr>
        <w:t xml:space="preserve">mailing </w:t>
      </w:r>
      <w:r w:rsidR="00637846">
        <w:rPr>
          <w:rFonts w:cs="Arial"/>
          <w:sz w:val="22"/>
        </w:rPr>
        <w:t>list to</w:t>
      </w:r>
      <w:r w:rsidR="00371338">
        <w:rPr>
          <w:rFonts w:cs="Arial"/>
          <w:sz w:val="22"/>
        </w:rPr>
        <w:t xml:space="preserve"> compare the list of emails sent out to the</w:t>
      </w:r>
      <w:r w:rsidR="00637846">
        <w:rPr>
          <w:rFonts w:cs="Arial"/>
          <w:sz w:val="22"/>
        </w:rPr>
        <w:t xml:space="preserve"> emails </w:t>
      </w:r>
      <w:r w:rsidR="00371338">
        <w:rPr>
          <w:rFonts w:cs="Arial"/>
          <w:sz w:val="22"/>
        </w:rPr>
        <w:t xml:space="preserve">Michael </w:t>
      </w:r>
      <w:proofErr w:type="gramStart"/>
      <w:r w:rsidR="00371338">
        <w:rPr>
          <w:rFonts w:cs="Arial"/>
          <w:sz w:val="22"/>
        </w:rPr>
        <w:t>actually</w:t>
      </w:r>
      <w:r w:rsidR="00637846">
        <w:rPr>
          <w:rFonts w:cs="Arial"/>
          <w:sz w:val="22"/>
        </w:rPr>
        <w:t xml:space="preserve"> received</w:t>
      </w:r>
      <w:proofErr w:type="gramEnd"/>
      <w:r w:rsidR="00637846">
        <w:rPr>
          <w:rFonts w:cs="Arial"/>
          <w:sz w:val="22"/>
        </w:rPr>
        <w:t xml:space="preserve">.  Curtis noted that Michael is subscribed.  </w:t>
      </w:r>
    </w:p>
    <w:p w:rsidR="00F10173" w:rsidRDefault="00F10173" w:rsidP="00F10173">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send vote solicitation for BIRD199 </w:t>
      </w:r>
      <w:r w:rsidRPr="00F72365">
        <w:rPr>
          <w:rFonts w:ascii="Arial" w:hAnsi="Arial" w:cs="Arial"/>
        </w:rPr>
        <w:t>[AR].</w:t>
      </w:r>
    </w:p>
    <w:p w:rsidR="00F10173" w:rsidRDefault="00F10173" w:rsidP="00F10173">
      <w:pPr>
        <w:ind w:left="720"/>
        <w:rPr>
          <w:rFonts w:cs="Arial"/>
          <w:sz w:val="22"/>
        </w:rPr>
      </w:pPr>
      <w:r w:rsidRPr="000D5D29">
        <w:rPr>
          <w:rFonts w:cs="Arial"/>
          <w:sz w:val="22"/>
        </w:rPr>
        <w:t>Mike reported</w:t>
      </w:r>
      <w:r>
        <w:rPr>
          <w:rFonts w:cs="Arial"/>
          <w:sz w:val="22"/>
        </w:rPr>
        <w:t xml:space="preserve"> this as done.</w:t>
      </w:r>
    </w:p>
    <w:p w:rsidR="00F10173" w:rsidRDefault="00F10173" w:rsidP="00F10173">
      <w:pPr>
        <w:pStyle w:val="ListParagraph"/>
        <w:numPr>
          <w:ilvl w:val="0"/>
          <w:numId w:val="20"/>
        </w:numPr>
        <w:rPr>
          <w:rFonts w:ascii="Arial" w:hAnsi="Arial" w:cs="Arial"/>
        </w:rPr>
      </w:pPr>
      <w:r>
        <w:rPr>
          <w:rFonts w:ascii="Arial" w:hAnsi="Arial" w:cs="Arial"/>
        </w:rPr>
        <w:t xml:space="preserve">Bob Ross to alert current licensees of IBISCHK6 parser source code regarding price vote </w:t>
      </w:r>
      <w:r w:rsidRPr="00F72365">
        <w:rPr>
          <w:rFonts w:ascii="Arial" w:hAnsi="Arial" w:cs="Arial"/>
        </w:rPr>
        <w:t>[AR].</w:t>
      </w:r>
    </w:p>
    <w:p w:rsidR="00F10173" w:rsidRDefault="00F10173" w:rsidP="00F10173">
      <w:pPr>
        <w:ind w:left="720"/>
        <w:rPr>
          <w:rFonts w:cs="Arial"/>
          <w:sz w:val="22"/>
        </w:rPr>
      </w:pPr>
      <w:r>
        <w:rPr>
          <w:rFonts w:cs="Arial"/>
          <w:sz w:val="22"/>
        </w:rPr>
        <w:t>Bob</w:t>
      </w:r>
      <w:r w:rsidRPr="000D5D29">
        <w:rPr>
          <w:rFonts w:cs="Arial"/>
          <w:sz w:val="22"/>
        </w:rPr>
        <w:t xml:space="preserve"> reported</w:t>
      </w:r>
      <w:r>
        <w:rPr>
          <w:rFonts w:cs="Arial"/>
          <w:sz w:val="22"/>
        </w:rPr>
        <w:t xml:space="preserve"> </w:t>
      </w:r>
      <w:r w:rsidR="00637846">
        <w:rPr>
          <w:rFonts w:cs="Arial"/>
          <w:sz w:val="22"/>
        </w:rPr>
        <w:t>he sent out the message.</w:t>
      </w:r>
      <w:r w:rsidR="00F86AC9">
        <w:rPr>
          <w:rFonts w:cs="Arial"/>
          <w:sz w:val="22"/>
        </w:rPr>
        <w:t xml:space="preserve">  He will send out a message if the price increase is approved.</w:t>
      </w:r>
    </w:p>
    <w:p w:rsidR="00F10173" w:rsidRDefault="00F10173" w:rsidP="00F10173">
      <w:pPr>
        <w:pStyle w:val="ListParagraph"/>
        <w:numPr>
          <w:ilvl w:val="0"/>
          <w:numId w:val="20"/>
        </w:numPr>
        <w:rPr>
          <w:rFonts w:ascii="Arial" w:hAnsi="Arial" w:cs="Arial"/>
        </w:rPr>
      </w:pPr>
      <w:r>
        <w:rPr>
          <w:rFonts w:ascii="Arial" w:hAnsi="Arial" w:cs="Arial"/>
        </w:rPr>
        <w:t xml:space="preserve">Bob Ross to update BUG203 to specify using a caution message </w:t>
      </w:r>
      <w:r w:rsidRPr="00F72365">
        <w:rPr>
          <w:rFonts w:ascii="Arial" w:hAnsi="Arial" w:cs="Arial"/>
        </w:rPr>
        <w:t>[AR].</w:t>
      </w:r>
    </w:p>
    <w:p w:rsidR="00F10173" w:rsidRDefault="00F10173" w:rsidP="00F10173">
      <w:pPr>
        <w:ind w:left="720"/>
        <w:rPr>
          <w:rFonts w:cs="Arial"/>
          <w:sz w:val="22"/>
        </w:rPr>
      </w:pPr>
      <w:r>
        <w:rPr>
          <w:rFonts w:cs="Arial"/>
          <w:sz w:val="22"/>
        </w:rPr>
        <w:t>Bob</w:t>
      </w:r>
      <w:r w:rsidRPr="000D5D29">
        <w:rPr>
          <w:rFonts w:cs="Arial"/>
          <w:sz w:val="22"/>
        </w:rPr>
        <w:t xml:space="preserve"> reported</w:t>
      </w:r>
      <w:r>
        <w:rPr>
          <w:rFonts w:cs="Arial"/>
          <w:sz w:val="22"/>
        </w:rPr>
        <w:t xml:space="preserve"> this as done.</w:t>
      </w:r>
    </w:p>
    <w:p w:rsidR="00F10173" w:rsidRDefault="00F10173" w:rsidP="00F10173">
      <w:pPr>
        <w:pStyle w:val="ListParagraph"/>
        <w:numPr>
          <w:ilvl w:val="0"/>
          <w:numId w:val="20"/>
        </w:numPr>
        <w:rPr>
          <w:rFonts w:ascii="Arial" w:hAnsi="Arial" w:cs="Arial"/>
        </w:rPr>
      </w:pPr>
      <w:r>
        <w:rPr>
          <w:rFonts w:ascii="Arial" w:hAnsi="Arial" w:cs="Arial"/>
        </w:rPr>
        <w:t xml:space="preserve">Bob Ross to update BUG204 to specify using a caution message </w:t>
      </w:r>
      <w:r w:rsidRPr="00F72365">
        <w:rPr>
          <w:rFonts w:ascii="Arial" w:hAnsi="Arial" w:cs="Arial"/>
        </w:rPr>
        <w:t>[AR].</w:t>
      </w:r>
    </w:p>
    <w:p w:rsidR="00F10173" w:rsidRDefault="00F10173" w:rsidP="00F10173">
      <w:pPr>
        <w:ind w:left="720"/>
        <w:rPr>
          <w:rFonts w:cs="Arial"/>
          <w:sz w:val="22"/>
        </w:rPr>
      </w:pPr>
      <w:r>
        <w:rPr>
          <w:rFonts w:cs="Arial"/>
          <w:sz w:val="22"/>
        </w:rPr>
        <w:t>Bob</w:t>
      </w:r>
      <w:r w:rsidRPr="000D5D29">
        <w:rPr>
          <w:rFonts w:cs="Arial"/>
          <w:sz w:val="22"/>
        </w:rPr>
        <w:t xml:space="preserve"> reported</w:t>
      </w:r>
      <w:r>
        <w:rPr>
          <w:rFonts w:cs="Arial"/>
          <w:sz w:val="22"/>
        </w:rPr>
        <w:t xml:space="preserve"> this as done.</w:t>
      </w:r>
    </w:p>
    <w:p w:rsidR="00F10173" w:rsidRDefault="00F10173" w:rsidP="00F10173">
      <w:pPr>
        <w:pStyle w:val="ListParagraph"/>
        <w:numPr>
          <w:ilvl w:val="0"/>
          <w:numId w:val="20"/>
        </w:numPr>
        <w:rPr>
          <w:rFonts w:ascii="Arial" w:hAnsi="Arial" w:cs="Arial"/>
        </w:rPr>
      </w:pPr>
      <w:r>
        <w:rPr>
          <w:rFonts w:ascii="Arial" w:hAnsi="Arial" w:cs="Arial"/>
        </w:rPr>
        <w:t xml:space="preserve">Bob Ross to update BUG205 to specify IBIS version applicability of the new check </w:t>
      </w:r>
      <w:r w:rsidRPr="00F72365">
        <w:rPr>
          <w:rFonts w:ascii="Arial" w:hAnsi="Arial" w:cs="Arial"/>
        </w:rPr>
        <w:t>[AR].</w:t>
      </w:r>
    </w:p>
    <w:p w:rsidR="00F10173" w:rsidRDefault="00F10173" w:rsidP="00F10173">
      <w:pPr>
        <w:ind w:left="720"/>
        <w:rPr>
          <w:rFonts w:cs="Arial"/>
          <w:sz w:val="22"/>
        </w:rPr>
      </w:pPr>
      <w:r>
        <w:rPr>
          <w:rFonts w:cs="Arial"/>
          <w:sz w:val="22"/>
        </w:rPr>
        <w:t>Bob</w:t>
      </w:r>
      <w:r w:rsidRPr="000D5D29">
        <w:rPr>
          <w:rFonts w:cs="Arial"/>
          <w:sz w:val="22"/>
        </w:rPr>
        <w:t xml:space="preserve"> reported</w:t>
      </w:r>
      <w:r>
        <w:rPr>
          <w:rFonts w:cs="Arial"/>
          <w:sz w:val="22"/>
        </w:rPr>
        <w:t xml:space="preserve"> this as done.</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62868" w:rsidRDefault="00F10173">
      <w:pPr>
        <w:tabs>
          <w:tab w:val="clear" w:pos="9270"/>
        </w:tabs>
        <w:rPr>
          <w:rFonts w:cs="Arial"/>
          <w:sz w:val="22"/>
          <w:szCs w:val="22"/>
        </w:rPr>
      </w:pPr>
      <w:r>
        <w:rPr>
          <w:rFonts w:cs="Arial"/>
          <w:sz w:val="22"/>
          <w:szCs w:val="22"/>
        </w:rPr>
        <w:t>None.</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062868"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695AE7">
        <w:rPr>
          <w:rFonts w:cs="Arial"/>
          <w:sz w:val="22"/>
          <w:szCs w:val="22"/>
        </w:rPr>
        <w:t xml:space="preserve"> </w:t>
      </w:r>
      <w:r w:rsidR="005228E5">
        <w:rPr>
          <w:rFonts w:cs="Arial"/>
          <w:sz w:val="22"/>
          <w:szCs w:val="22"/>
        </w:rPr>
        <w:t>2</w:t>
      </w:r>
      <w:r w:rsidR="00550F78">
        <w:rPr>
          <w:rFonts w:cs="Arial"/>
          <w:sz w:val="22"/>
          <w:szCs w:val="22"/>
        </w:rPr>
        <w:t>5</w:t>
      </w:r>
      <w:r w:rsidR="00C64729">
        <w:rPr>
          <w:rFonts w:cs="Arial"/>
          <w:sz w:val="22"/>
          <w:szCs w:val="22"/>
        </w:rPr>
        <w:t xml:space="preserve"> members</w:t>
      </w:r>
      <w:r w:rsidR="00254CE5">
        <w:rPr>
          <w:rFonts w:cs="Arial"/>
          <w:sz w:val="22"/>
          <w:szCs w:val="22"/>
        </w:rPr>
        <w:t xml:space="preserve"> as of June 1, dropped from 28</w:t>
      </w:r>
      <w:r w:rsidR="00550F78">
        <w:rPr>
          <w:rFonts w:cs="Arial"/>
          <w:sz w:val="22"/>
          <w:szCs w:val="22"/>
        </w:rPr>
        <w:t>.</w:t>
      </w:r>
      <w:r w:rsidR="00254CE5">
        <w:rPr>
          <w:rFonts w:cs="Arial"/>
          <w:sz w:val="22"/>
          <w:szCs w:val="22"/>
        </w:rPr>
        <w:t xml:space="preserve">  IO Methodology has been dropped.  Raytheon is dropped.  Temporarily, IBM has been moved to a non-voting status until the payment is received.  The payment is in progress, so voting status should be restored next week.</w:t>
      </w:r>
      <w:r w:rsidR="00550F78">
        <w:rPr>
          <w:rFonts w:cs="Arial"/>
          <w:sz w:val="22"/>
          <w:szCs w:val="22"/>
        </w:rPr>
        <w:t xml:space="preserve"> </w:t>
      </w:r>
      <w:r w:rsidR="007332C1">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7332C1">
        <w:rPr>
          <w:rFonts w:cs="Arial"/>
          <w:sz w:val="22"/>
          <w:szCs w:val="22"/>
        </w:rPr>
        <w:t>1</w:t>
      </w:r>
      <w:r w:rsidR="00550F78">
        <w:rPr>
          <w:rFonts w:cs="Arial"/>
          <w:sz w:val="22"/>
          <w:szCs w:val="22"/>
        </w:rPr>
        <w:t>2</w:t>
      </w:r>
      <w:r w:rsidR="0087120E">
        <w:rPr>
          <w:rFonts w:cs="Arial"/>
          <w:sz w:val="22"/>
          <w:szCs w:val="22"/>
        </w:rPr>
        <w:t>,</w:t>
      </w:r>
      <w:r w:rsidR="00550F78">
        <w:rPr>
          <w:rFonts w:cs="Arial"/>
          <w:sz w:val="22"/>
          <w:szCs w:val="22"/>
        </w:rPr>
        <w:t>546</w:t>
      </w:r>
      <w:r w:rsidR="005228E5">
        <w:rPr>
          <w:rFonts w:cs="Arial"/>
          <w:sz w:val="22"/>
          <w:szCs w:val="22"/>
        </w:rPr>
        <w:t xml:space="preserve"> 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6A245D">
        <w:rPr>
          <w:rFonts w:cs="Arial"/>
          <w:sz w:val="22"/>
          <w:szCs w:val="22"/>
        </w:rPr>
        <w:t>1</w:t>
      </w:r>
      <w:r w:rsidR="00550F78">
        <w:rPr>
          <w:rFonts w:cs="Arial"/>
          <w:sz w:val="22"/>
          <w:szCs w:val="22"/>
        </w:rPr>
        <w:t>5</w:t>
      </w:r>
      <w:r w:rsidR="006A245D">
        <w:rPr>
          <w:rFonts w:cs="Arial"/>
          <w:sz w:val="22"/>
          <w:szCs w:val="22"/>
        </w:rPr>
        <w:t>,</w:t>
      </w:r>
      <w:r w:rsidR="00550F78">
        <w:rPr>
          <w:rFonts w:cs="Arial"/>
          <w:sz w:val="22"/>
          <w:szCs w:val="22"/>
        </w:rPr>
        <w:t>296</w:t>
      </w:r>
      <w:r w:rsidR="005228E5">
        <w:rPr>
          <w:rFonts w:cs="Arial"/>
          <w:sz w:val="22"/>
          <w:szCs w:val="22"/>
        </w:rPr>
        <w:t xml:space="preserve"> adjusted balance for 2019</w:t>
      </w:r>
      <w:r w:rsidR="0033752A">
        <w:rPr>
          <w:rFonts w:cs="Arial"/>
          <w:sz w:val="22"/>
          <w:szCs w:val="22"/>
        </w:rPr>
        <w:t xml:space="preserve">. </w:t>
      </w:r>
      <w:r w:rsidR="00062868">
        <w:rPr>
          <w:rFonts w:cs="Arial"/>
          <w:sz w:val="22"/>
          <w:szCs w:val="22"/>
        </w:rPr>
        <w:t xml:space="preserve">  </w:t>
      </w:r>
      <w:r w:rsidR="00254CE5">
        <w:rPr>
          <w:rFonts w:cs="Arial"/>
          <w:sz w:val="22"/>
          <w:szCs w:val="22"/>
        </w:rPr>
        <w:t>We made a payment for the European IBIS Summit.  The voting quorum remains at 7.</w:t>
      </w:r>
    </w:p>
    <w:p w:rsidR="00062868" w:rsidRDefault="00062868" w:rsidP="008B250D">
      <w:pPr>
        <w:tabs>
          <w:tab w:val="clear" w:pos="9270"/>
          <w:tab w:val="left" w:pos="3345"/>
        </w:tabs>
        <w:rPr>
          <w:rFonts w:cs="Arial"/>
          <w:sz w:val="22"/>
          <w:szCs w:val="22"/>
        </w:rPr>
      </w:pPr>
    </w:p>
    <w:p w:rsidR="001A62D4" w:rsidRDefault="001A62D4" w:rsidP="008B250D">
      <w:pPr>
        <w:tabs>
          <w:tab w:val="clear" w:pos="9270"/>
          <w:tab w:val="left" w:pos="3345"/>
        </w:tabs>
        <w:rPr>
          <w:rFonts w:cs="Arial"/>
          <w:sz w:val="22"/>
          <w:szCs w:val="22"/>
        </w:rPr>
      </w:pPr>
      <w:r>
        <w:rPr>
          <w:rFonts w:cs="Arial"/>
          <w:sz w:val="22"/>
          <w:szCs w:val="22"/>
        </w:rPr>
        <w:t>Michael Cohen noted he expects to see payment made for IBM by June 12.</w:t>
      </w:r>
    </w:p>
    <w:p w:rsidR="001A62D4" w:rsidRDefault="001A62D4"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1A62D4" w:rsidRDefault="0012508B" w:rsidP="00D632CB">
      <w:pPr>
        <w:tabs>
          <w:tab w:val="clear" w:pos="9270"/>
        </w:tabs>
        <w:rPr>
          <w:rFonts w:cs="Arial"/>
          <w:sz w:val="22"/>
          <w:szCs w:val="22"/>
        </w:rPr>
      </w:pPr>
      <w:r>
        <w:rPr>
          <w:rFonts w:cs="Arial"/>
          <w:sz w:val="22"/>
          <w:szCs w:val="22"/>
        </w:rPr>
        <w:t xml:space="preserve">Mike LaBonte </w:t>
      </w:r>
      <w:r w:rsidR="00695AE7">
        <w:rPr>
          <w:rFonts w:cs="Arial"/>
          <w:sz w:val="22"/>
          <w:szCs w:val="22"/>
        </w:rPr>
        <w:t>reported</w:t>
      </w:r>
      <w:r w:rsidR="00AC5857">
        <w:rPr>
          <w:rFonts w:cs="Arial"/>
          <w:sz w:val="22"/>
          <w:szCs w:val="22"/>
        </w:rPr>
        <w:t xml:space="preserve"> </w:t>
      </w:r>
      <w:r w:rsidR="00062868">
        <w:rPr>
          <w:rFonts w:cs="Arial"/>
          <w:sz w:val="22"/>
          <w:szCs w:val="22"/>
        </w:rPr>
        <w:t xml:space="preserve">that </w:t>
      </w:r>
      <w:r w:rsidR="001A62D4">
        <w:rPr>
          <w:rFonts w:cs="Arial"/>
          <w:sz w:val="22"/>
          <w:szCs w:val="22"/>
        </w:rPr>
        <w:t>the Touchstone survey was posted on the webpage, but the link is now removed since the survey is closed.</w:t>
      </w:r>
      <w:r w:rsidR="00371338">
        <w:rPr>
          <w:rFonts w:cs="Arial"/>
          <w:sz w:val="22"/>
          <w:szCs w:val="22"/>
        </w:rPr>
        <w:t xml:space="preserve">  </w:t>
      </w:r>
      <w:r w:rsidR="001A62D4">
        <w:rPr>
          <w:rFonts w:cs="Arial"/>
          <w:sz w:val="22"/>
          <w:szCs w:val="22"/>
        </w:rPr>
        <w:t>The keyword tree diagram for IBIS Version 7.0 was corrected for some small mistakes.</w:t>
      </w:r>
    </w:p>
    <w:p w:rsidR="00831175" w:rsidRDefault="00831175" w:rsidP="00501F12">
      <w:pPr>
        <w:tabs>
          <w:tab w:val="clear" w:pos="9270"/>
        </w:tabs>
        <w:rPr>
          <w:rFonts w:cs="Arial"/>
          <w:sz w:val="22"/>
          <w:szCs w:val="22"/>
        </w:rPr>
      </w:pPr>
    </w:p>
    <w:p w:rsidR="001A62D4" w:rsidRDefault="001A62D4"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B246C2" w:rsidRDefault="00BC6337">
      <w:pPr>
        <w:tabs>
          <w:tab w:val="clear" w:pos="9270"/>
        </w:tabs>
        <w:rPr>
          <w:rFonts w:cs="Arial"/>
          <w:sz w:val="22"/>
          <w:szCs w:val="22"/>
        </w:rPr>
      </w:pPr>
      <w:r>
        <w:rPr>
          <w:rFonts w:cs="Arial"/>
          <w:sz w:val="22"/>
          <w:szCs w:val="22"/>
        </w:rPr>
        <w:t xml:space="preserve">Curtis Clark reported </w:t>
      </w:r>
      <w:r w:rsidR="00325E14">
        <w:rPr>
          <w:rFonts w:cs="Arial"/>
          <w:sz w:val="22"/>
          <w:szCs w:val="22"/>
        </w:rPr>
        <w:t xml:space="preserve">a couple of </w:t>
      </w:r>
      <w:r w:rsidR="00CB7D70">
        <w:rPr>
          <w:rFonts w:cs="Arial"/>
          <w:sz w:val="22"/>
          <w:szCs w:val="22"/>
        </w:rPr>
        <w:t>Y</w:t>
      </w:r>
      <w:r w:rsidR="00325E14">
        <w:rPr>
          <w:rFonts w:cs="Arial"/>
          <w:sz w:val="22"/>
          <w:szCs w:val="22"/>
        </w:rPr>
        <w:t xml:space="preserve">ahoo </w:t>
      </w:r>
      <w:r w:rsidR="00CB7D70">
        <w:rPr>
          <w:rFonts w:cs="Arial"/>
          <w:sz w:val="22"/>
          <w:szCs w:val="22"/>
        </w:rPr>
        <w:t xml:space="preserve">email </w:t>
      </w:r>
      <w:r w:rsidR="00325E14">
        <w:rPr>
          <w:rFonts w:cs="Arial"/>
          <w:sz w:val="22"/>
          <w:szCs w:val="22"/>
        </w:rPr>
        <w:t>addresses start failing simultaneously, but the accounts seem to have gone inactive.</w:t>
      </w:r>
      <w:r w:rsidR="00371338">
        <w:rPr>
          <w:rFonts w:cs="Arial"/>
          <w:sz w:val="22"/>
          <w:szCs w:val="22"/>
        </w:rPr>
        <w:t xml:space="preserve">  So, there is no indication of any issues.</w:t>
      </w:r>
    </w:p>
    <w:p w:rsidR="00BC6337" w:rsidRDefault="00BC6337">
      <w:pPr>
        <w:tabs>
          <w:tab w:val="clear" w:pos="9270"/>
        </w:tabs>
        <w:rPr>
          <w:rFonts w:cs="Arial"/>
          <w:sz w:val="22"/>
          <w:szCs w:val="22"/>
        </w:rPr>
      </w:pPr>
    </w:p>
    <w:p w:rsidR="00BC6337" w:rsidRPr="006737E8" w:rsidRDefault="00BC6337">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E444BD" w:rsidRDefault="00E444BD" w:rsidP="00E444BD">
      <w:pPr>
        <w:tabs>
          <w:tab w:val="clear" w:pos="9270"/>
        </w:tabs>
        <w:rPr>
          <w:rFonts w:eastAsia="Calibri" w:cs="Arial"/>
          <w:sz w:val="22"/>
          <w:szCs w:val="22"/>
        </w:rPr>
      </w:pPr>
      <w:r>
        <w:rPr>
          <w:rFonts w:eastAsia="Calibri" w:cs="Arial"/>
          <w:sz w:val="22"/>
          <w:szCs w:val="22"/>
        </w:rPr>
        <w:t>SPI2019 – the 23</w:t>
      </w:r>
      <w:r w:rsidRPr="00E444BD">
        <w:rPr>
          <w:rFonts w:eastAsia="Calibri" w:cs="Arial"/>
          <w:sz w:val="22"/>
          <w:szCs w:val="22"/>
          <w:vertAlign w:val="superscript"/>
        </w:rPr>
        <w:t>rd</w:t>
      </w:r>
      <w:r>
        <w:rPr>
          <w:rFonts w:eastAsia="Calibri" w:cs="Arial"/>
          <w:sz w:val="22"/>
          <w:szCs w:val="22"/>
        </w:rPr>
        <w:t xml:space="preserve"> IEEE Workshop on Signal and Power Integrity will be held in </w:t>
      </w:r>
      <w:proofErr w:type="spellStart"/>
      <w:r>
        <w:rPr>
          <w:rFonts w:eastAsia="Calibri" w:cs="Arial"/>
          <w:sz w:val="22"/>
          <w:szCs w:val="22"/>
        </w:rPr>
        <w:t>Chambéry</w:t>
      </w:r>
      <w:proofErr w:type="spellEnd"/>
      <w:r>
        <w:rPr>
          <w:rFonts w:eastAsia="Calibri" w:cs="Arial"/>
          <w:sz w:val="22"/>
          <w:szCs w:val="22"/>
        </w:rPr>
        <w:t>, France on June 18-21, 2019.  An IBIS Summit will be held after the event.  More information is available at:</w:t>
      </w:r>
    </w:p>
    <w:p w:rsidR="00E444BD" w:rsidRPr="009667A5" w:rsidRDefault="00E444BD" w:rsidP="00E444BD">
      <w:pPr>
        <w:tabs>
          <w:tab w:val="clear" w:pos="9270"/>
        </w:tabs>
        <w:rPr>
          <w:rFonts w:eastAsia="Calibri" w:cs="Arial"/>
          <w:sz w:val="22"/>
          <w:szCs w:val="22"/>
        </w:rPr>
      </w:pPr>
    </w:p>
    <w:p w:rsidR="00E444BD" w:rsidRDefault="00E444BD" w:rsidP="00E444BD">
      <w:pPr>
        <w:tabs>
          <w:tab w:val="clear" w:pos="9270"/>
        </w:tabs>
      </w:pPr>
      <w:r w:rsidRPr="00B5159A">
        <w:rPr>
          <w:rFonts w:eastAsia="Calibri" w:cs="Arial"/>
          <w:szCs w:val="22"/>
        </w:rPr>
        <w:tab/>
      </w:r>
      <w:hyperlink r:id="rId10" w:history="1">
        <w:r w:rsidRPr="00F75CBE">
          <w:rPr>
            <w:rStyle w:val="Hyperlink"/>
          </w:rPr>
          <w:t>https://spi2019.sciencesconf.org/</w:t>
        </w:r>
      </w:hyperlink>
    </w:p>
    <w:p w:rsidR="002E5C62" w:rsidRDefault="002E5C62" w:rsidP="00553265">
      <w:pPr>
        <w:keepNext/>
        <w:widowControl/>
        <w:tabs>
          <w:tab w:val="clear" w:pos="9270"/>
        </w:tabs>
        <w:spacing w:after="0"/>
        <w:ind w:right="0"/>
        <w:rPr>
          <w:rFonts w:eastAsia="Calibri" w:cs="Arial"/>
          <w:sz w:val="22"/>
          <w:szCs w:val="22"/>
        </w:rPr>
      </w:pP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EDI CON</w:t>
      </w:r>
      <w:r w:rsidR="00F839FE">
        <w:rPr>
          <w:rFonts w:eastAsia="Calibri" w:cs="Arial"/>
          <w:sz w:val="22"/>
          <w:szCs w:val="22"/>
        </w:rPr>
        <w:t xml:space="preserve"> is a web-based conference </w:t>
      </w:r>
      <w:r w:rsidR="00371338">
        <w:rPr>
          <w:rFonts w:eastAsia="Calibri" w:cs="Arial"/>
          <w:sz w:val="22"/>
          <w:szCs w:val="22"/>
        </w:rPr>
        <w:t xml:space="preserve">held </w:t>
      </w:r>
      <w:r w:rsidR="00F839FE">
        <w:rPr>
          <w:rFonts w:eastAsia="Calibri" w:cs="Arial"/>
          <w:sz w:val="22"/>
          <w:szCs w:val="22"/>
        </w:rPr>
        <w:t>September 10-12, 2019.  The third day has some SI/PI content with some prominent experts giving presentations.  More information is available at:</w:t>
      </w:r>
    </w:p>
    <w:p w:rsidR="00550F78" w:rsidRDefault="00550F78" w:rsidP="00553265">
      <w:pPr>
        <w:keepNext/>
        <w:widowControl/>
        <w:tabs>
          <w:tab w:val="clear" w:pos="9270"/>
        </w:tabs>
        <w:spacing w:after="0"/>
        <w:ind w:right="0"/>
        <w:rPr>
          <w:rFonts w:eastAsia="Calibri" w:cs="Arial"/>
          <w:sz w:val="22"/>
          <w:szCs w:val="22"/>
        </w:rPr>
      </w:pP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ab/>
      </w:r>
      <w:hyperlink r:id="rId11" w:history="1">
        <w:r>
          <w:rPr>
            <w:rStyle w:val="Hyperlink"/>
          </w:rPr>
          <w:t>https://www.edicononline.com/</w:t>
        </w:r>
      </w:hyperlink>
    </w:p>
    <w:p w:rsidR="00550F78" w:rsidRDefault="00550F78"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2077C" w:rsidRDefault="00D2495B" w:rsidP="00187DD4">
      <w:pPr>
        <w:tabs>
          <w:tab w:val="clear" w:pos="9270"/>
        </w:tabs>
        <w:rPr>
          <w:rFonts w:cs="Arial"/>
          <w:sz w:val="22"/>
          <w:szCs w:val="22"/>
        </w:rPr>
      </w:pPr>
      <w:r>
        <w:rPr>
          <w:rFonts w:cs="Arial"/>
          <w:sz w:val="22"/>
          <w:szCs w:val="22"/>
        </w:rPr>
        <w:t xml:space="preserve">Mike LaBonte reported that Eric </w:t>
      </w:r>
      <w:proofErr w:type="spellStart"/>
      <w:r>
        <w:rPr>
          <w:rFonts w:cs="Arial"/>
          <w:sz w:val="22"/>
          <w:szCs w:val="22"/>
        </w:rPr>
        <w:t>Bogatin</w:t>
      </w:r>
      <w:proofErr w:type="spellEnd"/>
      <w:r>
        <w:rPr>
          <w:rFonts w:cs="Arial"/>
          <w:sz w:val="22"/>
          <w:szCs w:val="22"/>
        </w:rPr>
        <w:t xml:space="preserve"> interviewed </w:t>
      </w:r>
      <w:r w:rsidR="00371338">
        <w:rPr>
          <w:rFonts w:cs="Arial"/>
          <w:sz w:val="22"/>
          <w:szCs w:val="22"/>
        </w:rPr>
        <w:t>him</w:t>
      </w:r>
      <w:r>
        <w:rPr>
          <w:rFonts w:cs="Arial"/>
          <w:sz w:val="22"/>
          <w:szCs w:val="22"/>
        </w:rPr>
        <w:t xml:space="preserve"> about Touchstone.  Eric wrote an article about Touchstone that is somewhat historical but also discusses IBIS efforts </w:t>
      </w:r>
      <w:r w:rsidR="00371338">
        <w:rPr>
          <w:rFonts w:cs="Arial"/>
          <w:sz w:val="22"/>
          <w:szCs w:val="22"/>
        </w:rPr>
        <w:t>on</w:t>
      </w:r>
      <w:r>
        <w:rPr>
          <w:rFonts w:cs="Arial"/>
          <w:sz w:val="22"/>
          <w:szCs w:val="22"/>
        </w:rPr>
        <w:t xml:space="preserve"> determining the future of Touchstone.  The article will be in the Signal Integrity Journal, but it is not published yet.</w:t>
      </w:r>
    </w:p>
    <w:p w:rsidR="00D2495B" w:rsidRDefault="00D2495B" w:rsidP="00187DD4">
      <w:pPr>
        <w:tabs>
          <w:tab w:val="clear" w:pos="9270"/>
        </w:tabs>
        <w:rPr>
          <w:rFonts w:cs="Arial"/>
          <w:sz w:val="22"/>
          <w:szCs w:val="22"/>
        </w:rPr>
      </w:pPr>
    </w:p>
    <w:p w:rsidR="00D2495B" w:rsidRDefault="00D2495B" w:rsidP="00187DD4">
      <w:pPr>
        <w:tabs>
          <w:tab w:val="clear" w:pos="9270"/>
        </w:tabs>
        <w:rPr>
          <w:rFonts w:cs="Arial"/>
          <w:sz w:val="22"/>
          <w:szCs w:val="22"/>
        </w:rPr>
      </w:pPr>
      <w:r>
        <w:rPr>
          <w:rFonts w:cs="Arial"/>
          <w:sz w:val="22"/>
          <w:szCs w:val="22"/>
        </w:rPr>
        <w:t xml:space="preserve">Mike also wrote an article </w:t>
      </w:r>
      <w:r w:rsidR="00371338">
        <w:rPr>
          <w:rFonts w:cs="Arial"/>
          <w:sz w:val="22"/>
          <w:szCs w:val="22"/>
        </w:rPr>
        <w:t xml:space="preserve">about the release of IBIS 7.0 </w:t>
      </w:r>
      <w:r>
        <w:rPr>
          <w:rFonts w:cs="Arial"/>
          <w:sz w:val="22"/>
          <w:szCs w:val="22"/>
        </w:rPr>
        <w:t xml:space="preserve">for the Signal Integrity Journal.  The </w:t>
      </w:r>
      <w:r>
        <w:rPr>
          <w:rFonts w:cs="Arial"/>
          <w:sz w:val="22"/>
          <w:szCs w:val="22"/>
        </w:rPr>
        <w:lastRenderedPageBreak/>
        <w:t>article has been submitted, but he does not know if/when it will be published.</w:t>
      </w:r>
    </w:p>
    <w:p w:rsidR="00550F78" w:rsidRDefault="00550F78"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371338" w:rsidRDefault="00293A82" w:rsidP="00695AE7">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Pr>
          <w:rFonts w:eastAsia="Calibri" w:cs="Arial"/>
          <w:sz w:val="22"/>
          <w:szCs w:val="22"/>
        </w:rPr>
        <w:t xml:space="preserve">reported </w:t>
      </w:r>
      <w:r w:rsidR="004514EC">
        <w:rPr>
          <w:rFonts w:eastAsia="Calibri" w:cs="Arial"/>
          <w:sz w:val="22"/>
          <w:szCs w:val="22"/>
        </w:rPr>
        <w:t>this week is DAC in Las Vegas.  On Thursday, the Design Automation Standards committee met.  On Monday, there was a meeting of P2401 with a brief review of LPB draft 4.  The draft was approved to forward to IEEE.  The Editorial changes are closed from P2401.  The Mandatory Editorial Committee of IEE</w:t>
      </w:r>
      <w:r w:rsidR="00371338">
        <w:rPr>
          <w:rFonts w:eastAsia="Calibri" w:cs="Arial"/>
          <w:sz w:val="22"/>
          <w:szCs w:val="22"/>
        </w:rPr>
        <w:t>E</w:t>
      </w:r>
      <w:r w:rsidR="004514EC">
        <w:rPr>
          <w:rFonts w:eastAsia="Calibri" w:cs="Arial"/>
          <w:sz w:val="22"/>
          <w:szCs w:val="22"/>
        </w:rPr>
        <w:t xml:space="preserve"> will now review the document.  It will then go to the balloting phase, where it will open up for further comments, then eventual IEEE approval.  The final document may be approved in early 2020.</w:t>
      </w:r>
      <w:r w:rsidR="00436A97">
        <w:rPr>
          <w:rFonts w:eastAsia="Calibri" w:cs="Arial"/>
          <w:sz w:val="22"/>
          <w:szCs w:val="22"/>
        </w:rPr>
        <w:t xml:space="preserve">  </w:t>
      </w:r>
    </w:p>
    <w:p w:rsidR="00371338" w:rsidRDefault="00371338" w:rsidP="00695AE7">
      <w:pPr>
        <w:tabs>
          <w:tab w:val="clear" w:pos="9270"/>
        </w:tabs>
        <w:rPr>
          <w:rFonts w:eastAsia="Calibri" w:cs="Arial"/>
          <w:sz w:val="22"/>
          <w:szCs w:val="22"/>
        </w:rPr>
      </w:pPr>
    </w:p>
    <w:p w:rsidR="00371338" w:rsidRDefault="00436A97" w:rsidP="00695AE7">
      <w:pPr>
        <w:tabs>
          <w:tab w:val="clear" w:pos="9270"/>
        </w:tabs>
        <w:rPr>
          <w:rFonts w:eastAsia="Calibri" w:cs="Arial"/>
          <w:sz w:val="22"/>
          <w:szCs w:val="22"/>
        </w:rPr>
      </w:pPr>
      <w:r>
        <w:rPr>
          <w:rFonts w:eastAsia="Calibri" w:cs="Arial"/>
          <w:sz w:val="22"/>
          <w:szCs w:val="22"/>
        </w:rPr>
        <w:t xml:space="preserve">Michael did inform </w:t>
      </w:r>
      <w:r w:rsidR="00371338">
        <w:rPr>
          <w:rFonts w:eastAsia="Calibri" w:cs="Arial"/>
          <w:sz w:val="22"/>
          <w:szCs w:val="22"/>
        </w:rPr>
        <w:t>the</w:t>
      </w:r>
      <w:r>
        <w:rPr>
          <w:rFonts w:eastAsia="Calibri" w:cs="Arial"/>
          <w:sz w:val="22"/>
          <w:szCs w:val="22"/>
        </w:rPr>
        <w:t xml:space="preserve"> P2401 team that editorial work on IBIS was still taking place.  LPB does support the Interconnect syntax and EBD.  He made them aware of work on EMD.  They are also now aware of the IBIS Summit meeting in Tokyo in November.  </w:t>
      </w:r>
      <w:r w:rsidR="00371338">
        <w:rPr>
          <w:rFonts w:eastAsia="Calibri" w:cs="Arial"/>
          <w:sz w:val="22"/>
          <w:szCs w:val="22"/>
        </w:rPr>
        <w:t>P2401 is</w:t>
      </w:r>
      <w:r>
        <w:rPr>
          <w:rFonts w:eastAsia="Calibri" w:cs="Arial"/>
          <w:sz w:val="22"/>
          <w:szCs w:val="22"/>
        </w:rPr>
        <w:t xml:space="preserve"> planning on a presentation </w:t>
      </w:r>
      <w:r w:rsidR="00371338">
        <w:rPr>
          <w:rFonts w:eastAsia="Calibri" w:cs="Arial"/>
          <w:sz w:val="22"/>
          <w:szCs w:val="22"/>
        </w:rPr>
        <w:t xml:space="preserve">at the Summit </w:t>
      </w:r>
      <w:r>
        <w:rPr>
          <w:rFonts w:eastAsia="Calibri" w:cs="Arial"/>
          <w:sz w:val="22"/>
          <w:szCs w:val="22"/>
        </w:rPr>
        <w:t xml:space="preserve">about the new content in LPB.  </w:t>
      </w:r>
    </w:p>
    <w:p w:rsidR="00371338" w:rsidRDefault="00371338" w:rsidP="00695AE7">
      <w:pPr>
        <w:tabs>
          <w:tab w:val="clear" w:pos="9270"/>
        </w:tabs>
        <w:rPr>
          <w:rFonts w:eastAsia="Calibri" w:cs="Arial"/>
          <w:sz w:val="22"/>
          <w:szCs w:val="22"/>
        </w:rPr>
      </w:pPr>
    </w:p>
    <w:p w:rsidR="00D632CB" w:rsidRDefault="00436A97" w:rsidP="00695AE7">
      <w:pPr>
        <w:tabs>
          <w:tab w:val="clear" w:pos="9270"/>
        </w:tabs>
        <w:rPr>
          <w:rFonts w:eastAsia="Calibri" w:cs="Arial"/>
          <w:sz w:val="22"/>
          <w:szCs w:val="22"/>
        </w:rPr>
      </w:pPr>
      <w:r>
        <w:rPr>
          <w:rFonts w:eastAsia="Calibri" w:cs="Arial"/>
          <w:sz w:val="22"/>
          <w:szCs w:val="22"/>
        </w:rPr>
        <w:t xml:space="preserve">Bob </w:t>
      </w:r>
      <w:r w:rsidR="00371338">
        <w:rPr>
          <w:rFonts w:eastAsia="Calibri" w:cs="Arial"/>
          <w:sz w:val="22"/>
          <w:szCs w:val="22"/>
        </w:rPr>
        <w:t xml:space="preserve">Ross </w:t>
      </w:r>
      <w:r>
        <w:rPr>
          <w:rFonts w:eastAsia="Calibri" w:cs="Arial"/>
          <w:sz w:val="22"/>
          <w:szCs w:val="22"/>
        </w:rPr>
        <w:t xml:space="preserve">asked if </w:t>
      </w:r>
      <w:r w:rsidR="00371338">
        <w:rPr>
          <w:rFonts w:eastAsia="Calibri" w:cs="Arial"/>
          <w:sz w:val="22"/>
          <w:szCs w:val="22"/>
        </w:rPr>
        <w:t>LPB references</w:t>
      </w:r>
      <w:r>
        <w:rPr>
          <w:rFonts w:eastAsia="Calibri" w:cs="Arial"/>
          <w:sz w:val="22"/>
          <w:szCs w:val="22"/>
        </w:rPr>
        <w:t xml:space="preserve"> IBIS 7.0.  Michael confirmed </w:t>
      </w:r>
      <w:r w:rsidR="00371338">
        <w:rPr>
          <w:rFonts w:eastAsia="Calibri" w:cs="Arial"/>
          <w:sz w:val="22"/>
          <w:szCs w:val="22"/>
        </w:rPr>
        <w:t>it does</w:t>
      </w:r>
      <w:r>
        <w:rPr>
          <w:rFonts w:eastAsia="Calibri" w:cs="Arial"/>
          <w:sz w:val="22"/>
          <w:szCs w:val="22"/>
        </w:rPr>
        <w:t xml:space="preserve">.  Bob asked if </w:t>
      </w:r>
      <w:r w:rsidR="00371338">
        <w:rPr>
          <w:rFonts w:eastAsia="Calibri" w:cs="Arial"/>
          <w:sz w:val="22"/>
          <w:szCs w:val="22"/>
        </w:rPr>
        <w:t>LPB</w:t>
      </w:r>
      <w:r>
        <w:rPr>
          <w:rFonts w:eastAsia="Calibri" w:cs="Arial"/>
          <w:sz w:val="22"/>
          <w:szCs w:val="22"/>
        </w:rPr>
        <w:t xml:space="preserve"> reference</w:t>
      </w:r>
      <w:r w:rsidR="00371338">
        <w:rPr>
          <w:rFonts w:eastAsia="Calibri" w:cs="Arial"/>
          <w:sz w:val="22"/>
          <w:szCs w:val="22"/>
        </w:rPr>
        <w:t>s</w:t>
      </w:r>
      <w:r>
        <w:rPr>
          <w:rFonts w:eastAsia="Calibri" w:cs="Arial"/>
          <w:sz w:val="22"/>
          <w:szCs w:val="22"/>
        </w:rPr>
        <w:t xml:space="preserve"> Touchstone 2.0.  Michael confirmed </w:t>
      </w:r>
      <w:r w:rsidR="00371338">
        <w:rPr>
          <w:rFonts w:eastAsia="Calibri" w:cs="Arial"/>
          <w:sz w:val="22"/>
          <w:szCs w:val="22"/>
        </w:rPr>
        <w:t>it does</w:t>
      </w:r>
      <w:r>
        <w:rPr>
          <w:rFonts w:eastAsia="Calibri" w:cs="Arial"/>
          <w:sz w:val="22"/>
          <w:szCs w:val="22"/>
        </w:rPr>
        <w:t>.</w:t>
      </w:r>
      <w:r w:rsidR="00D828DC">
        <w:rPr>
          <w:rFonts w:eastAsia="Calibri" w:cs="Arial"/>
          <w:sz w:val="22"/>
          <w:szCs w:val="22"/>
        </w:rPr>
        <w:t xml:space="preserve">  Touchstone, IBIS EBD and IBIS package can be called out by name in LPB.  Terminals and terminal types from IBIS 7.0 can be called out.  Mike noted one of their formats i</w:t>
      </w:r>
      <w:r w:rsidR="00371338">
        <w:rPr>
          <w:rFonts w:eastAsia="Calibri" w:cs="Arial"/>
          <w:sz w:val="22"/>
          <w:szCs w:val="22"/>
        </w:rPr>
        <w:t>s</w:t>
      </w:r>
      <w:r w:rsidR="00D828DC">
        <w:rPr>
          <w:rFonts w:eastAsia="Calibri" w:cs="Arial"/>
          <w:sz w:val="22"/>
          <w:szCs w:val="22"/>
        </w:rPr>
        <w:t xml:space="preserve"> </w:t>
      </w:r>
      <w:r w:rsidR="00A67C2D">
        <w:rPr>
          <w:rFonts w:eastAsia="Calibri" w:cs="Arial"/>
          <w:sz w:val="22"/>
          <w:szCs w:val="22"/>
        </w:rPr>
        <w:t>parallel</w:t>
      </w:r>
      <w:r w:rsidR="00D828DC">
        <w:rPr>
          <w:rFonts w:eastAsia="Calibri" w:cs="Arial"/>
          <w:sz w:val="22"/>
          <w:szCs w:val="22"/>
        </w:rPr>
        <w:t xml:space="preserve"> to EBD.  Michael </w:t>
      </w:r>
      <w:r w:rsidR="00371338">
        <w:rPr>
          <w:rFonts w:eastAsia="Calibri" w:cs="Arial"/>
          <w:sz w:val="22"/>
          <w:szCs w:val="22"/>
        </w:rPr>
        <w:t>described</w:t>
      </w:r>
      <w:r w:rsidR="00D828DC">
        <w:rPr>
          <w:rFonts w:eastAsia="Calibri" w:cs="Arial"/>
          <w:sz w:val="22"/>
          <w:szCs w:val="22"/>
        </w:rPr>
        <w:t xml:space="preserve"> </w:t>
      </w:r>
      <w:r w:rsidR="00A67C2D">
        <w:rPr>
          <w:rFonts w:eastAsia="Calibri" w:cs="Arial"/>
          <w:sz w:val="22"/>
          <w:szCs w:val="22"/>
        </w:rPr>
        <w:t xml:space="preserve">how </w:t>
      </w:r>
      <w:r w:rsidR="00D828DC">
        <w:rPr>
          <w:rFonts w:eastAsia="Calibri" w:cs="Arial"/>
          <w:sz w:val="22"/>
          <w:szCs w:val="22"/>
        </w:rPr>
        <w:t>the document attempts to reference hierarchical flavors of models and multiple formats</w:t>
      </w:r>
      <w:r w:rsidR="00A67C2D">
        <w:rPr>
          <w:rFonts w:eastAsia="Calibri" w:cs="Arial"/>
          <w:sz w:val="22"/>
          <w:szCs w:val="22"/>
        </w:rPr>
        <w:t xml:space="preserve"> to accomplish similar things in different contexts</w:t>
      </w:r>
      <w:r w:rsidR="00D828DC">
        <w:rPr>
          <w:rFonts w:eastAsia="Calibri" w:cs="Arial"/>
          <w:sz w:val="22"/>
          <w:szCs w:val="22"/>
        </w:rPr>
        <w:t>.</w:t>
      </w:r>
      <w:r w:rsidR="00616C41">
        <w:rPr>
          <w:rFonts w:eastAsia="Calibri" w:cs="Arial"/>
          <w:sz w:val="22"/>
          <w:szCs w:val="22"/>
        </w:rPr>
        <w:t xml:space="preserve"> </w:t>
      </w:r>
      <w:r w:rsidR="00371338">
        <w:rPr>
          <w:rFonts w:eastAsia="Calibri" w:cs="Arial"/>
          <w:sz w:val="22"/>
          <w:szCs w:val="22"/>
        </w:rPr>
        <w:t xml:space="preserve"> </w:t>
      </w:r>
      <w:r w:rsidR="00616C41">
        <w:rPr>
          <w:rFonts w:eastAsia="Calibri" w:cs="Arial"/>
          <w:sz w:val="22"/>
          <w:szCs w:val="22"/>
        </w:rPr>
        <w:t>It may be helpful to ask for an example of 2401 LPB syntax to be shared at the IBIS Summit in Tokyo, since it is difficult to obtain the complete document.  If an example can be shown, it may become clearer to people how it is used.</w:t>
      </w:r>
    </w:p>
    <w:p w:rsidR="006C6138" w:rsidRDefault="006C6138"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FA57F7" w:rsidRDefault="00647064" w:rsidP="00452811">
      <w:pPr>
        <w:rPr>
          <w:rFonts w:cs="Arial"/>
          <w:sz w:val="22"/>
          <w:szCs w:val="22"/>
        </w:rPr>
      </w:pPr>
      <w:r>
        <w:rPr>
          <w:rFonts w:cs="Arial"/>
          <w:sz w:val="22"/>
          <w:szCs w:val="22"/>
        </w:rPr>
        <w:t xml:space="preserve">- </w:t>
      </w:r>
      <w:r w:rsidR="006C0CD0">
        <w:rPr>
          <w:rFonts w:cs="Arial"/>
          <w:sz w:val="22"/>
          <w:szCs w:val="22"/>
        </w:rPr>
        <w:t>IEEE SPI Summit</w:t>
      </w:r>
    </w:p>
    <w:p w:rsidR="00647064" w:rsidRDefault="003B47B9" w:rsidP="00641E52">
      <w:pPr>
        <w:rPr>
          <w:rFonts w:cs="Arial"/>
          <w:sz w:val="22"/>
          <w:szCs w:val="22"/>
        </w:rPr>
      </w:pPr>
      <w:r>
        <w:rPr>
          <w:rFonts w:eastAsia="Calibri" w:cs="Arial"/>
          <w:sz w:val="22"/>
          <w:szCs w:val="22"/>
        </w:rPr>
        <w:t xml:space="preserve">SPI will be held in </w:t>
      </w:r>
      <w:proofErr w:type="spellStart"/>
      <w:r>
        <w:rPr>
          <w:rFonts w:eastAsia="Calibri" w:cs="Arial"/>
          <w:sz w:val="22"/>
          <w:szCs w:val="22"/>
        </w:rPr>
        <w:t>Chambéry</w:t>
      </w:r>
      <w:proofErr w:type="spellEnd"/>
      <w:r>
        <w:rPr>
          <w:rFonts w:eastAsia="Calibri" w:cs="Arial"/>
          <w:sz w:val="22"/>
          <w:szCs w:val="22"/>
        </w:rPr>
        <w:t>, France on June 18-21, 2019.</w:t>
      </w:r>
      <w:r w:rsidR="00A42C7C">
        <w:rPr>
          <w:rFonts w:eastAsia="Calibri" w:cs="Arial"/>
          <w:sz w:val="22"/>
          <w:szCs w:val="22"/>
        </w:rPr>
        <w:t xml:space="preserve">  </w:t>
      </w:r>
      <w:r w:rsidR="00647064">
        <w:rPr>
          <w:rFonts w:eastAsia="Calibri" w:cs="Arial"/>
          <w:sz w:val="22"/>
          <w:szCs w:val="22"/>
        </w:rPr>
        <w:t>A</w:t>
      </w:r>
      <w:r w:rsidR="00641E52">
        <w:rPr>
          <w:rFonts w:cs="Arial"/>
          <w:sz w:val="22"/>
          <w:szCs w:val="22"/>
        </w:rPr>
        <w:t xml:space="preserve">n IBIS Summit </w:t>
      </w:r>
      <w:r w:rsidR="00504437">
        <w:rPr>
          <w:rFonts w:cs="Arial"/>
          <w:sz w:val="22"/>
          <w:szCs w:val="22"/>
        </w:rPr>
        <w:t xml:space="preserve">is planned </w:t>
      </w:r>
      <w:r w:rsidR="00647064">
        <w:rPr>
          <w:rFonts w:cs="Arial"/>
          <w:sz w:val="22"/>
          <w:szCs w:val="22"/>
        </w:rPr>
        <w:t xml:space="preserve">in the afternoon </w:t>
      </w:r>
      <w:r w:rsidR="00641E52">
        <w:rPr>
          <w:rFonts w:cs="Arial"/>
          <w:sz w:val="22"/>
          <w:szCs w:val="22"/>
        </w:rPr>
        <w:t>o</w:t>
      </w:r>
      <w:r w:rsidR="00D55DE6">
        <w:rPr>
          <w:rFonts w:cs="Arial"/>
          <w:sz w:val="22"/>
          <w:szCs w:val="22"/>
        </w:rPr>
        <w:t>f</w:t>
      </w:r>
      <w:r w:rsidR="00641E52">
        <w:rPr>
          <w:rFonts w:cs="Arial"/>
          <w:sz w:val="22"/>
          <w:szCs w:val="22"/>
        </w:rPr>
        <w:t xml:space="preserve"> </w:t>
      </w:r>
      <w:r>
        <w:rPr>
          <w:rFonts w:cs="Arial"/>
          <w:sz w:val="22"/>
          <w:szCs w:val="22"/>
        </w:rPr>
        <w:t>June 21, 2019</w:t>
      </w:r>
      <w:r w:rsidR="00647064">
        <w:rPr>
          <w:rFonts w:cs="Arial"/>
          <w:sz w:val="22"/>
          <w:szCs w:val="22"/>
        </w:rPr>
        <w:t>.</w:t>
      </w:r>
      <w:r w:rsidR="00481C94">
        <w:rPr>
          <w:rFonts w:cs="Arial"/>
          <w:sz w:val="22"/>
          <w:szCs w:val="22"/>
        </w:rPr>
        <w:t xml:space="preserve">  </w:t>
      </w:r>
      <w:r w:rsidR="001429D1">
        <w:rPr>
          <w:rFonts w:cs="Arial"/>
          <w:sz w:val="22"/>
          <w:szCs w:val="22"/>
        </w:rPr>
        <w:t xml:space="preserve">The conference will be </w:t>
      </w:r>
      <w:r w:rsidR="005909B4">
        <w:rPr>
          <w:rFonts w:cs="Arial"/>
          <w:sz w:val="22"/>
          <w:szCs w:val="22"/>
        </w:rPr>
        <w:t xml:space="preserve">held </w:t>
      </w:r>
      <w:r w:rsidR="001429D1">
        <w:rPr>
          <w:rFonts w:cs="Arial"/>
          <w:sz w:val="22"/>
          <w:szCs w:val="22"/>
        </w:rPr>
        <w:t>in Room B</w:t>
      </w:r>
      <w:r w:rsidR="0091794A">
        <w:rPr>
          <w:rFonts w:cs="Arial"/>
          <w:sz w:val="22"/>
          <w:szCs w:val="22"/>
        </w:rPr>
        <w:t xml:space="preserve"> of </w:t>
      </w:r>
      <w:r w:rsidR="0091794A" w:rsidRPr="0091794A">
        <w:rPr>
          <w:rFonts w:cs="Arial"/>
          <w:sz w:val="22"/>
          <w:szCs w:val="22"/>
        </w:rPr>
        <w:t xml:space="preserve">Le </w:t>
      </w:r>
      <w:proofErr w:type="spellStart"/>
      <w:r w:rsidR="0091794A" w:rsidRPr="0091794A">
        <w:rPr>
          <w:rFonts w:cs="Arial"/>
          <w:sz w:val="22"/>
          <w:szCs w:val="22"/>
        </w:rPr>
        <w:t>Man</w:t>
      </w:r>
      <w:r w:rsidR="00D55DE6">
        <w:rPr>
          <w:rFonts w:cs="Arial"/>
          <w:sz w:val="22"/>
          <w:szCs w:val="22"/>
        </w:rPr>
        <w:t>è</w:t>
      </w:r>
      <w:r w:rsidR="0091794A" w:rsidRPr="0091794A">
        <w:rPr>
          <w:rFonts w:cs="Arial"/>
          <w:sz w:val="22"/>
          <w:szCs w:val="22"/>
        </w:rPr>
        <w:t>ge</w:t>
      </w:r>
      <w:proofErr w:type="spellEnd"/>
      <w:r w:rsidR="001429D1">
        <w:rPr>
          <w:rFonts w:cs="Arial"/>
          <w:sz w:val="22"/>
          <w:szCs w:val="22"/>
        </w:rPr>
        <w:t>.  Mentor and Zuken are sponsors.</w:t>
      </w:r>
      <w:r w:rsidR="00EC3E4C">
        <w:rPr>
          <w:rFonts w:cs="Arial"/>
          <w:sz w:val="22"/>
          <w:szCs w:val="22"/>
        </w:rPr>
        <w:t xml:space="preserve">  </w:t>
      </w:r>
    </w:p>
    <w:p w:rsidR="00550F78" w:rsidRDefault="00550F78" w:rsidP="00641E52">
      <w:pPr>
        <w:rPr>
          <w:rFonts w:cs="Arial"/>
          <w:sz w:val="22"/>
          <w:szCs w:val="22"/>
        </w:rPr>
      </w:pPr>
    </w:p>
    <w:p w:rsidR="002128C9" w:rsidRDefault="002128C9" w:rsidP="00641E52">
      <w:pPr>
        <w:rPr>
          <w:rFonts w:cs="Arial"/>
          <w:sz w:val="22"/>
          <w:szCs w:val="22"/>
        </w:rPr>
      </w:pPr>
      <w:r>
        <w:rPr>
          <w:rFonts w:cs="Arial"/>
          <w:sz w:val="22"/>
          <w:szCs w:val="22"/>
        </w:rPr>
        <w:t xml:space="preserve">Bob </w:t>
      </w:r>
      <w:r w:rsidR="00371338">
        <w:rPr>
          <w:rFonts w:cs="Arial"/>
          <w:sz w:val="22"/>
          <w:szCs w:val="22"/>
        </w:rPr>
        <w:t xml:space="preserve">Ross </w:t>
      </w:r>
      <w:r>
        <w:rPr>
          <w:rFonts w:cs="Arial"/>
          <w:sz w:val="22"/>
          <w:szCs w:val="22"/>
        </w:rPr>
        <w:t xml:space="preserve">noted </w:t>
      </w:r>
      <w:r w:rsidR="00371338">
        <w:rPr>
          <w:rFonts w:cs="Arial"/>
          <w:sz w:val="22"/>
          <w:szCs w:val="22"/>
        </w:rPr>
        <w:t>SPI has</w:t>
      </w:r>
      <w:r>
        <w:rPr>
          <w:rFonts w:cs="Arial"/>
          <w:sz w:val="22"/>
          <w:szCs w:val="22"/>
        </w:rPr>
        <w:t xml:space="preserve"> put our program into their booklet.  The last two programs are longer than anticipated, so our program may be different from what is published in their booklet.  The final agenda should be sent out early next week.  Mike noted the conference organizer Mihai </w:t>
      </w:r>
      <w:proofErr w:type="spellStart"/>
      <w:r>
        <w:rPr>
          <w:rFonts w:cs="Arial"/>
          <w:sz w:val="22"/>
          <w:szCs w:val="22"/>
        </w:rPr>
        <w:t>Telescu</w:t>
      </w:r>
      <w:proofErr w:type="spellEnd"/>
      <w:r>
        <w:rPr>
          <w:rFonts w:cs="Arial"/>
          <w:sz w:val="22"/>
          <w:szCs w:val="22"/>
        </w:rPr>
        <w:t xml:space="preserve"> has been very helpful to us.</w:t>
      </w:r>
    </w:p>
    <w:p w:rsidR="005909B4" w:rsidRDefault="005909B4" w:rsidP="00641E52">
      <w:pPr>
        <w:rPr>
          <w:rFonts w:cs="Arial"/>
          <w:sz w:val="22"/>
          <w:szCs w:val="22"/>
        </w:rPr>
      </w:pPr>
    </w:p>
    <w:p w:rsidR="0087120E" w:rsidRDefault="0087120E" w:rsidP="0087120E">
      <w:pPr>
        <w:rPr>
          <w:rFonts w:cs="Arial"/>
          <w:sz w:val="22"/>
          <w:szCs w:val="22"/>
        </w:rPr>
      </w:pPr>
      <w:r>
        <w:rPr>
          <w:rFonts w:cs="Arial"/>
          <w:sz w:val="22"/>
          <w:szCs w:val="22"/>
        </w:rPr>
        <w:t>- Asia Summits</w:t>
      </w:r>
    </w:p>
    <w:p w:rsidR="00082652" w:rsidRDefault="002128C9" w:rsidP="00641E52">
      <w:pPr>
        <w:rPr>
          <w:rFonts w:cs="Arial"/>
          <w:sz w:val="22"/>
          <w:szCs w:val="22"/>
        </w:rPr>
      </w:pPr>
      <w:r>
        <w:rPr>
          <w:rFonts w:cs="Arial"/>
          <w:sz w:val="22"/>
          <w:szCs w:val="22"/>
        </w:rPr>
        <w:t>Mike will fix the dates shown on the website [AR].  Bob noted rooms have been reserved for Shanghai on November 1, 2019, Taipei on November 4, 2019 $8,000, and Tokyo on November 8, 2019.</w:t>
      </w:r>
    </w:p>
    <w:p w:rsidR="002128C9" w:rsidRDefault="002128C9" w:rsidP="00641E52">
      <w:pPr>
        <w:rPr>
          <w:rFonts w:cs="Arial"/>
          <w:sz w:val="22"/>
          <w:szCs w:val="22"/>
        </w:rPr>
      </w:pPr>
    </w:p>
    <w:p w:rsidR="00082652" w:rsidRDefault="00082652" w:rsidP="00641E52">
      <w:pPr>
        <w:rPr>
          <w:rFonts w:eastAsia="Calibri" w:cs="Arial"/>
          <w:sz w:val="22"/>
          <w:szCs w:val="22"/>
        </w:rPr>
      </w:pPr>
      <w:r>
        <w:rPr>
          <w:rFonts w:cs="Arial"/>
          <w:sz w:val="22"/>
          <w:szCs w:val="22"/>
        </w:rPr>
        <w:t xml:space="preserve">Bob moved to vote for the Asian IBIS Summits with Shanghai on November 1, 2019 with costs not to exceed $8,000, Taipei on November 4, 2019 with costs not to exceed $8,000, and Tokyo on November 8, 2019 with costs not to exceed $500.  </w:t>
      </w:r>
      <w:r w:rsidR="002128C9">
        <w:rPr>
          <w:rFonts w:cs="Arial"/>
          <w:sz w:val="22"/>
          <w:szCs w:val="22"/>
        </w:rPr>
        <w:t>Randy Wolff</w:t>
      </w:r>
      <w:r>
        <w:rPr>
          <w:rFonts w:cs="Arial"/>
          <w:sz w:val="22"/>
          <w:szCs w:val="22"/>
        </w:rPr>
        <w:t xml:space="preserve"> seconded the motion.  There were no objections.</w:t>
      </w:r>
      <w:r w:rsidR="00755733">
        <w:rPr>
          <w:rFonts w:cs="Arial"/>
          <w:sz w:val="22"/>
          <w:szCs w:val="22"/>
        </w:rPr>
        <w:t xml:space="preserve">  </w:t>
      </w:r>
    </w:p>
    <w:p w:rsidR="008374E8" w:rsidRDefault="008374E8" w:rsidP="00641E52">
      <w:pPr>
        <w:rPr>
          <w:rFonts w:cs="Arial"/>
          <w:sz w:val="22"/>
          <w:szCs w:val="22"/>
        </w:rPr>
      </w:pPr>
    </w:p>
    <w:p w:rsidR="00FB073A" w:rsidRDefault="00FB073A" w:rsidP="00FB073A">
      <w:pPr>
        <w:tabs>
          <w:tab w:val="clear" w:pos="9270"/>
        </w:tabs>
        <w:rPr>
          <w:rFonts w:cs="Arial"/>
          <w:sz w:val="22"/>
          <w:szCs w:val="22"/>
        </w:rPr>
      </w:pPr>
      <w:r>
        <w:rPr>
          <w:rFonts w:cs="Arial"/>
          <w:sz w:val="22"/>
          <w:szCs w:val="22"/>
        </w:rPr>
        <w:t>The roll call vote tally was:</w:t>
      </w:r>
    </w:p>
    <w:p w:rsidR="008374E8" w:rsidRDefault="008374E8" w:rsidP="00641E52">
      <w:pPr>
        <w:rPr>
          <w:rFonts w:cs="Arial"/>
          <w:sz w:val="22"/>
          <w:szCs w:val="22"/>
        </w:rPr>
      </w:pPr>
    </w:p>
    <w:p w:rsidR="002128C9" w:rsidRDefault="002128C9" w:rsidP="00641E52">
      <w:pPr>
        <w:rPr>
          <w:rFonts w:cs="Arial"/>
          <w:sz w:val="22"/>
          <w:szCs w:val="22"/>
        </w:rPr>
      </w:pPr>
      <w:r>
        <w:rPr>
          <w:rFonts w:cs="Arial"/>
          <w:sz w:val="22"/>
          <w:szCs w:val="22"/>
        </w:rPr>
        <w:t xml:space="preserve">ANSYS </w:t>
      </w:r>
      <w:r w:rsidR="00577544">
        <w:rPr>
          <w:rFonts w:cs="Arial"/>
          <w:sz w:val="22"/>
          <w:szCs w:val="22"/>
        </w:rPr>
        <w:t>–</w:t>
      </w:r>
      <w:r>
        <w:rPr>
          <w:rFonts w:cs="Arial"/>
          <w:sz w:val="22"/>
          <w:szCs w:val="22"/>
        </w:rPr>
        <w:t xml:space="preserve"> </w:t>
      </w:r>
      <w:r w:rsidR="00577544">
        <w:rPr>
          <w:rFonts w:cs="Arial"/>
          <w:sz w:val="22"/>
          <w:szCs w:val="22"/>
        </w:rPr>
        <w:t>yes</w:t>
      </w:r>
    </w:p>
    <w:p w:rsidR="00FB073A" w:rsidRDefault="00577544" w:rsidP="00641E52">
      <w:pPr>
        <w:rPr>
          <w:rFonts w:cs="Arial"/>
          <w:sz w:val="22"/>
          <w:szCs w:val="22"/>
        </w:rPr>
      </w:pPr>
      <w:r>
        <w:rPr>
          <w:rFonts w:cs="Arial"/>
          <w:sz w:val="22"/>
          <w:szCs w:val="22"/>
        </w:rPr>
        <w:t>Cadence – yes</w:t>
      </w:r>
    </w:p>
    <w:p w:rsidR="00577544" w:rsidRDefault="000C56FF" w:rsidP="00641E52">
      <w:pPr>
        <w:rPr>
          <w:rFonts w:cs="Arial"/>
          <w:sz w:val="22"/>
          <w:szCs w:val="22"/>
        </w:rPr>
      </w:pPr>
      <w:r>
        <w:rPr>
          <w:rFonts w:cs="Arial"/>
          <w:sz w:val="22"/>
          <w:szCs w:val="22"/>
        </w:rPr>
        <w:t xml:space="preserve">GLOBALFOUNDRIES </w:t>
      </w:r>
      <w:r w:rsidR="00577544">
        <w:rPr>
          <w:rFonts w:cs="Arial"/>
          <w:sz w:val="22"/>
          <w:szCs w:val="22"/>
        </w:rPr>
        <w:t>– yes</w:t>
      </w:r>
    </w:p>
    <w:p w:rsidR="007346E6" w:rsidRDefault="007346E6" w:rsidP="007346E6">
      <w:pPr>
        <w:rPr>
          <w:rFonts w:eastAsia="SimSun" w:cs="Arial"/>
          <w:sz w:val="22"/>
          <w:szCs w:val="22"/>
          <w:lang w:val="de-DE"/>
        </w:rPr>
      </w:pPr>
      <w:r>
        <w:rPr>
          <w:rFonts w:eastAsia="SimSun" w:cs="Arial"/>
          <w:sz w:val="22"/>
          <w:szCs w:val="22"/>
          <w:lang w:val="de-DE"/>
        </w:rPr>
        <w:t>Infineon Technologies AG – yes (by email)</w:t>
      </w:r>
    </w:p>
    <w:p w:rsidR="00577544" w:rsidRDefault="00577544" w:rsidP="00641E52">
      <w:pPr>
        <w:rPr>
          <w:rFonts w:cs="Arial"/>
          <w:sz w:val="22"/>
          <w:szCs w:val="22"/>
          <w:lang w:val="de-DE"/>
        </w:rPr>
      </w:pPr>
      <w:r>
        <w:rPr>
          <w:rFonts w:cs="Arial"/>
          <w:sz w:val="22"/>
          <w:szCs w:val="22"/>
          <w:lang w:val="de-DE"/>
        </w:rPr>
        <w:t>Intel – yes</w:t>
      </w:r>
    </w:p>
    <w:p w:rsidR="00577544" w:rsidRDefault="00577544" w:rsidP="00641E52">
      <w:pPr>
        <w:rPr>
          <w:rFonts w:cs="Arial"/>
          <w:sz w:val="22"/>
          <w:szCs w:val="22"/>
          <w:lang w:val="de-DE"/>
        </w:rPr>
      </w:pPr>
      <w:r>
        <w:rPr>
          <w:rFonts w:cs="Arial"/>
          <w:sz w:val="22"/>
          <w:szCs w:val="22"/>
          <w:lang w:val="de-DE"/>
        </w:rPr>
        <w:t>Keysight – yes</w:t>
      </w:r>
    </w:p>
    <w:p w:rsidR="00577544" w:rsidRDefault="00577544" w:rsidP="00641E52">
      <w:pPr>
        <w:rPr>
          <w:rFonts w:cs="Arial"/>
          <w:sz w:val="22"/>
          <w:szCs w:val="22"/>
          <w:lang w:val="de-DE"/>
        </w:rPr>
      </w:pPr>
      <w:r>
        <w:rPr>
          <w:rFonts w:cs="Arial"/>
          <w:sz w:val="22"/>
          <w:szCs w:val="22"/>
          <w:lang w:val="de-DE"/>
        </w:rPr>
        <w:t>Mentor – yes</w:t>
      </w:r>
    </w:p>
    <w:p w:rsidR="00577544" w:rsidRDefault="00577544" w:rsidP="00641E52">
      <w:pPr>
        <w:rPr>
          <w:rFonts w:cs="Arial"/>
          <w:sz w:val="22"/>
          <w:szCs w:val="22"/>
          <w:lang w:val="de-DE"/>
        </w:rPr>
      </w:pPr>
      <w:r>
        <w:rPr>
          <w:rFonts w:cs="Arial"/>
          <w:sz w:val="22"/>
          <w:szCs w:val="22"/>
          <w:lang w:val="de-DE"/>
        </w:rPr>
        <w:t>Micron – yes</w:t>
      </w:r>
    </w:p>
    <w:p w:rsidR="00577544" w:rsidRDefault="00577544" w:rsidP="00641E52">
      <w:pPr>
        <w:rPr>
          <w:rFonts w:cs="Arial"/>
          <w:sz w:val="22"/>
          <w:szCs w:val="22"/>
          <w:lang w:val="de-DE"/>
        </w:rPr>
      </w:pPr>
      <w:r>
        <w:rPr>
          <w:rFonts w:cs="Arial"/>
          <w:sz w:val="22"/>
          <w:szCs w:val="22"/>
          <w:lang w:val="de-DE"/>
        </w:rPr>
        <w:t>SiSoft – yes</w:t>
      </w:r>
    </w:p>
    <w:p w:rsidR="00577544" w:rsidRDefault="00577544" w:rsidP="00641E52">
      <w:pPr>
        <w:rPr>
          <w:rFonts w:cs="Arial"/>
          <w:sz w:val="22"/>
          <w:szCs w:val="22"/>
          <w:lang w:val="de-DE"/>
        </w:rPr>
      </w:pPr>
      <w:r>
        <w:rPr>
          <w:rFonts w:cs="Arial"/>
          <w:sz w:val="22"/>
          <w:szCs w:val="22"/>
          <w:lang w:val="de-DE"/>
        </w:rPr>
        <w:t>SPISim – yes</w:t>
      </w:r>
    </w:p>
    <w:p w:rsidR="00FB073A" w:rsidRPr="007346E6" w:rsidRDefault="007346E6" w:rsidP="00641E52">
      <w:pPr>
        <w:rPr>
          <w:rFonts w:cs="Arial"/>
          <w:sz w:val="22"/>
          <w:szCs w:val="22"/>
          <w:lang w:val="de-DE"/>
        </w:rPr>
      </w:pPr>
      <w:r>
        <w:rPr>
          <w:rFonts w:cs="Arial"/>
          <w:sz w:val="22"/>
          <w:szCs w:val="22"/>
          <w:lang w:val="de-DE"/>
        </w:rPr>
        <w:t>Synopsys – yes (by email)</w:t>
      </w:r>
    </w:p>
    <w:p w:rsidR="00577544" w:rsidRDefault="00577544" w:rsidP="00355819">
      <w:pPr>
        <w:rPr>
          <w:rFonts w:cs="Arial"/>
          <w:sz w:val="22"/>
          <w:szCs w:val="22"/>
        </w:rPr>
      </w:pPr>
      <w:r>
        <w:rPr>
          <w:rFonts w:cs="Arial"/>
          <w:sz w:val="22"/>
          <w:szCs w:val="22"/>
        </w:rPr>
        <w:t xml:space="preserve">Teraspeed </w:t>
      </w:r>
      <w:r w:rsidR="000C56FF">
        <w:rPr>
          <w:rFonts w:cs="Arial"/>
          <w:sz w:val="22"/>
          <w:szCs w:val="22"/>
        </w:rPr>
        <w:t xml:space="preserve">Labs </w:t>
      </w:r>
      <w:r>
        <w:rPr>
          <w:rFonts w:cs="Arial"/>
          <w:sz w:val="22"/>
          <w:szCs w:val="22"/>
        </w:rPr>
        <w:t>– yes</w:t>
      </w:r>
    </w:p>
    <w:p w:rsidR="00355819" w:rsidRDefault="00577544" w:rsidP="00355819">
      <w:pPr>
        <w:rPr>
          <w:rFonts w:cs="Arial"/>
          <w:sz w:val="22"/>
          <w:szCs w:val="22"/>
        </w:rPr>
      </w:pPr>
      <w:r>
        <w:rPr>
          <w:rFonts w:cs="Arial"/>
          <w:sz w:val="22"/>
          <w:szCs w:val="22"/>
        </w:rPr>
        <w:t>Zuken</w:t>
      </w:r>
      <w:r w:rsidR="00355819">
        <w:rPr>
          <w:rFonts w:cs="Arial"/>
          <w:sz w:val="22"/>
          <w:szCs w:val="22"/>
        </w:rPr>
        <w:t xml:space="preserve"> – yes (by email)</w:t>
      </w:r>
    </w:p>
    <w:p w:rsidR="00FB073A" w:rsidRDefault="00FB073A" w:rsidP="00641E52">
      <w:pPr>
        <w:rPr>
          <w:rFonts w:cs="Arial"/>
          <w:sz w:val="22"/>
          <w:szCs w:val="22"/>
        </w:rPr>
      </w:pPr>
    </w:p>
    <w:p w:rsidR="00FB073A" w:rsidRDefault="00FB073A" w:rsidP="00FB073A">
      <w:pPr>
        <w:tabs>
          <w:tab w:val="clear" w:pos="9270"/>
        </w:tabs>
        <w:rPr>
          <w:rFonts w:cs="Arial"/>
          <w:sz w:val="22"/>
          <w:szCs w:val="22"/>
        </w:rPr>
      </w:pPr>
      <w:r>
        <w:rPr>
          <w:rFonts w:cs="Arial"/>
          <w:sz w:val="22"/>
          <w:szCs w:val="22"/>
        </w:rPr>
        <w:t xml:space="preserve">The roll call vote concluded with a </w:t>
      </w:r>
      <w:r w:rsidR="00577544">
        <w:rPr>
          <w:rFonts w:cs="Arial"/>
          <w:sz w:val="22"/>
          <w:szCs w:val="22"/>
        </w:rPr>
        <w:t>vote tally of Yes – 13</w:t>
      </w:r>
      <w:r>
        <w:rPr>
          <w:rFonts w:cs="Arial"/>
          <w:sz w:val="22"/>
          <w:szCs w:val="22"/>
        </w:rPr>
        <w:t>, No – 0, Abstain – 0.  The vote passed.</w:t>
      </w:r>
    </w:p>
    <w:p w:rsidR="00082652" w:rsidRDefault="00082652" w:rsidP="00641E52">
      <w:pPr>
        <w:rPr>
          <w:rFonts w:cs="Arial"/>
          <w:sz w:val="22"/>
          <w:szCs w:val="22"/>
        </w:rPr>
      </w:pPr>
    </w:p>
    <w:p w:rsidR="006C0CD0" w:rsidRDefault="006C0CD0" w:rsidP="006C0CD0">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0B6F15"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1B1D9C">
        <w:rPr>
          <w:rFonts w:cs="Arial"/>
          <w:sz w:val="22"/>
          <w:szCs w:val="22"/>
        </w:rPr>
        <w:t>The topic of discussion is IBISCHK.  There are also discussions about the possibility of an IBIS-ISS parser.</w:t>
      </w:r>
    </w:p>
    <w:p w:rsidR="0083492F" w:rsidRDefault="0083492F">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17497A">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B6F15"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171108">
        <w:rPr>
          <w:rFonts w:cs="Arial"/>
          <w:sz w:val="22"/>
          <w:szCs w:val="22"/>
        </w:rPr>
        <w:t xml:space="preserve">The group </w:t>
      </w:r>
      <w:r w:rsidR="00973624">
        <w:rPr>
          <w:rFonts w:cs="Arial"/>
          <w:sz w:val="22"/>
          <w:szCs w:val="22"/>
        </w:rPr>
        <w:t xml:space="preserve">discussed </w:t>
      </w:r>
      <w:r w:rsidR="00B35B14">
        <w:rPr>
          <w:rFonts w:cs="Arial"/>
          <w:sz w:val="22"/>
          <w:szCs w:val="22"/>
        </w:rPr>
        <w:t xml:space="preserve">the </w:t>
      </w:r>
      <w:proofErr w:type="spellStart"/>
      <w:r w:rsidR="00B35B14">
        <w:rPr>
          <w:rFonts w:cs="Arial"/>
          <w:sz w:val="22"/>
          <w:szCs w:val="22"/>
        </w:rPr>
        <w:t>DC_Offset</w:t>
      </w:r>
      <w:proofErr w:type="spellEnd"/>
      <w:r w:rsidR="00B35B14">
        <w:rPr>
          <w:rFonts w:cs="Arial"/>
          <w:sz w:val="22"/>
          <w:szCs w:val="22"/>
        </w:rPr>
        <w:t xml:space="preserve"> BIRD and Randy Wolff has given an update on his C_comp improvement BIRD.</w:t>
      </w:r>
    </w:p>
    <w:p w:rsidR="0083492F" w:rsidRDefault="0083492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7497A">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47064"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B35B14">
        <w:rPr>
          <w:rFonts w:cs="Arial"/>
          <w:sz w:val="22"/>
          <w:szCs w:val="22"/>
        </w:rPr>
        <w:t>There was not a meeting this week; however</w:t>
      </w:r>
      <w:r w:rsidR="00371338">
        <w:rPr>
          <w:rFonts w:cs="Arial"/>
          <w:sz w:val="22"/>
          <w:szCs w:val="22"/>
        </w:rPr>
        <w:t>,</w:t>
      </w:r>
      <w:r w:rsidR="00B35B14">
        <w:rPr>
          <w:rFonts w:cs="Arial"/>
          <w:sz w:val="22"/>
          <w:szCs w:val="22"/>
        </w:rPr>
        <w:t xml:space="preserve"> </w:t>
      </w:r>
      <w:r w:rsidR="00371338">
        <w:rPr>
          <w:rFonts w:cs="Arial"/>
          <w:sz w:val="22"/>
          <w:szCs w:val="22"/>
        </w:rPr>
        <w:t>the group</w:t>
      </w:r>
      <w:r w:rsidR="00B35B14">
        <w:rPr>
          <w:rFonts w:cs="Arial"/>
          <w:sz w:val="22"/>
          <w:szCs w:val="22"/>
        </w:rPr>
        <w:t xml:space="preserve"> will resume next week.  There will be some finalizing of Touchstone survey results.  There will be further discussion of EMD drafts.  There will be some discussion of IBIS-ISS parser options as well.</w:t>
      </w:r>
    </w:p>
    <w:p w:rsidR="0083492F" w:rsidRDefault="0083492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7497A">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17497A"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0B6F15" w:rsidRDefault="000B6F15" w:rsidP="009B49E0">
      <w:pPr>
        <w:tabs>
          <w:tab w:val="clear" w:pos="9270"/>
        </w:tabs>
        <w:rPr>
          <w:rFonts w:cs="Arial"/>
          <w:sz w:val="22"/>
          <w:szCs w:val="22"/>
        </w:rPr>
      </w:pPr>
      <w:r>
        <w:rPr>
          <w:rFonts w:cs="Arial"/>
          <w:sz w:val="22"/>
          <w:szCs w:val="22"/>
        </w:rPr>
        <w:t>- Annual election of officers</w:t>
      </w:r>
    </w:p>
    <w:p w:rsidR="000B6F15" w:rsidRDefault="00C63528" w:rsidP="0083492F">
      <w:pPr>
        <w:tabs>
          <w:tab w:val="clear" w:pos="9270"/>
        </w:tabs>
        <w:rPr>
          <w:rFonts w:cs="Arial"/>
          <w:sz w:val="22"/>
          <w:szCs w:val="22"/>
        </w:rPr>
      </w:pPr>
      <w:r>
        <w:rPr>
          <w:rFonts w:cs="Arial"/>
          <w:sz w:val="22"/>
          <w:szCs w:val="22"/>
        </w:rPr>
        <w:t xml:space="preserve">Radek Biernacki </w:t>
      </w:r>
      <w:r w:rsidR="00EC056E">
        <w:rPr>
          <w:rFonts w:cs="Arial"/>
          <w:sz w:val="22"/>
          <w:szCs w:val="22"/>
        </w:rPr>
        <w:t>reported that we are in the voting period.  The announcement went out May 17 for the nomination period.  W</w:t>
      </w:r>
      <w:r w:rsidR="00375043">
        <w:rPr>
          <w:rFonts w:cs="Arial"/>
          <w:sz w:val="22"/>
          <w:szCs w:val="22"/>
        </w:rPr>
        <w:t>e</w:t>
      </w:r>
      <w:r w:rsidR="00EC056E">
        <w:rPr>
          <w:rFonts w:cs="Arial"/>
          <w:sz w:val="22"/>
          <w:szCs w:val="22"/>
        </w:rPr>
        <w:t xml:space="preserve"> received nominations for all the officer positions.  The ballot went out June 3</w:t>
      </w:r>
      <w:r w:rsidR="00375043">
        <w:rPr>
          <w:rFonts w:cs="Arial"/>
          <w:sz w:val="22"/>
          <w:szCs w:val="22"/>
        </w:rPr>
        <w:t>,</w:t>
      </w:r>
      <w:r w:rsidR="00EC056E">
        <w:rPr>
          <w:rFonts w:cs="Arial"/>
          <w:sz w:val="22"/>
          <w:szCs w:val="22"/>
        </w:rPr>
        <w:t xml:space="preserve"> and a correction was sent out after that.  In the last minutes, June 17 was reported as the date for announcement of results.  However, June 17 is the last voting day, and June 18 will be the announcement of results.  7 votes have been received so far.  </w:t>
      </w:r>
      <w:r w:rsidR="00375043">
        <w:rPr>
          <w:rFonts w:cs="Arial"/>
          <w:sz w:val="22"/>
          <w:szCs w:val="22"/>
        </w:rPr>
        <w:t>Radek</w:t>
      </w:r>
      <w:r w:rsidR="00EC056E">
        <w:rPr>
          <w:rFonts w:cs="Arial"/>
          <w:sz w:val="22"/>
          <w:szCs w:val="22"/>
        </w:rPr>
        <w:t xml:space="preserve"> will send a reminder email next week.</w:t>
      </w:r>
    </w:p>
    <w:p w:rsidR="0083492F" w:rsidRDefault="0083492F" w:rsidP="0083492F">
      <w:pPr>
        <w:tabs>
          <w:tab w:val="clear" w:pos="9270"/>
        </w:tabs>
        <w:rPr>
          <w:rFonts w:eastAsia="Calibri" w:cs="Arial"/>
          <w:sz w:val="22"/>
          <w:szCs w:val="22"/>
        </w:rPr>
      </w:pPr>
    </w:p>
    <w:p w:rsidR="000B6F15" w:rsidRDefault="000B6F15" w:rsidP="009B49E0">
      <w:pPr>
        <w:tabs>
          <w:tab w:val="clear" w:pos="9270"/>
        </w:tabs>
        <w:rPr>
          <w:rFonts w:cs="Arial"/>
          <w:sz w:val="22"/>
          <w:szCs w:val="22"/>
        </w:rPr>
      </w:pPr>
      <w:r>
        <w:rPr>
          <w:rFonts w:cs="Arial"/>
          <w:sz w:val="22"/>
          <w:szCs w:val="22"/>
        </w:rPr>
        <w:t>- IBISCHK parser source code purchase price</w:t>
      </w:r>
    </w:p>
    <w:p w:rsidR="00AB2722" w:rsidRDefault="00F3250C" w:rsidP="009B49E0">
      <w:pPr>
        <w:tabs>
          <w:tab w:val="clear" w:pos="9270"/>
        </w:tabs>
        <w:rPr>
          <w:rFonts w:eastAsia="Calibri" w:cs="Arial"/>
          <w:sz w:val="22"/>
          <w:szCs w:val="22"/>
        </w:rPr>
      </w:pPr>
      <w:r>
        <w:rPr>
          <w:rFonts w:eastAsia="Calibri" w:cs="Arial"/>
          <w:sz w:val="22"/>
          <w:szCs w:val="22"/>
        </w:rPr>
        <w:t xml:space="preserve">Bob </w:t>
      </w:r>
      <w:r w:rsidR="00375043">
        <w:rPr>
          <w:rFonts w:eastAsia="Calibri" w:cs="Arial"/>
          <w:sz w:val="22"/>
          <w:szCs w:val="22"/>
        </w:rPr>
        <w:t xml:space="preserve">Ross </w:t>
      </w:r>
      <w:r>
        <w:rPr>
          <w:rFonts w:eastAsia="Calibri" w:cs="Arial"/>
          <w:sz w:val="22"/>
          <w:szCs w:val="22"/>
        </w:rPr>
        <w:t>noted a no vote will be to keep the price of the IBISCHK7.x parser at $2,500.  Over the years, we have added incremental functionality and complexity of checking that warrants an increase of price.  Over the lifecycle of the parser, we may spend $20,000 to $40,000 on bug fixes and other things not anticipated.  We expect 8 parser license sales, which will put us at $24,000 income for the next parser version.  We may need to change the price later if we add significantly more features with the EMD update or other updates.</w:t>
      </w:r>
    </w:p>
    <w:p w:rsidR="00F5348B" w:rsidRDefault="00F5348B" w:rsidP="009B49E0">
      <w:pPr>
        <w:tabs>
          <w:tab w:val="clear" w:pos="9270"/>
        </w:tabs>
        <w:rPr>
          <w:rFonts w:eastAsia="Calibri" w:cs="Arial"/>
          <w:sz w:val="22"/>
          <w:szCs w:val="22"/>
        </w:rPr>
      </w:pPr>
    </w:p>
    <w:p w:rsidR="008B4EF3" w:rsidRDefault="00AB2722" w:rsidP="009B49E0">
      <w:pPr>
        <w:tabs>
          <w:tab w:val="clear" w:pos="9270"/>
        </w:tabs>
        <w:rPr>
          <w:rFonts w:eastAsia="Calibri" w:cs="Arial"/>
          <w:sz w:val="22"/>
          <w:szCs w:val="22"/>
        </w:rPr>
      </w:pPr>
      <w:r>
        <w:rPr>
          <w:rFonts w:eastAsia="Calibri" w:cs="Arial"/>
          <w:sz w:val="22"/>
          <w:szCs w:val="22"/>
        </w:rPr>
        <w:t>Bob moved to vote to increase the price of the parser license for IBISCHK7</w:t>
      </w:r>
      <w:r w:rsidR="00A53CB5">
        <w:rPr>
          <w:rFonts w:eastAsia="Calibri" w:cs="Arial"/>
          <w:sz w:val="22"/>
          <w:szCs w:val="22"/>
        </w:rPr>
        <w:t>.x</w:t>
      </w:r>
      <w:r>
        <w:rPr>
          <w:rFonts w:eastAsia="Calibri" w:cs="Arial"/>
          <w:sz w:val="22"/>
          <w:szCs w:val="22"/>
        </w:rPr>
        <w:t xml:space="preserve"> </w:t>
      </w:r>
      <w:r w:rsidR="00625D4C">
        <w:rPr>
          <w:rFonts w:eastAsia="Calibri" w:cs="Arial"/>
          <w:sz w:val="22"/>
          <w:szCs w:val="22"/>
        </w:rPr>
        <w:t xml:space="preserve">from $2,500 </w:t>
      </w:r>
      <w:r>
        <w:rPr>
          <w:rFonts w:eastAsia="Calibri" w:cs="Arial"/>
          <w:sz w:val="22"/>
          <w:szCs w:val="22"/>
        </w:rPr>
        <w:t xml:space="preserve">to $3,000.  </w:t>
      </w:r>
      <w:r w:rsidR="00F3250C">
        <w:rPr>
          <w:rFonts w:eastAsia="Calibri" w:cs="Arial"/>
          <w:sz w:val="22"/>
          <w:szCs w:val="22"/>
        </w:rPr>
        <w:t>Michael Mirmak</w:t>
      </w:r>
      <w:r w:rsidR="00A53CB5">
        <w:rPr>
          <w:rFonts w:eastAsia="Calibri" w:cs="Arial"/>
          <w:sz w:val="22"/>
          <w:szCs w:val="22"/>
        </w:rPr>
        <w:t xml:space="preserve"> seconded the motion.  There were no objections.</w:t>
      </w:r>
      <w:r w:rsidR="00755733">
        <w:rPr>
          <w:rFonts w:eastAsia="Calibri" w:cs="Arial"/>
          <w:sz w:val="22"/>
          <w:szCs w:val="22"/>
        </w:rPr>
        <w:t xml:space="preserve">  </w:t>
      </w:r>
    </w:p>
    <w:p w:rsidR="00FB073A" w:rsidRDefault="00FB073A" w:rsidP="009B49E0">
      <w:pPr>
        <w:tabs>
          <w:tab w:val="clear" w:pos="9270"/>
        </w:tabs>
        <w:rPr>
          <w:rFonts w:eastAsia="Calibri" w:cs="Arial"/>
          <w:sz w:val="22"/>
          <w:szCs w:val="22"/>
        </w:rPr>
      </w:pPr>
    </w:p>
    <w:p w:rsidR="00FB073A" w:rsidRDefault="00FB073A" w:rsidP="00FB073A">
      <w:pPr>
        <w:tabs>
          <w:tab w:val="clear" w:pos="9270"/>
        </w:tabs>
        <w:rPr>
          <w:rFonts w:cs="Arial"/>
          <w:sz w:val="22"/>
          <w:szCs w:val="22"/>
        </w:rPr>
      </w:pPr>
      <w:r>
        <w:rPr>
          <w:rFonts w:cs="Arial"/>
          <w:sz w:val="22"/>
          <w:szCs w:val="22"/>
        </w:rPr>
        <w:t>The roll call vote tally was:</w:t>
      </w:r>
    </w:p>
    <w:p w:rsidR="00FB073A" w:rsidRDefault="00FB073A" w:rsidP="00FB073A">
      <w:pPr>
        <w:rPr>
          <w:rFonts w:cs="Arial"/>
          <w:sz w:val="22"/>
          <w:szCs w:val="22"/>
        </w:rPr>
      </w:pPr>
    </w:p>
    <w:p w:rsidR="000C56FF" w:rsidRDefault="000C56FF" w:rsidP="00FB073A">
      <w:pPr>
        <w:rPr>
          <w:rFonts w:cs="Arial"/>
          <w:sz w:val="22"/>
          <w:szCs w:val="22"/>
        </w:rPr>
      </w:pPr>
      <w:r>
        <w:rPr>
          <w:rFonts w:cs="Arial"/>
          <w:sz w:val="22"/>
          <w:szCs w:val="22"/>
        </w:rPr>
        <w:t>ANSYS – yes</w:t>
      </w:r>
    </w:p>
    <w:p w:rsidR="00FB073A" w:rsidRDefault="000C56FF" w:rsidP="00FB073A">
      <w:pPr>
        <w:rPr>
          <w:rFonts w:cs="Arial"/>
          <w:sz w:val="22"/>
          <w:szCs w:val="22"/>
        </w:rPr>
      </w:pPr>
      <w:r>
        <w:rPr>
          <w:rFonts w:cs="Arial"/>
          <w:sz w:val="22"/>
          <w:szCs w:val="22"/>
        </w:rPr>
        <w:t>Cadence – yes</w:t>
      </w:r>
    </w:p>
    <w:p w:rsidR="000C56FF" w:rsidRDefault="000C56FF" w:rsidP="00FB073A">
      <w:pPr>
        <w:rPr>
          <w:rFonts w:cs="Arial"/>
          <w:sz w:val="22"/>
          <w:szCs w:val="22"/>
        </w:rPr>
      </w:pPr>
      <w:r>
        <w:rPr>
          <w:rFonts w:cs="Arial"/>
          <w:sz w:val="22"/>
          <w:szCs w:val="22"/>
        </w:rPr>
        <w:t>GLOBALFOUNDRIES – yes</w:t>
      </w:r>
    </w:p>
    <w:p w:rsidR="007346E6" w:rsidRDefault="007346E6" w:rsidP="007346E6">
      <w:pPr>
        <w:rPr>
          <w:rFonts w:eastAsia="SimSun" w:cs="Arial"/>
          <w:sz w:val="22"/>
          <w:szCs w:val="22"/>
          <w:lang w:val="de-DE"/>
        </w:rPr>
      </w:pPr>
      <w:r>
        <w:rPr>
          <w:rFonts w:eastAsia="SimSun" w:cs="Arial"/>
          <w:sz w:val="22"/>
          <w:szCs w:val="22"/>
          <w:lang w:val="de-DE"/>
        </w:rPr>
        <w:t>Infineon Technologies AG – yes (by email)</w:t>
      </w:r>
    </w:p>
    <w:p w:rsidR="000C56FF" w:rsidRDefault="000C56FF" w:rsidP="007346E6">
      <w:pPr>
        <w:rPr>
          <w:rFonts w:eastAsia="SimSun" w:cs="Arial"/>
          <w:sz w:val="22"/>
          <w:szCs w:val="22"/>
          <w:lang w:val="de-DE"/>
        </w:rPr>
      </w:pPr>
      <w:r>
        <w:rPr>
          <w:rFonts w:eastAsia="SimSun" w:cs="Arial"/>
          <w:sz w:val="22"/>
          <w:szCs w:val="22"/>
          <w:lang w:val="de-DE"/>
        </w:rPr>
        <w:t>Intel – yes</w:t>
      </w:r>
    </w:p>
    <w:p w:rsidR="000C56FF" w:rsidRDefault="000C56FF" w:rsidP="007346E6">
      <w:pPr>
        <w:rPr>
          <w:rFonts w:eastAsia="SimSun" w:cs="Arial"/>
          <w:sz w:val="22"/>
          <w:szCs w:val="22"/>
          <w:lang w:val="de-DE"/>
        </w:rPr>
      </w:pPr>
      <w:r>
        <w:rPr>
          <w:rFonts w:eastAsia="SimSun" w:cs="Arial"/>
          <w:sz w:val="22"/>
          <w:szCs w:val="22"/>
          <w:lang w:val="de-DE"/>
        </w:rPr>
        <w:t>Keysight – abstain</w:t>
      </w:r>
    </w:p>
    <w:p w:rsidR="000C56FF" w:rsidRDefault="000C56FF" w:rsidP="007346E6">
      <w:pPr>
        <w:rPr>
          <w:rFonts w:eastAsia="SimSun" w:cs="Arial"/>
          <w:sz w:val="22"/>
          <w:szCs w:val="22"/>
          <w:lang w:val="de-DE"/>
        </w:rPr>
      </w:pPr>
      <w:r>
        <w:rPr>
          <w:rFonts w:eastAsia="SimSun" w:cs="Arial"/>
          <w:sz w:val="22"/>
          <w:szCs w:val="22"/>
          <w:lang w:val="de-DE"/>
        </w:rPr>
        <w:t>Mentor – yes</w:t>
      </w:r>
    </w:p>
    <w:p w:rsidR="000C56FF" w:rsidRDefault="000C56FF" w:rsidP="007346E6">
      <w:pPr>
        <w:rPr>
          <w:rFonts w:eastAsia="SimSun" w:cs="Arial"/>
          <w:sz w:val="22"/>
          <w:szCs w:val="22"/>
          <w:lang w:val="de-DE"/>
        </w:rPr>
      </w:pPr>
      <w:r>
        <w:rPr>
          <w:rFonts w:eastAsia="SimSun" w:cs="Arial"/>
          <w:sz w:val="22"/>
          <w:szCs w:val="22"/>
          <w:lang w:val="de-DE"/>
        </w:rPr>
        <w:t>Micron – yes</w:t>
      </w:r>
    </w:p>
    <w:p w:rsidR="000C56FF" w:rsidRDefault="000C56FF" w:rsidP="007346E6">
      <w:pPr>
        <w:rPr>
          <w:rFonts w:eastAsia="SimSun" w:cs="Arial"/>
          <w:sz w:val="22"/>
          <w:szCs w:val="22"/>
          <w:lang w:val="de-DE"/>
        </w:rPr>
      </w:pPr>
      <w:r>
        <w:rPr>
          <w:rFonts w:eastAsia="SimSun" w:cs="Arial"/>
          <w:sz w:val="22"/>
          <w:szCs w:val="22"/>
          <w:lang w:val="de-DE"/>
        </w:rPr>
        <w:t>SiSoft – yes</w:t>
      </w:r>
    </w:p>
    <w:p w:rsidR="000C56FF" w:rsidRDefault="000C56FF" w:rsidP="007346E6">
      <w:pPr>
        <w:rPr>
          <w:rFonts w:eastAsia="SimSun" w:cs="Arial"/>
          <w:sz w:val="22"/>
          <w:szCs w:val="22"/>
          <w:lang w:val="de-DE"/>
        </w:rPr>
      </w:pPr>
      <w:r>
        <w:rPr>
          <w:rFonts w:eastAsia="SimSun" w:cs="Arial"/>
          <w:sz w:val="22"/>
          <w:szCs w:val="22"/>
          <w:lang w:val="de-DE"/>
        </w:rPr>
        <w:t>SPISim – yes</w:t>
      </w:r>
    </w:p>
    <w:p w:rsidR="007346E6" w:rsidRDefault="007346E6" w:rsidP="007346E6">
      <w:pPr>
        <w:rPr>
          <w:rFonts w:cs="Arial"/>
          <w:sz w:val="22"/>
          <w:szCs w:val="22"/>
          <w:lang w:val="de-DE"/>
        </w:rPr>
      </w:pPr>
      <w:r>
        <w:rPr>
          <w:rFonts w:cs="Arial"/>
          <w:sz w:val="22"/>
          <w:szCs w:val="22"/>
          <w:lang w:val="de-DE"/>
        </w:rPr>
        <w:t>Synopsys – yes (by email)</w:t>
      </w:r>
    </w:p>
    <w:p w:rsidR="000C56FF" w:rsidRDefault="000C56FF" w:rsidP="007346E6">
      <w:pPr>
        <w:rPr>
          <w:rFonts w:cs="Arial"/>
          <w:sz w:val="22"/>
          <w:szCs w:val="22"/>
          <w:lang w:val="de-DE"/>
        </w:rPr>
      </w:pPr>
      <w:r>
        <w:rPr>
          <w:rFonts w:cs="Arial"/>
          <w:sz w:val="22"/>
          <w:szCs w:val="22"/>
          <w:lang w:val="de-DE"/>
        </w:rPr>
        <w:lastRenderedPageBreak/>
        <w:t>Teraspeed Labs – yes</w:t>
      </w:r>
    </w:p>
    <w:p w:rsidR="00355819" w:rsidRDefault="000C56FF" w:rsidP="00355819">
      <w:pPr>
        <w:rPr>
          <w:rFonts w:cs="Arial"/>
          <w:sz w:val="22"/>
          <w:szCs w:val="22"/>
        </w:rPr>
      </w:pPr>
      <w:r>
        <w:rPr>
          <w:rFonts w:cs="Arial"/>
          <w:sz w:val="22"/>
          <w:szCs w:val="22"/>
        </w:rPr>
        <w:t>Zuken</w:t>
      </w:r>
      <w:r w:rsidR="00355819">
        <w:rPr>
          <w:rFonts w:cs="Arial"/>
          <w:sz w:val="22"/>
          <w:szCs w:val="22"/>
        </w:rPr>
        <w:t xml:space="preserve"> – yes (by email)</w:t>
      </w:r>
    </w:p>
    <w:p w:rsidR="00FB073A" w:rsidRPr="00355819" w:rsidRDefault="00FB073A" w:rsidP="00FB073A">
      <w:pPr>
        <w:rPr>
          <w:rFonts w:cs="Arial"/>
          <w:sz w:val="22"/>
          <w:szCs w:val="22"/>
        </w:rPr>
      </w:pPr>
    </w:p>
    <w:p w:rsidR="00FB073A" w:rsidRDefault="00FB073A" w:rsidP="00FB073A">
      <w:pPr>
        <w:tabs>
          <w:tab w:val="clear" w:pos="9270"/>
        </w:tabs>
        <w:rPr>
          <w:rFonts w:cs="Arial"/>
          <w:sz w:val="22"/>
          <w:szCs w:val="22"/>
        </w:rPr>
      </w:pPr>
      <w:r>
        <w:rPr>
          <w:rFonts w:cs="Arial"/>
          <w:sz w:val="22"/>
          <w:szCs w:val="22"/>
        </w:rPr>
        <w:t xml:space="preserve">The roll call vote concluded with a vote </w:t>
      </w:r>
      <w:r w:rsidR="000C56FF">
        <w:rPr>
          <w:rFonts w:cs="Arial"/>
          <w:sz w:val="22"/>
          <w:szCs w:val="22"/>
        </w:rPr>
        <w:t>tally of Yes – 12, No – 0, Abstain – 1</w:t>
      </w:r>
      <w:r>
        <w:rPr>
          <w:rFonts w:cs="Arial"/>
          <w:sz w:val="22"/>
          <w:szCs w:val="22"/>
        </w:rPr>
        <w:t>.  The vote passed.</w:t>
      </w:r>
    </w:p>
    <w:p w:rsidR="00FB073A" w:rsidRDefault="00FB073A" w:rsidP="009B49E0">
      <w:pPr>
        <w:tabs>
          <w:tab w:val="clear" w:pos="9270"/>
        </w:tabs>
        <w:rPr>
          <w:rFonts w:eastAsia="Calibri" w:cs="Arial"/>
          <w:sz w:val="22"/>
          <w:szCs w:val="22"/>
        </w:rPr>
      </w:pPr>
    </w:p>
    <w:p w:rsidR="00F07A79" w:rsidRDefault="00F07A79" w:rsidP="009B49E0">
      <w:pPr>
        <w:tabs>
          <w:tab w:val="clear" w:pos="9270"/>
        </w:tabs>
        <w:rPr>
          <w:rFonts w:cs="Arial"/>
          <w:sz w:val="22"/>
          <w:szCs w:val="22"/>
        </w:rPr>
      </w:pPr>
    </w:p>
    <w:p w:rsidR="00A555B9" w:rsidRPr="006A60CE" w:rsidRDefault="00A555B9" w:rsidP="00A555B9">
      <w:pPr>
        <w:tabs>
          <w:tab w:val="clear" w:pos="9270"/>
        </w:tabs>
        <w:rPr>
          <w:rFonts w:cs="Arial"/>
          <w:b/>
          <w:sz w:val="22"/>
          <w:szCs w:val="22"/>
        </w:rPr>
      </w:pPr>
      <w:r w:rsidRPr="006A60CE">
        <w:rPr>
          <w:rFonts w:cs="Arial"/>
          <w:b/>
          <w:sz w:val="22"/>
          <w:szCs w:val="22"/>
        </w:rPr>
        <w:t>BIRD19</w:t>
      </w:r>
      <w:r>
        <w:rPr>
          <w:rFonts w:cs="Arial"/>
          <w:b/>
          <w:sz w:val="22"/>
          <w:szCs w:val="22"/>
        </w:rPr>
        <w:t>9</w:t>
      </w:r>
      <w:r w:rsidRPr="006A60CE">
        <w:rPr>
          <w:rFonts w:cs="Arial"/>
          <w:b/>
          <w:sz w:val="22"/>
          <w:szCs w:val="22"/>
        </w:rPr>
        <w:t>:</w:t>
      </w:r>
      <w:r>
        <w:rPr>
          <w:rFonts w:cs="Arial"/>
          <w:b/>
          <w:sz w:val="22"/>
          <w:szCs w:val="22"/>
        </w:rPr>
        <w:t xml:space="preserve"> FIX RX_RECEIVER_SENSITIVITY INCONSISTENCIES</w:t>
      </w:r>
    </w:p>
    <w:p w:rsidR="00D371F8" w:rsidRDefault="00D371F8" w:rsidP="00A555B9">
      <w:pPr>
        <w:tabs>
          <w:tab w:val="clear" w:pos="9270"/>
        </w:tabs>
        <w:rPr>
          <w:rFonts w:cs="Arial"/>
          <w:sz w:val="22"/>
          <w:szCs w:val="22"/>
        </w:rPr>
      </w:pPr>
      <w:r>
        <w:rPr>
          <w:rFonts w:cs="Arial"/>
          <w:sz w:val="22"/>
          <w:szCs w:val="22"/>
        </w:rPr>
        <w:t xml:space="preserve">Arpad Muranyi noted he has not received any updates or corrections for the BIRD.  This is a minor fix for the example </w:t>
      </w:r>
      <w:r w:rsidR="00601FA9">
        <w:rPr>
          <w:rFonts w:cs="Arial"/>
          <w:sz w:val="22"/>
          <w:szCs w:val="22"/>
        </w:rPr>
        <w:t xml:space="preserve">and descriptive text </w:t>
      </w:r>
      <w:r>
        <w:rPr>
          <w:rFonts w:cs="Arial"/>
          <w:sz w:val="22"/>
          <w:szCs w:val="22"/>
        </w:rPr>
        <w:t xml:space="preserve">of the </w:t>
      </w:r>
      <w:proofErr w:type="spellStart"/>
      <w:r>
        <w:rPr>
          <w:rFonts w:cs="Arial"/>
          <w:sz w:val="22"/>
          <w:szCs w:val="22"/>
        </w:rPr>
        <w:t>Rx_Receiver_Sensitivity</w:t>
      </w:r>
      <w:proofErr w:type="spellEnd"/>
      <w:r>
        <w:rPr>
          <w:rFonts w:cs="Arial"/>
          <w:sz w:val="22"/>
          <w:szCs w:val="22"/>
        </w:rPr>
        <w:t xml:space="preserve"> parameter</w:t>
      </w:r>
      <w:r w:rsidR="00601FA9">
        <w:rPr>
          <w:rFonts w:cs="Arial"/>
          <w:sz w:val="22"/>
          <w:szCs w:val="22"/>
        </w:rPr>
        <w:t>.</w:t>
      </w:r>
    </w:p>
    <w:p w:rsidR="00D371F8" w:rsidRDefault="00D371F8" w:rsidP="00A555B9">
      <w:pPr>
        <w:tabs>
          <w:tab w:val="clear" w:pos="9270"/>
        </w:tabs>
        <w:rPr>
          <w:rFonts w:cs="Arial"/>
          <w:sz w:val="22"/>
          <w:szCs w:val="22"/>
        </w:rPr>
      </w:pPr>
    </w:p>
    <w:p w:rsidR="007E79D4" w:rsidRDefault="00601FA9" w:rsidP="00A555B9">
      <w:pPr>
        <w:tabs>
          <w:tab w:val="clear" w:pos="9270"/>
        </w:tabs>
        <w:rPr>
          <w:rFonts w:cs="Arial"/>
          <w:sz w:val="22"/>
          <w:szCs w:val="22"/>
        </w:rPr>
      </w:pPr>
      <w:r>
        <w:rPr>
          <w:rFonts w:cs="Arial"/>
          <w:sz w:val="22"/>
          <w:szCs w:val="22"/>
        </w:rPr>
        <w:t xml:space="preserve">Arpad moved to </w:t>
      </w:r>
      <w:r w:rsidR="00DA255D">
        <w:rPr>
          <w:rFonts w:cs="Arial"/>
          <w:sz w:val="22"/>
          <w:szCs w:val="22"/>
        </w:rPr>
        <w:t xml:space="preserve">vote on the BIRD.  </w:t>
      </w:r>
      <w:r>
        <w:rPr>
          <w:rFonts w:cs="Arial"/>
          <w:sz w:val="22"/>
          <w:szCs w:val="22"/>
        </w:rPr>
        <w:t>Curtis Clark</w:t>
      </w:r>
      <w:r w:rsidR="00DA255D">
        <w:rPr>
          <w:rFonts w:cs="Arial"/>
          <w:sz w:val="22"/>
          <w:szCs w:val="22"/>
        </w:rPr>
        <w:t xml:space="preserve"> seconded the motion. </w:t>
      </w:r>
      <w:r w:rsidR="007346E6">
        <w:rPr>
          <w:rFonts w:cs="Arial"/>
          <w:sz w:val="22"/>
          <w:szCs w:val="22"/>
        </w:rPr>
        <w:t xml:space="preserve"> There were no objections.</w:t>
      </w:r>
    </w:p>
    <w:p w:rsidR="007E79D4" w:rsidRDefault="007E79D4" w:rsidP="00A555B9">
      <w:pPr>
        <w:tabs>
          <w:tab w:val="clear" w:pos="9270"/>
        </w:tabs>
        <w:rPr>
          <w:rFonts w:cs="Arial"/>
          <w:sz w:val="22"/>
          <w:szCs w:val="22"/>
        </w:rPr>
      </w:pPr>
    </w:p>
    <w:p w:rsidR="007346E6" w:rsidRDefault="007346E6" w:rsidP="007346E6">
      <w:pPr>
        <w:tabs>
          <w:tab w:val="clear" w:pos="9270"/>
        </w:tabs>
        <w:rPr>
          <w:rFonts w:cs="Arial"/>
          <w:sz w:val="22"/>
          <w:szCs w:val="22"/>
        </w:rPr>
      </w:pPr>
      <w:r>
        <w:rPr>
          <w:rFonts w:cs="Arial"/>
          <w:sz w:val="22"/>
          <w:szCs w:val="22"/>
        </w:rPr>
        <w:t>The roll call vote tally was:</w:t>
      </w:r>
    </w:p>
    <w:p w:rsidR="007346E6" w:rsidRDefault="007346E6" w:rsidP="007346E6">
      <w:pPr>
        <w:rPr>
          <w:rFonts w:cs="Arial"/>
          <w:sz w:val="22"/>
          <w:szCs w:val="22"/>
        </w:rPr>
      </w:pPr>
    </w:p>
    <w:p w:rsidR="00601FA9" w:rsidRDefault="00601FA9" w:rsidP="007346E6">
      <w:pPr>
        <w:rPr>
          <w:rFonts w:cs="Arial"/>
          <w:sz w:val="22"/>
          <w:szCs w:val="22"/>
        </w:rPr>
      </w:pPr>
      <w:r>
        <w:rPr>
          <w:rFonts w:cs="Arial"/>
          <w:sz w:val="22"/>
          <w:szCs w:val="22"/>
        </w:rPr>
        <w:t>ANSYS – yes</w:t>
      </w:r>
    </w:p>
    <w:p w:rsidR="007346E6" w:rsidRDefault="00601FA9" w:rsidP="007346E6">
      <w:pPr>
        <w:rPr>
          <w:rFonts w:cs="Arial"/>
          <w:sz w:val="22"/>
          <w:szCs w:val="22"/>
        </w:rPr>
      </w:pPr>
      <w:r>
        <w:rPr>
          <w:rFonts w:cs="Arial"/>
          <w:sz w:val="22"/>
          <w:szCs w:val="22"/>
        </w:rPr>
        <w:t>Cadence – yes</w:t>
      </w:r>
    </w:p>
    <w:p w:rsidR="00601FA9" w:rsidRDefault="00601FA9" w:rsidP="007346E6">
      <w:pPr>
        <w:rPr>
          <w:rFonts w:cs="Arial"/>
          <w:sz w:val="22"/>
          <w:szCs w:val="22"/>
        </w:rPr>
      </w:pPr>
      <w:r>
        <w:rPr>
          <w:rFonts w:cs="Arial"/>
          <w:sz w:val="22"/>
          <w:szCs w:val="22"/>
        </w:rPr>
        <w:t>GLOBALFOUNDRIES – yes</w:t>
      </w:r>
    </w:p>
    <w:p w:rsidR="00601FA9" w:rsidRDefault="00601FA9" w:rsidP="007346E6">
      <w:pPr>
        <w:rPr>
          <w:rFonts w:cs="Arial"/>
          <w:sz w:val="22"/>
          <w:szCs w:val="22"/>
        </w:rPr>
      </w:pPr>
      <w:r>
        <w:rPr>
          <w:rFonts w:cs="Arial"/>
          <w:sz w:val="22"/>
          <w:szCs w:val="22"/>
        </w:rPr>
        <w:t>Intel – yes</w:t>
      </w:r>
    </w:p>
    <w:p w:rsidR="00601FA9" w:rsidRDefault="00601FA9" w:rsidP="007346E6">
      <w:pPr>
        <w:rPr>
          <w:rFonts w:cs="Arial"/>
          <w:sz w:val="22"/>
          <w:szCs w:val="22"/>
        </w:rPr>
      </w:pPr>
      <w:r>
        <w:rPr>
          <w:rFonts w:cs="Arial"/>
          <w:sz w:val="22"/>
          <w:szCs w:val="22"/>
        </w:rPr>
        <w:t>Keysight – yes</w:t>
      </w:r>
    </w:p>
    <w:p w:rsidR="00601FA9" w:rsidRDefault="00601FA9" w:rsidP="007346E6">
      <w:pPr>
        <w:rPr>
          <w:rFonts w:cs="Arial"/>
          <w:sz w:val="22"/>
          <w:szCs w:val="22"/>
        </w:rPr>
      </w:pPr>
      <w:r>
        <w:rPr>
          <w:rFonts w:cs="Arial"/>
          <w:sz w:val="22"/>
          <w:szCs w:val="22"/>
        </w:rPr>
        <w:t>Mentor – yes</w:t>
      </w:r>
    </w:p>
    <w:p w:rsidR="00601FA9" w:rsidRDefault="00601FA9" w:rsidP="007346E6">
      <w:pPr>
        <w:rPr>
          <w:rFonts w:cs="Arial"/>
          <w:sz w:val="22"/>
          <w:szCs w:val="22"/>
        </w:rPr>
      </w:pPr>
      <w:r>
        <w:rPr>
          <w:rFonts w:cs="Arial"/>
          <w:sz w:val="22"/>
          <w:szCs w:val="22"/>
        </w:rPr>
        <w:t>Micron – yes</w:t>
      </w:r>
    </w:p>
    <w:p w:rsidR="00601FA9" w:rsidRDefault="00601FA9" w:rsidP="007346E6">
      <w:pPr>
        <w:rPr>
          <w:rFonts w:cs="Arial"/>
          <w:sz w:val="22"/>
          <w:szCs w:val="22"/>
        </w:rPr>
      </w:pPr>
      <w:r>
        <w:rPr>
          <w:rFonts w:cs="Arial"/>
          <w:sz w:val="22"/>
          <w:szCs w:val="22"/>
        </w:rPr>
        <w:t>SiSoft – yes</w:t>
      </w:r>
    </w:p>
    <w:p w:rsidR="00601FA9" w:rsidRDefault="00601FA9" w:rsidP="007346E6">
      <w:pPr>
        <w:rPr>
          <w:rFonts w:cs="Arial"/>
          <w:sz w:val="22"/>
          <w:szCs w:val="22"/>
        </w:rPr>
      </w:pPr>
      <w:proofErr w:type="spellStart"/>
      <w:r>
        <w:rPr>
          <w:rFonts w:cs="Arial"/>
          <w:sz w:val="22"/>
          <w:szCs w:val="22"/>
        </w:rPr>
        <w:t>SPISim</w:t>
      </w:r>
      <w:proofErr w:type="spellEnd"/>
      <w:r>
        <w:rPr>
          <w:rFonts w:cs="Arial"/>
          <w:sz w:val="22"/>
          <w:szCs w:val="22"/>
        </w:rPr>
        <w:t xml:space="preserve"> – yes</w:t>
      </w:r>
    </w:p>
    <w:p w:rsidR="00601FA9" w:rsidRDefault="00601FA9" w:rsidP="007346E6">
      <w:pPr>
        <w:rPr>
          <w:rFonts w:cs="Arial"/>
          <w:sz w:val="22"/>
          <w:szCs w:val="22"/>
        </w:rPr>
      </w:pPr>
      <w:r>
        <w:rPr>
          <w:rFonts w:cs="Arial"/>
          <w:sz w:val="22"/>
          <w:szCs w:val="22"/>
        </w:rPr>
        <w:t>Synopsys – yes (by email)</w:t>
      </w:r>
    </w:p>
    <w:p w:rsidR="00601FA9" w:rsidRDefault="00601FA9" w:rsidP="007346E6">
      <w:pPr>
        <w:rPr>
          <w:rFonts w:cs="Arial"/>
          <w:sz w:val="22"/>
          <w:szCs w:val="22"/>
        </w:rPr>
      </w:pPr>
      <w:r>
        <w:rPr>
          <w:rFonts w:cs="Arial"/>
          <w:sz w:val="22"/>
          <w:szCs w:val="22"/>
        </w:rPr>
        <w:t>Teraspeed Labs – yes</w:t>
      </w:r>
    </w:p>
    <w:p w:rsidR="00355819" w:rsidRDefault="00355819" w:rsidP="007346E6">
      <w:pPr>
        <w:rPr>
          <w:rFonts w:cs="Arial"/>
          <w:sz w:val="22"/>
          <w:szCs w:val="22"/>
        </w:rPr>
      </w:pPr>
      <w:r>
        <w:rPr>
          <w:rFonts w:cs="Arial"/>
          <w:sz w:val="22"/>
          <w:szCs w:val="22"/>
        </w:rPr>
        <w:t>Zuken USA – yes (by email)</w:t>
      </w:r>
    </w:p>
    <w:p w:rsidR="007346E6" w:rsidRDefault="007346E6" w:rsidP="007346E6">
      <w:pPr>
        <w:rPr>
          <w:rFonts w:cs="Arial"/>
          <w:sz w:val="22"/>
          <w:szCs w:val="22"/>
        </w:rPr>
      </w:pPr>
    </w:p>
    <w:p w:rsidR="007346E6" w:rsidRDefault="007346E6" w:rsidP="007346E6">
      <w:pPr>
        <w:tabs>
          <w:tab w:val="clear" w:pos="9270"/>
        </w:tabs>
        <w:rPr>
          <w:rFonts w:cs="Arial"/>
          <w:sz w:val="22"/>
          <w:szCs w:val="22"/>
        </w:rPr>
      </w:pPr>
      <w:r>
        <w:rPr>
          <w:rFonts w:cs="Arial"/>
          <w:sz w:val="22"/>
          <w:szCs w:val="22"/>
        </w:rPr>
        <w:t>The roll call vote conclud</w:t>
      </w:r>
      <w:r w:rsidR="00601FA9">
        <w:rPr>
          <w:rFonts w:cs="Arial"/>
          <w:sz w:val="22"/>
          <w:szCs w:val="22"/>
        </w:rPr>
        <w:t>ed with a vote tally of Yes – 12</w:t>
      </w:r>
      <w:r>
        <w:rPr>
          <w:rFonts w:cs="Arial"/>
          <w:sz w:val="22"/>
          <w:szCs w:val="22"/>
        </w:rPr>
        <w:t>, No – 0, Abstain – 0.  The vote passed.</w:t>
      </w:r>
    </w:p>
    <w:p w:rsidR="007346E6" w:rsidRDefault="007346E6" w:rsidP="00A555B9">
      <w:pPr>
        <w:tabs>
          <w:tab w:val="clear" w:pos="9270"/>
        </w:tabs>
        <w:rPr>
          <w:rFonts w:cs="Arial"/>
          <w:sz w:val="22"/>
          <w:szCs w:val="22"/>
        </w:rPr>
      </w:pPr>
    </w:p>
    <w:p w:rsidR="00135AC2" w:rsidRDefault="00135AC2" w:rsidP="00A555B9">
      <w:pPr>
        <w:tabs>
          <w:tab w:val="clear" w:pos="9270"/>
        </w:tabs>
        <w:rPr>
          <w:rFonts w:cs="Arial"/>
          <w:sz w:val="22"/>
          <w:szCs w:val="22"/>
        </w:rPr>
      </w:pPr>
      <w:r>
        <w:rPr>
          <w:rFonts w:cs="Arial"/>
          <w:sz w:val="22"/>
          <w:szCs w:val="22"/>
        </w:rPr>
        <w:t>Mike LaBonte will update the status on the website [AR].</w:t>
      </w:r>
    </w:p>
    <w:p w:rsidR="00135AC2" w:rsidRDefault="00135AC2" w:rsidP="00A555B9">
      <w:pPr>
        <w:tabs>
          <w:tab w:val="clear" w:pos="9270"/>
        </w:tabs>
        <w:rPr>
          <w:rFonts w:cs="Arial"/>
          <w:sz w:val="22"/>
          <w:szCs w:val="22"/>
        </w:rPr>
      </w:pPr>
    </w:p>
    <w:p w:rsidR="00287BD8" w:rsidRDefault="00287BD8" w:rsidP="00A555B9">
      <w:pPr>
        <w:tabs>
          <w:tab w:val="clear" w:pos="9270"/>
        </w:tabs>
        <w:rPr>
          <w:rFonts w:cs="Arial"/>
          <w:sz w:val="22"/>
          <w:szCs w:val="22"/>
        </w:rPr>
      </w:pPr>
    </w:p>
    <w:p w:rsidR="00CB1DB9" w:rsidRPr="006A60CE" w:rsidRDefault="00CB1DB9" w:rsidP="00CB1DB9">
      <w:pPr>
        <w:tabs>
          <w:tab w:val="clear" w:pos="9270"/>
        </w:tabs>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 MODELING</w:t>
      </w:r>
    </w:p>
    <w:p w:rsidR="00CB1DB9" w:rsidRDefault="00135AC2" w:rsidP="00CB1DB9">
      <w:pPr>
        <w:tabs>
          <w:tab w:val="clear" w:pos="9270"/>
        </w:tabs>
        <w:rPr>
          <w:rFonts w:cs="Arial"/>
          <w:sz w:val="22"/>
          <w:szCs w:val="22"/>
        </w:rPr>
      </w:pPr>
      <w:r>
        <w:rPr>
          <w:rFonts w:cs="Arial"/>
          <w:sz w:val="22"/>
          <w:szCs w:val="22"/>
        </w:rPr>
        <w:t xml:space="preserve">Mike LaBonte noted this BIRD came from a group of people representing JEITA.  The ATM task group sent a letter to them asking for clarifications and potential additions to the BIRD.  Mike has not seen any updates since then.  Arpad Muranyi </w:t>
      </w:r>
      <w:r w:rsidR="00C90669">
        <w:rPr>
          <w:rFonts w:cs="Arial"/>
          <w:sz w:val="22"/>
          <w:szCs w:val="22"/>
        </w:rPr>
        <w:t>add</w:t>
      </w:r>
      <w:r>
        <w:rPr>
          <w:rFonts w:cs="Arial"/>
          <w:sz w:val="22"/>
          <w:szCs w:val="22"/>
        </w:rPr>
        <w:t>ed the authors did say they are planning to make changes to the BIRD.</w:t>
      </w:r>
    </w:p>
    <w:p w:rsidR="00CB1DB9" w:rsidRDefault="00CB1DB9" w:rsidP="00CB1DB9">
      <w:pPr>
        <w:tabs>
          <w:tab w:val="clear" w:pos="9270"/>
        </w:tabs>
        <w:rPr>
          <w:rFonts w:cs="Arial"/>
          <w:sz w:val="22"/>
          <w:szCs w:val="22"/>
        </w:rPr>
      </w:pPr>
    </w:p>
    <w:p w:rsidR="00CB1DB9" w:rsidRDefault="00CB1DB9" w:rsidP="00CB1DB9">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lastRenderedPageBreak/>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0B6F15" w:rsidRPr="006A60CE" w:rsidRDefault="000B6F15" w:rsidP="000B6F15">
      <w:pPr>
        <w:tabs>
          <w:tab w:val="clear" w:pos="9270"/>
        </w:tabs>
        <w:rPr>
          <w:rFonts w:cs="Arial"/>
          <w:b/>
          <w:sz w:val="22"/>
          <w:szCs w:val="22"/>
        </w:rPr>
      </w:pPr>
      <w:r w:rsidRPr="006A60CE">
        <w:rPr>
          <w:rFonts w:cs="Arial"/>
          <w:b/>
          <w:sz w:val="22"/>
          <w:szCs w:val="22"/>
        </w:rPr>
        <w:t>BIRD197</w:t>
      </w:r>
      <w:r>
        <w:rPr>
          <w:rFonts w:cs="Arial"/>
          <w:b/>
          <w:sz w:val="22"/>
          <w:szCs w:val="22"/>
        </w:rPr>
        <w:t>.2</w:t>
      </w:r>
      <w:r w:rsidRPr="006A60CE">
        <w:rPr>
          <w:rFonts w:cs="Arial"/>
          <w:b/>
          <w:sz w:val="22"/>
          <w:szCs w:val="22"/>
        </w:rPr>
        <w:t>: NEW AMI RESERVED PARAMETER DC_OFFSET</w:t>
      </w:r>
    </w:p>
    <w:p w:rsidR="000B6F15" w:rsidRDefault="000B6F15" w:rsidP="000B6F15">
      <w:pPr>
        <w:tabs>
          <w:tab w:val="clear" w:pos="9270"/>
        </w:tabs>
        <w:rPr>
          <w:rFonts w:cs="Arial"/>
          <w:sz w:val="22"/>
          <w:szCs w:val="22"/>
        </w:rPr>
      </w:pPr>
      <w:r>
        <w:rPr>
          <w:rFonts w:cs="Arial"/>
          <w:sz w:val="22"/>
          <w:szCs w:val="22"/>
        </w:rPr>
        <w:t>Discussion was tabled.</w:t>
      </w:r>
    </w:p>
    <w:p w:rsidR="000B6F15" w:rsidRDefault="000B6F15" w:rsidP="000B6F15">
      <w:pPr>
        <w:tabs>
          <w:tab w:val="clear" w:pos="9270"/>
        </w:tabs>
        <w:rPr>
          <w:rFonts w:cs="Arial"/>
          <w:sz w:val="22"/>
          <w:szCs w:val="22"/>
        </w:rPr>
      </w:pPr>
    </w:p>
    <w:p w:rsidR="000B6F15" w:rsidRPr="00252C28" w:rsidRDefault="000B6F15" w:rsidP="000B6F15">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0B6F15" w:rsidRDefault="00792E35" w:rsidP="00CB1DB9">
      <w:pPr>
        <w:rPr>
          <w:sz w:val="22"/>
        </w:rPr>
      </w:pPr>
      <w:r>
        <w:rPr>
          <w:sz w:val="22"/>
        </w:rPr>
        <w:t xml:space="preserve">Bob </w:t>
      </w:r>
      <w:r w:rsidR="00755733">
        <w:rPr>
          <w:sz w:val="22"/>
        </w:rPr>
        <w:t xml:space="preserve">Ross </w:t>
      </w:r>
      <w:r>
        <w:rPr>
          <w:sz w:val="22"/>
        </w:rPr>
        <w:t xml:space="preserve">reported </w:t>
      </w:r>
      <w:r w:rsidR="002651CE">
        <w:rPr>
          <w:sz w:val="22"/>
        </w:rPr>
        <w:t>the parser development for Version 7.0 is progressing.  We have had quest</w:t>
      </w:r>
      <w:r w:rsidR="000F51EF">
        <w:rPr>
          <w:sz w:val="22"/>
        </w:rPr>
        <w:t>ions from the parser developer</w:t>
      </w:r>
      <w:r w:rsidR="002651CE">
        <w:rPr>
          <w:sz w:val="22"/>
        </w:rPr>
        <w:t xml:space="preserve"> a while ago, but nothing recent.  The target date </w:t>
      </w:r>
      <w:r w:rsidR="000F51EF">
        <w:rPr>
          <w:sz w:val="22"/>
        </w:rPr>
        <w:t xml:space="preserve">for delivery of the parser </w:t>
      </w:r>
      <w:r w:rsidR="002651CE">
        <w:rPr>
          <w:sz w:val="22"/>
        </w:rPr>
        <w:t>in</w:t>
      </w:r>
      <w:r w:rsidR="000F51EF">
        <w:rPr>
          <w:sz w:val="22"/>
        </w:rPr>
        <w:t xml:space="preserve"> the agreement is June 21, 2019.  Those who want to receive the source code need to go through the signature process for the license and make the payment.  Bob sent an email to the previous parser license purchasers about the upcoming parser delivery.  Executables will become available sometime after the source code is stable and released.</w:t>
      </w:r>
    </w:p>
    <w:p w:rsidR="00D8474C" w:rsidRDefault="00D8474C" w:rsidP="00883665">
      <w:pPr>
        <w:rPr>
          <w:sz w:val="22"/>
        </w:rPr>
      </w:pPr>
    </w:p>
    <w:p w:rsidR="006351AA" w:rsidRDefault="006351A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6C6138">
      <w:pPr>
        <w:tabs>
          <w:tab w:val="clear" w:pos="9270"/>
        </w:tabs>
        <w:rPr>
          <w:rFonts w:eastAsia="Calibri" w:cs="Arial"/>
          <w:sz w:val="22"/>
          <w:szCs w:val="22"/>
        </w:rPr>
      </w:pPr>
      <w:r>
        <w:rPr>
          <w:rFonts w:eastAsia="Calibri" w:cs="Arial"/>
          <w:sz w:val="22"/>
          <w:szCs w:val="22"/>
        </w:rPr>
        <w:t>None.</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09636B">
        <w:rPr>
          <w:rFonts w:cs="Arial"/>
          <w:sz w:val="22"/>
          <w:szCs w:val="22"/>
        </w:rPr>
        <w:t>June</w:t>
      </w:r>
      <w:r w:rsidR="006C6138">
        <w:rPr>
          <w:rFonts w:cs="Arial"/>
          <w:sz w:val="22"/>
          <w:szCs w:val="22"/>
        </w:rPr>
        <w:t xml:space="preserve"> </w:t>
      </w:r>
      <w:r w:rsidR="00CB1DB9">
        <w:rPr>
          <w:rFonts w:cs="Arial"/>
          <w:sz w:val="22"/>
          <w:szCs w:val="22"/>
        </w:rPr>
        <w:t>28</w:t>
      </w:r>
      <w:r>
        <w:rPr>
          <w:rFonts w:cs="Arial"/>
          <w:sz w:val="22"/>
          <w:szCs w:val="22"/>
        </w:rPr>
        <w:t xml:space="preserve">, 2019.  </w:t>
      </w:r>
      <w:r w:rsidR="00C546F8">
        <w:rPr>
          <w:rFonts w:cs="Arial"/>
          <w:sz w:val="22"/>
          <w:szCs w:val="22"/>
        </w:rPr>
        <w:t xml:space="preserve">The following teleconference meeting is tentatively scheduled for </w:t>
      </w:r>
      <w:r w:rsidR="006C6138">
        <w:rPr>
          <w:rFonts w:cs="Arial"/>
          <w:sz w:val="22"/>
          <w:szCs w:val="22"/>
        </w:rPr>
        <w:t>Ju</w:t>
      </w:r>
      <w:r w:rsidR="00CB1DB9">
        <w:rPr>
          <w:rFonts w:cs="Arial"/>
          <w:sz w:val="22"/>
          <w:szCs w:val="22"/>
        </w:rPr>
        <w:t>ly 19</w:t>
      </w:r>
      <w:r w:rsidR="00C546F8">
        <w:rPr>
          <w:rFonts w:cs="Arial"/>
          <w:sz w:val="22"/>
          <w:szCs w:val="22"/>
        </w:rPr>
        <w:t>, 2019.</w:t>
      </w:r>
    </w:p>
    <w:p w:rsidR="007C69CB" w:rsidRDefault="007C69CB" w:rsidP="00B47B56">
      <w:pPr>
        <w:tabs>
          <w:tab w:val="clear" w:pos="9270"/>
        </w:tabs>
        <w:rPr>
          <w:rFonts w:cs="Arial"/>
          <w:sz w:val="22"/>
          <w:szCs w:val="22"/>
        </w:rPr>
      </w:pPr>
    </w:p>
    <w:p w:rsidR="00015441" w:rsidRDefault="00800725"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Pr>
          <w:sz w:val="22"/>
        </w:rPr>
        <w:t>Michael Mirmak</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7497A"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17497A" w:rsidP="00B86238">
      <w:pPr>
        <w:tabs>
          <w:tab w:val="clear" w:pos="9270"/>
        </w:tabs>
        <w:ind w:firstLine="720"/>
      </w:pPr>
      <w:hyperlink r:id="rId17"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7497A">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7497A"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7497A">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7497A"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7497A">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17497A"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7497A"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7497A"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7497A"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7497A">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7497A">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B1DB9"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B1DB9" w:rsidRDefault="00CB1DB9" w:rsidP="00CB1DB9">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B1DB9" w:rsidRDefault="00CB1DB9" w:rsidP="00CB1DB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B1DB9" w:rsidRDefault="00CB1DB9" w:rsidP="00CB1DB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B1DB9" w:rsidRDefault="00CB1DB9" w:rsidP="00CB1DB9">
            <w:pPr>
              <w:ind w:right="0"/>
              <w:jc w:val="center"/>
            </w:pPr>
            <w:r>
              <w:rPr>
                <w:b/>
                <w:sz w:val="16"/>
              </w:rPr>
              <w:t>April 5, 2019</w:t>
            </w:r>
          </w:p>
        </w:tc>
        <w:tc>
          <w:tcPr>
            <w:tcW w:w="1080" w:type="dxa"/>
            <w:tcBorders>
              <w:top w:val="single" w:sz="4" w:space="0" w:color="000000"/>
              <w:bottom w:val="single" w:sz="4" w:space="0" w:color="000000"/>
            </w:tcBorders>
            <w:shd w:val="clear" w:color="auto" w:fill="FFFFFF"/>
            <w:vAlign w:val="bottom"/>
          </w:tcPr>
          <w:p w:rsidR="00CB1DB9" w:rsidRDefault="00CB1DB9" w:rsidP="00CB1DB9">
            <w:pPr>
              <w:ind w:right="0"/>
              <w:jc w:val="center"/>
            </w:pPr>
            <w:r>
              <w:rPr>
                <w:b/>
                <w:sz w:val="16"/>
              </w:rPr>
              <w:t>April 26, 2019</w:t>
            </w:r>
          </w:p>
        </w:tc>
        <w:tc>
          <w:tcPr>
            <w:tcW w:w="1079" w:type="dxa"/>
            <w:tcBorders>
              <w:top w:val="single" w:sz="4" w:space="0" w:color="000000"/>
              <w:bottom w:val="single" w:sz="4" w:space="0" w:color="000000"/>
            </w:tcBorders>
            <w:shd w:val="clear" w:color="auto" w:fill="FFFFFF"/>
            <w:vAlign w:val="bottom"/>
          </w:tcPr>
          <w:p w:rsidR="00CB1DB9" w:rsidRDefault="00CB1DB9" w:rsidP="00CB1DB9">
            <w:pPr>
              <w:ind w:right="0"/>
              <w:jc w:val="center"/>
            </w:pPr>
            <w:r>
              <w:rPr>
                <w:b/>
                <w:sz w:val="16"/>
              </w:rPr>
              <w:t>May 17, 2019</w:t>
            </w:r>
          </w:p>
        </w:tc>
        <w:tc>
          <w:tcPr>
            <w:tcW w:w="1101" w:type="dxa"/>
            <w:tcBorders>
              <w:top w:val="single" w:sz="4" w:space="0" w:color="000000"/>
              <w:bottom w:val="single" w:sz="4" w:space="0" w:color="000000"/>
              <w:right w:val="single" w:sz="4" w:space="0" w:color="000000"/>
            </w:tcBorders>
            <w:shd w:val="clear" w:color="auto" w:fill="FFFFFF"/>
            <w:vAlign w:val="bottom"/>
          </w:tcPr>
          <w:p w:rsidR="00CB1DB9" w:rsidRDefault="00CB1DB9" w:rsidP="00CB1DB9">
            <w:pPr>
              <w:ind w:right="0"/>
              <w:jc w:val="center"/>
            </w:pPr>
            <w:r>
              <w:rPr>
                <w:b/>
                <w:sz w:val="16"/>
              </w:rPr>
              <w:t>June 7, 2019</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ANSYS</w:t>
            </w:r>
          </w:p>
        </w:tc>
        <w:tc>
          <w:tcPr>
            <w:tcW w:w="1438" w:type="dxa"/>
            <w:shd w:val="clear" w:color="auto" w:fill="FFFFFF"/>
          </w:tcPr>
          <w:p w:rsidR="00CB1DB9" w:rsidRDefault="00CB1DB9" w:rsidP="00CB1DB9">
            <w:pPr>
              <w:ind w:right="0"/>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CB1DB9" w:rsidRDefault="00CB1DB9" w:rsidP="00CB1DB9">
            <w:pPr>
              <w:ind w:right="0"/>
              <w:jc w:val="center"/>
            </w:pPr>
            <w:r>
              <w:rPr>
                <w:sz w:val="16"/>
                <w:szCs w:val="16"/>
              </w:rPr>
              <w:t>X</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X</w:t>
            </w:r>
          </w:p>
        </w:tc>
        <w:tc>
          <w:tcPr>
            <w:tcW w:w="1101" w:type="dxa"/>
            <w:tcBorders>
              <w:right w:val="single" w:sz="4" w:space="0" w:color="000000"/>
            </w:tcBorders>
            <w:shd w:val="clear" w:color="auto" w:fill="FFFFFF"/>
          </w:tcPr>
          <w:p w:rsidR="00CB1DB9" w:rsidRDefault="00D517AD"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Applied Simulation Technology</w:t>
            </w:r>
          </w:p>
        </w:tc>
        <w:tc>
          <w:tcPr>
            <w:tcW w:w="1438" w:type="dxa"/>
            <w:shd w:val="clear" w:color="auto" w:fill="FFFFFF"/>
          </w:tcPr>
          <w:p w:rsidR="00CB1DB9" w:rsidRDefault="00CB1DB9" w:rsidP="00CB1DB9">
            <w:pPr>
              <w:ind w:right="0"/>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Broadcom Ltd.</w:t>
            </w:r>
          </w:p>
        </w:tc>
        <w:tc>
          <w:tcPr>
            <w:tcW w:w="1438" w:type="dxa"/>
            <w:shd w:val="clear" w:color="auto" w:fill="FFFFFF"/>
          </w:tcPr>
          <w:p w:rsidR="00CB1DB9" w:rsidRDefault="00CB1DB9" w:rsidP="00CB1DB9">
            <w:pPr>
              <w:jc w:val="center"/>
              <w:rPr>
                <w:rFonts w:eastAsia="SimSun" w:cs="Arial"/>
                <w:sz w:val="16"/>
                <w:szCs w:val="22"/>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Cadence Design Systems</w:t>
            </w:r>
          </w:p>
        </w:tc>
        <w:tc>
          <w:tcPr>
            <w:tcW w:w="1438" w:type="dxa"/>
            <w:shd w:val="clear" w:color="auto" w:fill="FFFFFF"/>
          </w:tcPr>
          <w:p w:rsidR="00CB1DB9" w:rsidRDefault="00CB1DB9" w:rsidP="00CB1DB9">
            <w:pPr>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X</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Cisco Systems</w:t>
            </w:r>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Pr="00845931" w:rsidRDefault="00CB1DB9" w:rsidP="00CB1DB9">
            <w:pPr>
              <w:ind w:right="0"/>
              <w:rPr>
                <w:sz w:val="16"/>
                <w:szCs w:val="16"/>
              </w:rPr>
            </w:pPr>
            <w:r w:rsidRPr="00845931">
              <w:rPr>
                <w:rFonts w:cs="Arial"/>
                <w:sz w:val="16"/>
                <w:szCs w:val="16"/>
                <w:lang w:val="pt-BR"/>
              </w:rPr>
              <w:t>Dassault Systemes</w:t>
            </w:r>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Ericsson</w:t>
            </w:r>
          </w:p>
        </w:tc>
        <w:tc>
          <w:tcPr>
            <w:tcW w:w="1438" w:type="dxa"/>
            <w:shd w:val="clear" w:color="auto" w:fill="FFFFFF"/>
          </w:tcPr>
          <w:p w:rsidR="00CB1DB9" w:rsidRDefault="00CB1DB9" w:rsidP="00CB1DB9">
            <w:pPr>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GLOBALFOUNDRIES</w:t>
            </w:r>
          </w:p>
        </w:tc>
        <w:tc>
          <w:tcPr>
            <w:tcW w:w="1438" w:type="dxa"/>
            <w:shd w:val="clear" w:color="auto" w:fill="FFFFFF"/>
          </w:tcPr>
          <w:p w:rsidR="00CB1DB9" w:rsidRDefault="00CB1DB9" w:rsidP="00CB1DB9">
            <w:pPr>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D517AD" w:rsidP="00CB1DB9">
            <w:pPr>
              <w:ind w:right="0"/>
              <w:jc w:val="center"/>
              <w:rPr>
                <w:sz w:val="16"/>
                <w:szCs w:val="16"/>
              </w:rP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Google</w:t>
            </w:r>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Huawei Technologies</w:t>
            </w:r>
          </w:p>
        </w:tc>
        <w:tc>
          <w:tcPr>
            <w:tcW w:w="1438" w:type="dxa"/>
            <w:shd w:val="clear" w:color="auto" w:fill="FFFFFF"/>
          </w:tcPr>
          <w:p w:rsidR="00CB1DB9" w:rsidRDefault="00CB1DB9" w:rsidP="00CB1DB9">
            <w:pPr>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Infineon Technologies AG</w:t>
            </w:r>
          </w:p>
        </w:tc>
        <w:tc>
          <w:tcPr>
            <w:tcW w:w="1438" w:type="dxa"/>
            <w:shd w:val="clear" w:color="auto" w:fill="FFFFFF"/>
          </w:tcPr>
          <w:p w:rsidR="00CB1DB9" w:rsidRDefault="00CB1DB9" w:rsidP="00CB1DB9">
            <w:pPr>
              <w:jc w:val="center"/>
              <w:rPr>
                <w:rFonts w:eastAsia="SimSun" w:cs="Arial"/>
                <w:sz w:val="16"/>
                <w:szCs w:val="22"/>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A84EC0"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Pr="009F4D76" w:rsidRDefault="00CB1DB9" w:rsidP="00CB1DB9">
            <w:pPr>
              <w:ind w:right="0"/>
              <w:rPr>
                <w:sz w:val="16"/>
                <w:szCs w:val="16"/>
              </w:rPr>
            </w:pPr>
            <w:r w:rsidRPr="009F4D76">
              <w:rPr>
                <w:rFonts w:cs="Arial"/>
                <w:sz w:val="16"/>
                <w:szCs w:val="16"/>
              </w:rPr>
              <w:t xml:space="preserve">Instituto de </w:t>
            </w:r>
            <w:proofErr w:type="spellStart"/>
            <w:r w:rsidRPr="009F4D76">
              <w:rPr>
                <w:rFonts w:cs="Arial"/>
                <w:sz w:val="16"/>
                <w:szCs w:val="16"/>
              </w:rPr>
              <w:t>Telecomunicações</w:t>
            </w:r>
            <w:proofErr w:type="spellEnd"/>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Intel Corp.</w:t>
            </w:r>
          </w:p>
        </w:tc>
        <w:tc>
          <w:tcPr>
            <w:tcW w:w="1438" w:type="dxa"/>
            <w:shd w:val="clear" w:color="auto" w:fill="FFFFFF"/>
          </w:tcPr>
          <w:p w:rsidR="00CB1DB9" w:rsidRDefault="00CB1DB9" w:rsidP="00CB1DB9">
            <w:pPr>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B1DB9" w:rsidRDefault="00CB1DB9" w:rsidP="00CB1DB9">
            <w:pPr>
              <w:ind w:right="0"/>
              <w:jc w:val="center"/>
              <w:rPr>
                <w:sz w:val="16"/>
                <w:szCs w:val="16"/>
              </w:rPr>
            </w:pPr>
            <w:r>
              <w:rPr>
                <w:sz w:val="16"/>
                <w:szCs w:val="16"/>
              </w:rPr>
              <w:t>X</w:t>
            </w:r>
          </w:p>
        </w:tc>
        <w:tc>
          <w:tcPr>
            <w:tcW w:w="1080" w:type="dxa"/>
            <w:shd w:val="clear" w:color="auto" w:fill="FFFFFF"/>
          </w:tcPr>
          <w:p w:rsidR="00CB1DB9" w:rsidRDefault="00CB1DB9" w:rsidP="00CB1DB9">
            <w:pPr>
              <w:ind w:right="0"/>
              <w:jc w:val="center"/>
              <w:rPr>
                <w:sz w:val="16"/>
                <w:szCs w:val="16"/>
              </w:rPr>
            </w:pPr>
            <w:r>
              <w:rPr>
                <w:sz w:val="16"/>
                <w:szCs w:val="16"/>
              </w:rPr>
              <w:t>X</w:t>
            </w:r>
          </w:p>
        </w:tc>
        <w:tc>
          <w:tcPr>
            <w:tcW w:w="1079" w:type="dxa"/>
            <w:shd w:val="clear" w:color="auto" w:fill="FFFFFF"/>
          </w:tcPr>
          <w:p w:rsidR="00CB1DB9" w:rsidRDefault="00CB1DB9" w:rsidP="00CB1DB9">
            <w:pPr>
              <w:ind w:right="0"/>
              <w:jc w:val="center"/>
              <w:rPr>
                <w:sz w:val="16"/>
                <w:szCs w:val="16"/>
              </w:rPr>
            </w:pPr>
            <w:r>
              <w:rPr>
                <w:sz w:val="16"/>
                <w:szCs w:val="16"/>
              </w:rPr>
              <w:t>X</w:t>
            </w:r>
          </w:p>
        </w:tc>
        <w:tc>
          <w:tcPr>
            <w:tcW w:w="1101" w:type="dxa"/>
            <w:tcBorders>
              <w:right w:val="single" w:sz="4" w:space="0" w:color="000000"/>
            </w:tcBorders>
            <w:shd w:val="clear" w:color="auto" w:fill="FFFFFF"/>
          </w:tcPr>
          <w:p w:rsidR="00CB1DB9" w:rsidRDefault="00C4273A" w:rsidP="00CB1DB9">
            <w:pPr>
              <w:ind w:right="0"/>
              <w:jc w:val="center"/>
              <w:rPr>
                <w:sz w:val="16"/>
                <w:szCs w:val="16"/>
              </w:rP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Keysight Technologies</w:t>
            </w:r>
          </w:p>
        </w:tc>
        <w:tc>
          <w:tcPr>
            <w:tcW w:w="1438" w:type="dxa"/>
            <w:shd w:val="clear" w:color="auto" w:fill="FFFFFF"/>
          </w:tcPr>
          <w:p w:rsidR="00CB1DB9" w:rsidRDefault="00CB1DB9" w:rsidP="00CB1DB9">
            <w:pPr>
              <w:ind w:right="0"/>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B1DB9" w:rsidRDefault="00CB1DB9" w:rsidP="00CB1DB9">
            <w:pPr>
              <w:ind w:right="0"/>
              <w:jc w:val="center"/>
            </w:pPr>
            <w:r>
              <w:rPr>
                <w:sz w:val="16"/>
                <w:szCs w:val="16"/>
              </w:rPr>
              <w:t>X</w:t>
            </w:r>
          </w:p>
        </w:tc>
        <w:tc>
          <w:tcPr>
            <w:tcW w:w="1080" w:type="dxa"/>
            <w:shd w:val="clear" w:color="auto" w:fill="FFFFFF"/>
          </w:tcPr>
          <w:p w:rsidR="00CB1DB9" w:rsidRDefault="00CB1DB9" w:rsidP="00CB1DB9">
            <w:pPr>
              <w:ind w:right="0"/>
              <w:jc w:val="center"/>
            </w:pPr>
            <w:r>
              <w:rPr>
                <w:sz w:val="16"/>
                <w:szCs w:val="16"/>
              </w:rPr>
              <w:t>X</w:t>
            </w:r>
          </w:p>
        </w:tc>
        <w:tc>
          <w:tcPr>
            <w:tcW w:w="1079" w:type="dxa"/>
            <w:shd w:val="clear" w:color="auto" w:fill="FFFFFF"/>
          </w:tcPr>
          <w:p w:rsidR="00CB1DB9" w:rsidRDefault="00CB1DB9" w:rsidP="00CB1DB9">
            <w:pPr>
              <w:ind w:right="0"/>
              <w:jc w:val="center"/>
            </w:pPr>
            <w:r>
              <w:rPr>
                <w:sz w:val="16"/>
                <w:szCs w:val="16"/>
              </w:rPr>
              <w:t>X</w:t>
            </w:r>
          </w:p>
        </w:tc>
        <w:tc>
          <w:tcPr>
            <w:tcW w:w="1101" w:type="dxa"/>
            <w:tcBorders>
              <w:right w:val="single" w:sz="4" w:space="0" w:color="000000"/>
            </w:tcBorders>
            <w:shd w:val="clear" w:color="auto" w:fill="FFFFFF"/>
          </w:tcPr>
          <w:p w:rsidR="00CB1DB9" w:rsidRDefault="00E76E5A"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szCs w:val="16"/>
              </w:rPr>
              <w:t>Maxim Integrated</w:t>
            </w:r>
          </w:p>
        </w:tc>
        <w:tc>
          <w:tcPr>
            <w:tcW w:w="1438" w:type="dxa"/>
            <w:shd w:val="clear" w:color="auto" w:fill="FFFFFF"/>
          </w:tcPr>
          <w:p w:rsidR="00CB1DB9" w:rsidRDefault="00CB1DB9" w:rsidP="00CB1DB9">
            <w:pPr>
              <w:ind w:right="0"/>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szCs w:val="16"/>
              </w:rPr>
            </w:pPr>
            <w:r>
              <w:rPr>
                <w:sz w:val="16"/>
                <w:szCs w:val="16"/>
              </w:rPr>
              <w:t>Mentor, A Siemens Business</w:t>
            </w:r>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B1DB9" w:rsidRDefault="00CB1DB9" w:rsidP="00CB1DB9">
            <w:pPr>
              <w:ind w:right="0"/>
              <w:jc w:val="center"/>
              <w:rPr>
                <w:sz w:val="16"/>
                <w:szCs w:val="16"/>
              </w:rPr>
            </w:pPr>
            <w:r>
              <w:rPr>
                <w:sz w:val="16"/>
                <w:szCs w:val="16"/>
              </w:rPr>
              <w:t>X</w:t>
            </w:r>
          </w:p>
        </w:tc>
        <w:tc>
          <w:tcPr>
            <w:tcW w:w="1080" w:type="dxa"/>
            <w:shd w:val="clear" w:color="auto" w:fill="FFFFFF"/>
          </w:tcPr>
          <w:p w:rsidR="00CB1DB9" w:rsidRDefault="00CB1DB9" w:rsidP="00CB1DB9">
            <w:pPr>
              <w:ind w:right="0"/>
              <w:jc w:val="center"/>
              <w:rPr>
                <w:sz w:val="16"/>
                <w:szCs w:val="16"/>
              </w:rPr>
            </w:pPr>
            <w:r>
              <w:rPr>
                <w:sz w:val="16"/>
                <w:szCs w:val="16"/>
              </w:rPr>
              <w:t>X</w:t>
            </w:r>
          </w:p>
        </w:tc>
        <w:tc>
          <w:tcPr>
            <w:tcW w:w="1079" w:type="dxa"/>
            <w:shd w:val="clear" w:color="auto" w:fill="FFFFFF"/>
          </w:tcPr>
          <w:p w:rsidR="00CB1DB9" w:rsidRDefault="00CB1DB9" w:rsidP="00CB1DB9">
            <w:pPr>
              <w:ind w:right="0"/>
              <w:jc w:val="center"/>
              <w:rPr>
                <w:sz w:val="16"/>
                <w:szCs w:val="16"/>
              </w:rPr>
            </w:pPr>
            <w:r>
              <w:rPr>
                <w:sz w:val="16"/>
                <w:szCs w:val="16"/>
              </w:rPr>
              <w:t>X</w:t>
            </w:r>
          </w:p>
        </w:tc>
        <w:tc>
          <w:tcPr>
            <w:tcW w:w="1101" w:type="dxa"/>
            <w:tcBorders>
              <w:right w:val="single" w:sz="4" w:space="0" w:color="000000"/>
            </w:tcBorders>
            <w:shd w:val="clear" w:color="auto" w:fill="FFFFFF"/>
          </w:tcPr>
          <w:p w:rsidR="00CB1DB9" w:rsidRDefault="00FD2519" w:rsidP="00CB1DB9">
            <w:pPr>
              <w:ind w:right="0"/>
              <w:jc w:val="center"/>
              <w:rPr>
                <w:sz w:val="16"/>
                <w:szCs w:val="16"/>
              </w:rP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Micron Technology</w:t>
            </w:r>
          </w:p>
        </w:tc>
        <w:tc>
          <w:tcPr>
            <w:tcW w:w="1438" w:type="dxa"/>
            <w:shd w:val="clear" w:color="auto" w:fill="FFFFFF"/>
          </w:tcPr>
          <w:p w:rsidR="00CB1DB9" w:rsidRDefault="00CB1DB9" w:rsidP="00CB1DB9">
            <w:pPr>
              <w:jc w:val="center"/>
              <w:rPr>
                <w:rFonts w:eastAsia="SimSun" w:cs="Arial"/>
                <w:sz w:val="16"/>
                <w:szCs w:val="22"/>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B1DB9" w:rsidRDefault="00CB1DB9" w:rsidP="00CB1DB9">
            <w:pPr>
              <w:ind w:right="0"/>
              <w:jc w:val="center"/>
            </w:pPr>
            <w:r>
              <w:rPr>
                <w:sz w:val="16"/>
                <w:szCs w:val="16"/>
              </w:rPr>
              <w:t>X</w:t>
            </w:r>
          </w:p>
        </w:tc>
        <w:tc>
          <w:tcPr>
            <w:tcW w:w="1080" w:type="dxa"/>
            <w:shd w:val="clear" w:color="auto" w:fill="FFFFFF"/>
          </w:tcPr>
          <w:p w:rsidR="00CB1DB9" w:rsidRDefault="00CB1DB9" w:rsidP="00CB1DB9">
            <w:pPr>
              <w:ind w:right="0"/>
              <w:jc w:val="center"/>
            </w:pPr>
            <w:r>
              <w:rPr>
                <w:sz w:val="16"/>
                <w:szCs w:val="16"/>
              </w:rPr>
              <w:t>X</w:t>
            </w:r>
          </w:p>
        </w:tc>
        <w:tc>
          <w:tcPr>
            <w:tcW w:w="1079" w:type="dxa"/>
            <w:shd w:val="clear" w:color="auto" w:fill="FFFFFF"/>
          </w:tcPr>
          <w:p w:rsidR="00CB1DB9" w:rsidRDefault="00CB1DB9" w:rsidP="00CB1DB9">
            <w:pPr>
              <w:ind w:right="0"/>
              <w:jc w:val="center"/>
            </w:pPr>
            <w:r>
              <w:rPr>
                <w:sz w:val="16"/>
                <w:szCs w:val="16"/>
              </w:rPr>
              <w:t>X</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NXP</w:t>
            </w:r>
          </w:p>
        </w:tc>
        <w:tc>
          <w:tcPr>
            <w:tcW w:w="1438" w:type="dxa"/>
            <w:shd w:val="clear" w:color="auto" w:fill="FFFFFF"/>
          </w:tcPr>
          <w:p w:rsidR="00CB1DB9" w:rsidRDefault="00CB1DB9" w:rsidP="00CB1DB9">
            <w:pPr>
              <w:jc w:val="center"/>
              <w:rPr>
                <w:sz w:val="16"/>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 xml:space="preserve">SiSoft </w:t>
            </w:r>
          </w:p>
        </w:tc>
        <w:tc>
          <w:tcPr>
            <w:tcW w:w="1438" w:type="dxa"/>
            <w:shd w:val="clear" w:color="auto" w:fill="FFFFFF"/>
          </w:tcPr>
          <w:p w:rsidR="00CB1DB9" w:rsidRDefault="00CB1DB9" w:rsidP="00CB1DB9">
            <w:pPr>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B1DB9" w:rsidRDefault="00CB1DB9" w:rsidP="00CB1DB9">
            <w:pPr>
              <w:ind w:right="0"/>
              <w:jc w:val="center"/>
            </w:pPr>
            <w:r>
              <w:rPr>
                <w:sz w:val="16"/>
                <w:szCs w:val="16"/>
              </w:rPr>
              <w:t>X</w:t>
            </w:r>
          </w:p>
        </w:tc>
        <w:tc>
          <w:tcPr>
            <w:tcW w:w="1080" w:type="dxa"/>
            <w:shd w:val="clear" w:color="auto" w:fill="FFFFFF"/>
          </w:tcPr>
          <w:p w:rsidR="00CB1DB9" w:rsidRDefault="00CB1DB9" w:rsidP="00CB1DB9">
            <w:pPr>
              <w:ind w:right="0"/>
              <w:jc w:val="center"/>
            </w:pPr>
            <w:r>
              <w:rPr>
                <w:sz w:val="16"/>
                <w:szCs w:val="16"/>
              </w:rPr>
              <w:t>X</w:t>
            </w:r>
          </w:p>
        </w:tc>
        <w:tc>
          <w:tcPr>
            <w:tcW w:w="1079" w:type="dxa"/>
            <w:shd w:val="clear" w:color="auto" w:fill="FFFFFF"/>
          </w:tcPr>
          <w:p w:rsidR="00CB1DB9" w:rsidRDefault="00CB1DB9" w:rsidP="00CB1DB9">
            <w:pPr>
              <w:ind w:right="0"/>
              <w:jc w:val="center"/>
            </w:pPr>
            <w:r>
              <w:rPr>
                <w:sz w:val="16"/>
                <w:szCs w:val="16"/>
              </w:rPr>
              <w:t>X</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proofErr w:type="spellStart"/>
            <w:r>
              <w:rPr>
                <w:sz w:val="16"/>
              </w:rPr>
              <w:t>SPISim</w:t>
            </w:r>
            <w:proofErr w:type="spellEnd"/>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777B36"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X</w:t>
            </w:r>
          </w:p>
        </w:tc>
        <w:tc>
          <w:tcPr>
            <w:tcW w:w="1101" w:type="dxa"/>
            <w:tcBorders>
              <w:right w:val="single" w:sz="4" w:space="0" w:color="000000"/>
            </w:tcBorders>
            <w:shd w:val="clear" w:color="auto" w:fill="FFFFFF"/>
          </w:tcPr>
          <w:p w:rsidR="00CB1DB9" w:rsidRDefault="00E55ABC" w:rsidP="00CB1DB9">
            <w:pPr>
              <w:ind w:right="0"/>
              <w:jc w:val="center"/>
              <w:rPr>
                <w:sz w:val="16"/>
                <w:szCs w:val="16"/>
              </w:rP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Synopsys</w:t>
            </w:r>
          </w:p>
        </w:tc>
        <w:tc>
          <w:tcPr>
            <w:tcW w:w="1438" w:type="dxa"/>
            <w:shd w:val="clear" w:color="auto" w:fill="FFFFFF"/>
          </w:tcPr>
          <w:p w:rsidR="00CB1DB9" w:rsidRDefault="00CB1DB9" w:rsidP="00CB1DB9">
            <w:pPr>
              <w:jc w:val="center"/>
              <w:rPr>
                <w:rFonts w:eastAsia="SimSun" w:cs="Arial"/>
                <w:sz w:val="16"/>
                <w:szCs w:val="22"/>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A84EC0" w:rsidP="00CB1DB9">
            <w:pPr>
              <w:ind w:right="0"/>
              <w:jc w:val="center"/>
            </w:pPr>
            <w:r>
              <w:rPr>
                <w:sz w:val="16"/>
                <w:szCs w:val="16"/>
              </w:rPr>
              <w:t>X</w:t>
            </w:r>
            <w:bookmarkStart w:id="4" w:name="_GoBack"/>
            <w:bookmarkEnd w:id="4"/>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Teraspeed Labs</w:t>
            </w:r>
          </w:p>
        </w:tc>
        <w:tc>
          <w:tcPr>
            <w:tcW w:w="1438" w:type="dxa"/>
            <w:shd w:val="clear" w:color="auto" w:fill="FFFFFF"/>
          </w:tcPr>
          <w:p w:rsidR="00CB1DB9" w:rsidRDefault="00CB1DB9" w:rsidP="00CB1DB9">
            <w:pPr>
              <w:jc w:val="center"/>
              <w:rPr>
                <w:rFonts w:eastAsia="SimSun" w:cs="Arial"/>
                <w:sz w:val="16"/>
                <w:szCs w:val="22"/>
              </w:rPr>
            </w:pPr>
            <w:r>
              <w:rPr>
                <w:sz w:val="16"/>
              </w:rPr>
              <w:t>General Interest</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B1DB9" w:rsidRPr="001730D4" w:rsidRDefault="00CB1DB9" w:rsidP="00CB1DB9">
            <w:pPr>
              <w:ind w:right="0"/>
              <w:jc w:val="center"/>
            </w:pPr>
            <w:r>
              <w:rPr>
                <w:sz w:val="16"/>
                <w:szCs w:val="16"/>
              </w:rPr>
              <w:t>X</w:t>
            </w:r>
          </w:p>
        </w:tc>
        <w:tc>
          <w:tcPr>
            <w:tcW w:w="1080" w:type="dxa"/>
            <w:shd w:val="clear" w:color="auto" w:fill="FFFFFF"/>
          </w:tcPr>
          <w:p w:rsidR="00CB1DB9" w:rsidRPr="001730D4" w:rsidRDefault="00CB1DB9" w:rsidP="00CB1DB9">
            <w:pPr>
              <w:ind w:right="0"/>
              <w:jc w:val="center"/>
            </w:pPr>
            <w:r>
              <w:rPr>
                <w:sz w:val="16"/>
                <w:szCs w:val="16"/>
              </w:rPr>
              <w:t>X</w:t>
            </w:r>
          </w:p>
        </w:tc>
        <w:tc>
          <w:tcPr>
            <w:tcW w:w="1079" w:type="dxa"/>
            <w:shd w:val="clear" w:color="auto" w:fill="FFFFFF"/>
          </w:tcPr>
          <w:p w:rsidR="00CB1DB9" w:rsidRPr="001730D4" w:rsidRDefault="00CB1DB9" w:rsidP="00CB1DB9">
            <w:pPr>
              <w:ind w:right="0"/>
              <w:jc w:val="center"/>
            </w:pPr>
            <w:r>
              <w:rPr>
                <w:sz w:val="16"/>
                <w:szCs w:val="16"/>
              </w:rPr>
              <w:t>X</w:t>
            </w:r>
          </w:p>
        </w:tc>
        <w:tc>
          <w:tcPr>
            <w:tcW w:w="1101" w:type="dxa"/>
            <w:tcBorders>
              <w:right w:val="single" w:sz="4" w:space="0" w:color="000000"/>
            </w:tcBorders>
            <w:shd w:val="clear" w:color="auto" w:fill="FFFFFF"/>
          </w:tcPr>
          <w:p w:rsidR="00CB1DB9" w:rsidRPr="001730D4" w:rsidRDefault="00CB1DB9" w:rsidP="00CB1DB9">
            <w:pPr>
              <w:ind w:right="0"/>
              <w:jc w:val="center"/>
            </w:pPr>
            <w:r>
              <w:rPr>
                <w:sz w:val="16"/>
                <w:szCs w:val="16"/>
              </w:rPr>
              <w:t>X</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Xilinx</w:t>
            </w:r>
          </w:p>
        </w:tc>
        <w:tc>
          <w:tcPr>
            <w:tcW w:w="1438" w:type="dxa"/>
            <w:shd w:val="clear" w:color="auto" w:fill="FFFFFF"/>
          </w:tcPr>
          <w:p w:rsidR="00CB1DB9" w:rsidRDefault="00CB1DB9" w:rsidP="00CB1DB9">
            <w:pPr>
              <w:jc w:val="center"/>
              <w:rPr>
                <w:rFonts w:eastAsia="SimSun" w:cs="Arial"/>
                <w:sz w:val="16"/>
                <w:szCs w:val="22"/>
              </w:rPr>
            </w:pPr>
            <w:r>
              <w:rPr>
                <w:sz w:val="16"/>
              </w:rPr>
              <w:t>Producer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B1DB9" w:rsidRDefault="00CB1DB9" w:rsidP="00CB1DB9">
            <w:pPr>
              <w:ind w:right="0"/>
              <w:jc w:val="center"/>
            </w:pPr>
            <w:r>
              <w:rPr>
                <w:sz w:val="16"/>
                <w:szCs w:val="16"/>
              </w:rPr>
              <w:t>-</w:t>
            </w:r>
          </w:p>
        </w:tc>
        <w:tc>
          <w:tcPr>
            <w:tcW w:w="1080" w:type="dxa"/>
            <w:shd w:val="clear" w:color="auto" w:fill="FFFFFF"/>
          </w:tcPr>
          <w:p w:rsidR="00CB1DB9" w:rsidRDefault="00CB1DB9" w:rsidP="00CB1DB9">
            <w:pPr>
              <w:ind w:right="0"/>
              <w:jc w:val="center"/>
            </w:pPr>
            <w:r>
              <w:rPr>
                <w:sz w:val="16"/>
                <w:szCs w:val="16"/>
              </w:rPr>
              <w:t>-</w:t>
            </w:r>
          </w:p>
        </w:tc>
        <w:tc>
          <w:tcPr>
            <w:tcW w:w="1079" w:type="dxa"/>
            <w:shd w:val="clear" w:color="auto" w:fill="FFFFFF"/>
          </w:tcPr>
          <w:p w:rsidR="00CB1DB9" w:rsidRDefault="00CB1DB9" w:rsidP="00CB1DB9">
            <w:pPr>
              <w:ind w:right="0"/>
              <w:jc w:val="cente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pPr>
            <w:r>
              <w:rPr>
                <w:sz w:val="16"/>
                <w:szCs w:val="16"/>
              </w:rPr>
              <w:t>-</w:t>
            </w:r>
          </w:p>
        </w:tc>
      </w:tr>
      <w:tr w:rsidR="00CB1DB9" w:rsidTr="00B92F0B">
        <w:tc>
          <w:tcPr>
            <w:tcW w:w="2535" w:type="dxa"/>
            <w:tcBorders>
              <w:left w:val="single" w:sz="4" w:space="0" w:color="000000"/>
            </w:tcBorders>
            <w:shd w:val="clear" w:color="auto" w:fill="FFFFFF"/>
            <w:vAlign w:val="center"/>
          </w:tcPr>
          <w:p w:rsidR="00CB1DB9" w:rsidRDefault="00CB1DB9" w:rsidP="00CB1DB9">
            <w:pPr>
              <w:ind w:right="0"/>
              <w:rPr>
                <w:sz w:val="16"/>
              </w:rPr>
            </w:pPr>
            <w:r>
              <w:rPr>
                <w:sz w:val="16"/>
              </w:rPr>
              <w:t>ZTE Corp.</w:t>
            </w:r>
          </w:p>
        </w:tc>
        <w:tc>
          <w:tcPr>
            <w:tcW w:w="1438" w:type="dxa"/>
            <w:shd w:val="clear" w:color="auto" w:fill="FFFFFF"/>
          </w:tcPr>
          <w:p w:rsidR="00CB1DB9" w:rsidRDefault="00CB1DB9" w:rsidP="00CB1DB9">
            <w:pPr>
              <w:jc w:val="center"/>
              <w:rPr>
                <w:sz w:val="16"/>
              </w:rPr>
            </w:pPr>
            <w:r>
              <w:rPr>
                <w:sz w:val="16"/>
              </w:rPr>
              <w:t>User</w:t>
            </w:r>
          </w:p>
        </w:tc>
        <w:tc>
          <w:tcPr>
            <w:tcW w:w="1080" w:type="dxa"/>
            <w:shd w:val="clear" w:color="auto" w:fill="FFFFFF"/>
          </w:tcPr>
          <w:p w:rsidR="00CB1DB9" w:rsidRDefault="00CB1DB9" w:rsidP="00CB1DB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80" w:type="dxa"/>
            <w:shd w:val="clear" w:color="auto" w:fill="FFFFFF"/>
          </w:tcPr>
          <w:p w:rsidR="00CB1DB9" w:rsidRDefault="00CB1DB9" w:rsidP="00CB1DB9">
            <w:pPr>
              <w:ind w:right="0"/>
              <w:jc w:val="center"/>
              <w:rPr>
                <w:sz w:val="16"/>
                <w:szCs w:val="16"/>
              </w:rPr>
            </w:pPr>
            <w:r>
              <w:rPr>
                <w:sz w:val="16"/>
                <w:szCs w:val="16"/>
              </w:rPr>
              <w:t>-</w:t>
            </w:r>
          </w:p>
        </w:tc>
        <w:tc>
          <w:tcPr>
            <w:tcW w:w="1079" w:type="dxa"/>
            <w:shd w:val="clear" w:color="auto" w:fill="FFFFFF"/>
          </w:tcPr>
          <w:p w:rsidR="00CB1DB9" w:rsidRDefault="00CB1DB9" w:rsidP="00CB1DB9">
            <w:pPr>
              <w:ind w:right="0"/>
              <w:jc w:val="center"/>
              <w:rPr>
                <w:sz w:val="16"/>
                <w:szCs w:val="16"/>
              </w:rPr>
            </w:pPr>
            <w:r>
              <w:rPr>
                <w:sz w:val="16"/>
                <w:szCs w:val="16"/>
              </w:rPr>
              <w:t>-</w:t>
            </w:r>
          </w:p>
        </w:tc>
        <w:tc>
          <w:tcPr>
            <w:tcW w:w="1101" w:type="dxa"/>
            <w:tcBorders>
              <w:right w:val="single" w:sz="4" w:space="0" w:color="000000"/>
            </w:tcBorders>
            <w:shd w:val="clear" w:color="auto" w:fill="FFFFFF"/>
          </w:tcPr>
          <w:p w:rsidR="00CB1DB9" w:rsidRDefault="00CB1DB9" w:rsidP="00CB1DB9">
            <w:pPr>
              <w:ind w:right="0"/>
              <w:jc w:val="center"/>
              <w:rPr>
                <w:sz w:val="16"/>
                <w:szCs w:val="16"/>
              </w:rPr>
            </w:pPr>
            <w:r>
              <w:rPr>
                <w:sz w:val="16"/>
                <w:szCs w:val="16"/>
              </w:rPr>
              <w:t>-</w:t>
            </w:r>
          </w:p>
        </w:tc>
      </w:tr>
      <w:tr w:rsidR="00CB1DB9" w:rsidTr="00B92F0B">
        <w:tc>
          <w:tcPr>
            <w:tcW w:w="2535" w:type="dxa"/>
            <w:tcBorders>
              <w:left w:val="single" w:sz="4" w:space="0" w:color="000000"/>
              <w:bottom w:val="single" w:sz="4" w:space="0" w:color="000000"/>
            </w:tcBorders>
            <w:shd w:val="clear" w:color="auto" w:fill="FFFFFF"/>
            <w:vAlign w:val="center"/>
          </w:tcPr>
          <w:p w:rsidR="00CB1DB9" w:rsidRDefault="00CB1DB9" w:rsidP="00CB1DB9">
            <w:pPr>
              <w:ind w:right="0"/>
              <w:rPr>
                <w:sz w:val="16"/>
              </w:rPr>
            </w:pPr>
            <w:r>
              <w:rPr>
                <w:sz w:val="16"/>
              </w:rPr>
              <w:t>Zuken</w:t>
            </w:r>
          </w:p>
        </w:tc>
        <w:tc>
          <w:tcPr>
            <w:tcW w:w="1438" w:type="dxa"/>
            <w:tcBorders>
              <w:bottom w:val="single" w:sz="4" w:space="0" w:color="000000"/>
            </w:tcBorders>
            <w:shd w:val="clear" w:color="auto" w:fill="FFFFFF"/>
          </w:tcPr>
          <w:p w:rsidR="00CB1DB9" w:rsidRDefault="00CB1DB9" w:rsidP="00CB1DB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B1DB9" w:rsidRDefault="00CB1DB9" w:rsidP="00CB1DB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CB1DB9" w:rsidRDefault="00CB1DB9" w:rsidP="00CB1DB9">
            <w:pPr>
              <w:ind w:right="0"/>
              <w:jc w:val="center"/>
            </w:pPr>
            <w:r>
              <w:rPr>
                <w:sz w:val="16"/>
                <w:szCs w:val="16"/>
              </w:rPr>
              <w:t>X</w:t>
            </w:r>
          </w:p>
        </w:tc>
        <w:tc>
          <w:tcPr>
            <w:tcW w:w="1080" w:type="dxa"/>
            <w:tcBorders>
              <w:bottom w:val="single" w:sz="4" w:space="0" w:color="000000"/>
            </w:tcBorders>
            <w:shd w:val="clear" w:color="auto" w:fill="FFFFFF"/>
          </w:tcPr>
          <w:p w:rsidR="00CB1DB9" w:rsidRDefault="00CB1DB9" w:rsidP="00CB1DB9">
            <w:pPr>
              <w:ind w:right="0"/>
              <w:jc w:val="center"/>
            </w:pPr>
            <w:r>
              <w:rPr>
                <w:sz w:val="16"/>
                <w:szCs w:val="16"/>
              </w:rPr>
              <w:t>X</w:t>
            </w:r>
          </w:p>
        </w:tc>
        <w:tc>
          <w:tcPr>
            <w:tcW w:w="1079" w:type="dxa"/>
            <w:tcBorders>
              <w:bottom w:val="single" w:sz="4" w:space="0" w:color="000000"/>
            </w:tcBorders>
            <w:shd w:val="clear" w:color="auto" w:fill="FFFFFF"/>
          </w:tcPr>
          <w:p w:rsidR="00CB1DB9" w:rsidRDefault="00CB1DB9" w:rsidP="00CB1DB9">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CB1DB9" w:rsidRDefault="00355819" w:rsidP="00CB1DB9">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97A" w:rsidRDefault="0017497A">
      <w:pPr>
        <w:spacing w:after="0"/>
      </w:pPr>
      <w:r>
        <w:separator/>
      </w:r>
    </w:p>
  </w:endnote>
  <w:endnote w:type="continuationSeparator" w:id="0">
    <w:p w:rsidR="0017497A" w:rsidRDefault="00174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B36" w:rsidRDefault="00777B36">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rsidR="00777B36" w:rsidRDefault="0077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97A" w:rsidRDefault="0017497A">
      <w:pPr>
        <w:spacing w:after="0"/>
      </w:pPr>
      <w:r>
        <w:separator/>
      </w:r>
    </w:p>
  </w:footnote>
  <w:footnote w:type="continuationSeparator" w:id="0">
    <w:p w:rsidR="0017497A" w:rsidRDefault="001749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B36" w:rsidRDefault="00777B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28C9"/>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CA3"/>
    <w:rsid w:val="00430E4A"/>
    <w:rsid w:val="0043122F"/>
    <w:rsid w:val="00431DC2"/>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717B"/>
    <w:rsid w:val="0093128E"/>
    <w:rsid w:val="0093220A"/>
    <w:rsid w:val="009327D3"/>
    <w:rsid w:val="00933317"/>
    <w:rsid w:val="009338C1"/>
    <w:rsid w:val="00933B5D"/>
    <w:rsid w:val="0093448E"/>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3374"/>
    <w:rsid w:val="00C33848"/>
    <w:rsid w:val="00C344E2"/>
    <w:rsid w:val="00C34A16"/>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21"/>
    <w:rsid w:val="00CB7D70"/>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5DF"/>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4F73B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1.safelinks.protection.outlook.com/?url=https%3A%2F%2Fwww.edicononline.com%2F&amp;data=02%7C01%7Crrwolff%40micron.com%7Ca95eaed5e1274f2d0db708d6ea96cf8a%7Cf38a5ecd28134862b11bac1d563c806f%7C0%7C0%7C636954330785208420&amp;sdata=iaHHduCQX7SKK0lan4VGJvxnJDgYYEZU4ANfVrYqVTs%3D&amp;reserved=0"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s://spi2019.sciencesconf.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D49F-3A2F-4D0E-AFF5-25D12296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13867</TotalTime>
  <Pages>12</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92</cp:revision>
  <cp:lastPrinted>2016-12-21T21:15:00Z</cp:lastPrinted>
  <dcterms:created xsi:type="dcterms:W3CDTF">2019-04-26T14:34:00Z</dcterms:created>
  <dcterms:modified xsi:type="dcterms:W3CDTF">2019-06-10T17:59:00Z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